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804E1" w14:textId="44046945" w:rsidR="001C1D06" w:rsidRDefault="000F28C9">
      <w:pPr>
        <w:rPr>
          <w:b/>
        </w:rPr>
      </w:pPr>
      <w:r w:rsidRPr="000F28C9">
        <w:rPr>
          <w:b/>
        </w:rPr>
        <w:t xml:space="preserve">Actividad interactiva </w:t>
      </w:r>
      <w:r w:rsidR="00707884">
        <w:rPr>
          <w:b/>
        </w:rPr>
        <w:t>modulo 5</w:t>
      </w:r>
      <w:r w:rsidR="00CF03D4">
        <w:rPr>
          <w:b/>
        </w:rPr>
        <w:t xml:space="preserve">: </w:t>
      </w:r>
      <w:r w:rsidR="00CF03D4">
        <w:rPr>
          <w:rFonts w:ascii="Arial" w:hAnsi="Arial" w:cs="Arial"/>
          <w:b/>
          <w:bCs/>
          <w:iCs/>
        </w:rPr>
        <w:t>Vigilancia entomológica de la malaria</w:t>
      </w:r>
    </w:p>
    <w:p w14:paraId="145FF459" w14:textId="77777777" w:rsidR="00DA7F9D" w:rsidRDefault="00DA7F9D">
      <w:pPr>
        <w:rPr>
          <w:b/>
        </w:rPr>
      </w:pPr>
    </w:p>
    <w:p w14:paraId="402DAE2F" w14:textId="77777777" w:rsidR="00AB7224" w:rsidRDefault="00390F85">
      <w:pPr>
        <w:rPr>
          <w:b/>
        </w:rPr>
      </w:pPr>
      <w:r w:rsidRPr="00D81DF4">
        <w:rPr>
          <w:b/>
          <w:highlight w:val="yellow"/>
        </w:rPr>
        <w:t>Colocar imagen</w:t>
      </w:r>
    </w:p>
    <w:p w14:paraId="33800F3A" w14:textId="77777777" w:rsidR="00D81DF4" w:rsidRDefault="00D81DF4">
      <w:pPr>
        <w:rPr>
          <w:b/>
        </w:rPr>
      </w:pPr>
      <w:r>
        <w:rPr>
          <w:noProof/>
          <w:lang w:eastAsia="es-CO"/>
        </w:rPr>
        <w:drawing>
          <wp:inline distT="0" distB="0" distL="0" distR="0" wp14:anchorId="5025CF5E" wp14:editId="38D043BD">
            <wp:extent cx="1661988" cy="1068070"/>
            <wp:effectExtent l="0" t="0" r="0" b="0"/>
            <wp:docPr id="1" name="Imagen 1" descr="Los mejores juegos con lápiz y papel para hacer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jores juegos con lápiz y papel para hacer con ni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31" cy="107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4E8DB" w14:textId="77777777" w:rsidR="00CF4255" w:rsidRDefault="00CF4255">
      <w:pPr>
        <w:rPr>
          <w:b/>
        </w:rPr>
      </w:pPr>
    </w:p>
    <w:p w14:paraId="4CF5E9A8" w14:textId="52684AD7" w:rsidR="00AB7224" w:rsidRDefault="00390F85">
      <w:pPr>
        <w:rPr>
          <w:b/>
        </w:rPr>
      </w:pPr>
      <w:r>
        <w:rPr>
          <w:b/>
        </w:rPr>
        <w:t>Los invito a que juguemos ahorcado con las siguientes palabras y definiciones</w:t>
      </w:r>
      <w:r w:rsidR="00AB7224">
        <w:rPr>
          <w:b/>
        </w:rPr>
        <w:t>:</w:t>
      </w:r>
    </w:p>
    <w:p w14:paraId="060BF200" w14:textId="02DC95BD" w:rsidR="00707884" w:rsidRPr="00707884" w:rsidRDefault="00707884">
      <w:pPr>
        <w:rPr>
          <w:b/>
          <w:u w:val="single"/>
        </w:rPr>
      </w:pPr>
      <w:r w:rsidRPr="00CF03D4">
        <w:rPr>
          <w:b/>
          <w:u w:val="single"/>
        </w:rPr>
        <w:t xml:space="preserve">Tasa de Picadura,  </w:t>
      </w:r>
      <w:r w:rsidR="00BD293D" w:rsidRPr="00CF03D4">
        <w:rPr>
          <w:b/>
          <w:u w:val="single"/>
        </w:rPr>
        <w:t>SIVIEN</w:t>
      </w:r>
      <w:r w:rsidRPr="00CF03D4">
        <w:rPr>
          <w:b/>
          <w:u w:val="single"/>
        </w:rPr>
        <w:t xml:space="preserve">, MTILD, </w:t>
      </w:r>
      <w:r w:rsidR="00BD293D" w:rsidRPr="00CF03D4">
        <w:rPr>
          <w:b/>
          <w:u w:val="single"/>
        </w:rPr>
        <w:t xml:space="preserve"> CDC</w:t>
      </w:r>
      <w:r w:rsidR="005D5E8A" w:rsidRPr="00CF03D4">
        <w:rPr>
          <w:b/>
          <w:u w:val="single"/>
        </w:rPr>
        <w:t xml:space="preserve">, </w:t>
      </w:r>
      <w:r w:rsidR="005D5E8A" w:rsidRPr="00CF03D4">
        <w:rPr>
          <w:b/>
          <w:i/>
          <w:iCs/>
          <w:u w:val="single"/>
        </w:rPr>
        <w:t>Anopheles albimanus</w:t>
      </w:r>
      <w:r w:rsidR="00CF03D4" w:rsidRPr="00CF03D4">
        <w:rPr>
          <w:b/>
          <w:i/>
          <w:iCs/>
          <w:u w:val="single"/>
        </w:rPr>
        <w:t>, endofilia</w:t>
      </w:r>
    </w:p>
    <w:p w14:paraId="6D9E9228" w14:textId="7FA72B25" w:rsidR="00707884" w:rsidRDefault="00707884" w:rsidP="005D5E8A">
      <w:pPr>
        <w:pStyle w:val="Prrafodelista"/>
        <w:numPr>
          <w:ilvl w:val="0"/>
          <w:numId w:val="3"/>
        </w:numPr>
        <w:rPr>
          <w:b/>
        </w:rPr>
      </w:pPr>
      <w:r w:rsidRPr="00AD4710">
        <w:rPr>
          <w:bCs/>
        </w:rPr>
        <w:t>Medida de control que tiene como objeti</w:t>
      </w:r>
      <w:r w:rsidR="00AD4710">
        <w:rPr>
          <w:bCs/>
        </w:rPr>
        <w:t>vo</w:t>
      </w:r>
      <w:r w:rsidRPr="00AD4710">
        <w:rPr>
          <w:bCs/>
        </w:rPr>
        <w:t xml:space="preserve">  interrumpir el ciclo infectivo de la malaria al evitar el contacto Hombre-Vector: </w:t>
      </w:r>
      <w:r w:rsidRPr="00AD4710">
        <w:rPr>
          <w:bCs/>
          <w:highlight w:val="yellow"/>
        </w:rPr>
        <w:t>MTILD</w:t>
      </w:r>
      <w:r w:rsidRPr="00AD4710">
        <w:rPr>
          <w:b/>
        </w:rPr>
        <w:t>.</w:t>
      </w:r>
    </w:p>
    <w:p w14:paraId="4B2F3249" w14:textId="77777777" w:rsidR="005D5E8A" w:rsidRPr="00AD4710" w:rsidRDefault="005D5E8A" w:rsidP="005D5E8A">
      <w:pPr>
        <w:pStyle w:val="Prrafodelista"/>
        <w:rPr>
          <w:b/>
        </w:rPr>
      </w:pPr>
    </w:p>
    <w:p w14:paraId="4BEF5EA8" w14:textId="4C781505" w:rsidR="00707884" w:rsidRDefault="00707884" w:rsidP="005D5E8A">
      <w:pPr>
        <w:pStyle w:val="Prrafodelista"/>
        <w:numPr>
          <w:ilvl w:val="0"/>
          <w:numId w:val="3"/>
        </w:numPr>
        <w:rPr>
          <w:b/>
        </w:rPr>
      </w:pPr>
      <w:r w:rsidRPr="00AD4710">
        <w:rPr>
          <w:bCs/>
        </w:rPr>
        <w:t>Indicador en</w:t>
      </w:r>
      <w:r w:rsidR="00AD4710" w:rsidRPr="00AD4710">
        <w:rPr>
          <w:bCs/>
        </w:rPr>
        <w:t>t</w:t>
      </w:r>
      <w:r w:rsidRPr="00AD4710">
        <w:rPr>
          <w:bCs/>
        </w:rPr>
        <w:t>omológico que permite obtener informaci</w:t>
      </w:r>
      <w:r w:rsidR="00AD4710" w:rsidRPr="00AD4710">
        <w:rPr>
          <w:bCs/>
        </w:rPr>
        <w:t xml:space="preserve">ón relacionada con el riesgo de adquirir malaria </w:t>
      </w:r>
      <w:r w:rsidR="00AD4710" w:rsidRPr="00AD4710">
        <w:rPr>
          <w:bCs/>
          <w:highlight w:val="yellow"/>
        </w:rPr>
        <w:t>Tasa de picadura</w:t>
      </w:r>
      <w:r w:rsidR="005D5E8A">
        <w:rPr>
          <w:b/>
        </w:rPr>
        <w:t>.</w:t>
      </w:r>
    </w:p>
    <w:p w14:paraId="2A84EA25" w14:textId="77777777" w:rsidR="005D5E8A" w:rsidRDefault="005D5E8A" w:rsidP="005D5E8A">
      <w:pPr>
        <w:pStyle w:val="Prrafodelista"/>
        <w:rPr>
          <w:b/>
        </w:rPr>
      </w:pPr>
    </w:p>
    <w:p w14:paraId="58A382F1" w14:textId="518C7276" w:rsidR="00AD4710" w:rsidRDefault="00BD293D" w:rsidP="005D5E8A">
      <w:pPr>
        <w:pStyle w:val="Prrafodelista"/>
        <w:numPr>
          <w:ilvl w:val="0"/>
          <w:numId w:val="3"/>
        </w:numPr>
        <w:rPr>
          <w:bCs/>
          <w:highlight w:val="yellow"/>
        </w:rPr>
      </w:pPr>
      <w:r>
        <w:rPr>
          <w:bCs/>
        </w:rPr>
        <w:t>Metodología que permite evaluar la susceptibilidad a insecticidas</w:t>
      </w:r>
      <w:r w:rsidR="00CF03D4">
        <w:rPr>
          <w:bCs/>
        </w:rPr>
        <w:t>,</w:t>
      </w:r>
      <w:r>
        <w:rPr>
          <w:bCs/>
        </w:rPr>
        <w:t xml:space="preserve"> utilizando botellas impregnadas, </w:t>
      </w:r>
      <w:r w:rsidRPr="00BD293D">
        <w:rPr>
          <w:bCs/>
          <w:highlight w:val="yellow"/>
        </w:rPr>
        <w:t>CDC</w:t>
      </w:r>
      <w:r w:rsidR="005D5E8A">
        <w:rPr>
          <w:bCs/>
          <w:highlight w:val="yellow"/>
        </w:rPr>
        <w:t>.</w:t>
      </w:r>
    </w:p>
    <w:p w14:paraId="51200A7F" w14:textId="77777777" w:rsidR="005D5E8A" w:rsidRPr="00BD293D" w:rsidRDefault="005D5E8A" w:rsidP="005D5E8A">
      <w:pPr>
        <w:pStyle w:val="Prrafodelista"/>
        <w:rPr>
          <w:bCs/>
          <w:highlight w:val="yellow"/>
        </w:rPr>
      </w:pPr>
    </w:p>
    <w:p w14:paraId="39E00138" w14:textId="553F7D88" w:rsidR="00BD293D" w:rsidRDefault="00BD293D" w:rsidP="005D5E8A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 xml:space="preserve">Sistema de vigilancia entomológica del país, que permite recolectar información útil para la toma de decisiones de control. </w:t>
      </w:r>
      <w:r w:rsidRPr="00BD293D">
        <w:rPr>
          <w:bCs/>
          <w:highlight w:val="yellow"/>
        </w:rPr>
        <w:t>SIVIEN</w:t>
      </w:r>
      <w:r>
        <w:rPr>
          <w:bCs/>
        </w:rPr>
        <w:t>.</w:t>
      </w:r>
    </w:p>
    <w:p w14:paraId="7FBFAA9C" w14:textId="77777777" w:rsidR="005D5E8A" w:rsidRDefault="005D5E8A" w:rsidP="005D5E8A">
      <w:pPr>
        <w:pStyle w:val="Prrafodelista"/>
        <w:rPr>
          <w:bCs/>
        </w:rPr>
      </w:pPr>
    </w:p>
    <w:p w14:paraId="48F73F90" w14:textId="3B1FC2F9" w:rsidR="005D5E8A" w:rsidRDefault="005D5E8A" w:rsidP="005D5E8A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 xml:space="preserve">Vector primario de malaria que se distribuye principalmente en la costa Atlántica y pacifica. </w:t>
      </w:r>
      <w:r w:rsidRPr="00CF03D4">
        <w:rPr>
          <w:bCs/>
          <w:i/>
          <w:iCs/>
          <w:highlight w:val="yellow"/>
        </w:rPr>
        <w:t>Anophele</w:t>
      </w:r>
      <w:r w:rsidR="00CF03D4" w:rsidRPr="00CF03D4">
        <w:rPr>
          <w:bCs/>
          <w:i/>
          <w:iCs/>
          <w:highlight w:val="yellow"/>
        </w:rPr>
        <w:t>s</w:t>
      </w:r>
      <w:r w:rsidRPr="00CF03D4">
        <w:rPr>
          <w:bCs/>
          <w:i/>
          <w:iCs/>
          <w:highlight w:val="yellow"/>
        </w:rPr>
        <w:t xml:space="preserve"> albimanus</w:t>
      </w:r>
      <w:r w:rsidRPr="00CF03D4">
        <w:rPr>
          <w:bCs/>
          <w:i/>
          <w:iCs/>
        </w:rPr>
        <w:t>.</w:t>
      </w:r>
    </w:p>
    <w:p w14:paraId="02F12E20" w14:textId="79832A02" w:rsidR="005D5E8A" w:rsidRDefault="005D5E8A" w:rsidP="005D5E8A">
      <w:pPr>
        <w:pStyle w:val="Prrafodelista"/>
        <w:rPr>
          <w:bCs/>
        </w:rPr>
      </w:pPr>
    </w:p>
    <w:p w14:paraId="37EF8B43" w14:textId="77777777" w:rsidR="005D5E8A" w:rsidRDefault="005D5E8A" w:rsidP="005D5E8A">
      <w:pPr>
        <w:pStyle w:val="Prrafodelista"/>
        <w:rPr>
          <w:bCs/>
        </w:rPr>
      </w:pPr>
    </w:p>
    <w:p w14:paraId="7CC5ED19" w14:textId="44713565" w:rsidR="000F28C9" w:rsidRPr="00CF03D4" w:rsidRDefault="005D5E8A" w:rsidP="005D5E8A">
      <w:pPr>
        <w:pStyle w:val="Prrafodelista"/>
        <w:numPr>
          <w:ilvl w:val="0"/>
          <w:numId w:val="3"/>
        </w:numPr>
        <w:rPr>
          <w:b/>
          <w:sz w:val="24"/>
          <w:szCs w:val="24"/>
          <w:highlight w:val="yellow"/>
          <w:u w:val="single"/>
        </w:rPr>
      </w:pPr>
      <w:r w:rsidRPr="00CF03D4">
        <w:rPr>
          <w:bCs/>
        </w:rPr>
        <w:t>Denominación</w:t>
      </w:r>
      <w:r>
        <w:rPr>
          <w:bCs/>
        </w:rPr>
        <w:t xml:space="preserve"> que se da cuando el vector reposa dentro de la vivienda, después de alimentarse. </w:t>
      </w:r>
      <w:r w:rsidR="00CF03D4" w:rsidRPr="00CF03D4">
        <w:rPr>
          <w:bCs/>
          <w:highlight w:val="yellow"/>
        </w:rPr>
        <w:t>Endof</w:t>
      </w:r>
      <w:r w:rsidR="006D5EA0">
        <w:rPr>
          <w:bCs/>
          <w:highlight w:val="yellow"/>
        </w:rPr>
        <w:t>í</w:t>
      </w:r>
      <w:r w:rsidR="00CF03D4" w:rsidRPr="00CF03D4">
        <w:rPr>
          <w:bCs/>
          <w:highlight w:val="yellow"/>
        </w:rPr>
        <w:t>lia</w:t>
      </w:r>
    </w:p>
    <w:sectPr w:rsidR="000F28C9" w:rsidRPr="00CF0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557E"/>
    <w:multiLevelType w:val="hybridMultilevel"/>
    <w:tmpl w:val="D07E2E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E7F69"/>
    <w:multiLevelType w:val="hybridMultilevel"/>
    <w:tmpl w:val="50AC4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2EA"/>
    <w:multiLevelType w:val="hybridMultilevel"/>
    <w:tmpl w:val="8CFAE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C9"/>
    <w:rsid w:val="00095C3C"/>
    <w:rsid w:val="000F28C9"/>
    <w:rsid w:val="001C1D06"/>
    <w:rsid w:val="00390F85"/>
    <w:rsid w:val="003C7647"/>
    <w:rsid w:val="005D5E8A"/>
    <w:rsid w:val="006D5EA0"/>
    <w:rsid w:val="00707884"/>
    <w:rsid w:val="00AB7224"/>
    <w:rsid w:val="00AD4710"/>
    <w:rsid w:val="00BD293D"/>
    <w:rsid w:val="00C049C4"/>
    <w:rsid w:val="00CF03D4"/>
    <w:rsid w:val="00CF4255"/>
    <w:rsid w:val="00D81DF4"/>
    <w:rsid w:val="00DA7F9D"/>
    <w:rsid w:val="00E9626A"/>
    <w:rsid w:val="00F26570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34E6"/>
  <w15:chartTrackingRefBased/>
  <w15:docId w15:val="{0F706657-FEF7-4D65-97D0-C0ACC0D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sant1 munoz</dc:creator>
  <cp:keywords/>
  <dc:description/>
  <cp:lastModifiedBy>Liliana Santacoloma</cp:lastModifiedBy>
  <cp:revision>3</cp:revision>
  <dcterms:created xsi:type="dcterms:W3CDTF">2021-02-12T06:37:00Z</dcterms:created>
  <dcterms:modified xsi:type="dcterms:W3CDTF">2021-02-12T06:38:00Z</dcterms:modified>
</cp:coreProperties>
</file>