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461D5" w14:textId="301A2B8A" w:rsidR="00874754" w:rsidRPr="00874754" w:rsidRDefault="00874754" w:rsidP="00874754">
      <w:pPr>
        <w:rPr>
          <w:lang w:val="es-CO"/>
        </w:rPr>
      </w:pPr>
      <w:r>
        <w:t xml:space="preserve">Bienvenidos al modulo 4,  donde se profundizara acerca de la </w:t>
      </w:r>
      <w:r w:rsidRPr="00874754">
        <w:rPr>
          <w:lang w:val="es-ES_tradnl"/>
        </w:rPr>
        <w:t>Estrategias e Intervenciones para la Eliminación de la Malaria</w:t>
      </w:r>
      <w:r>
        <w:rPr>
          <w:lang w:val="es-ES_tradnl"/>
        </w:rPr>
        <w:t xml:space="preserve">, el cual tiene como resultado de aprendizaje: </w:t>
      </w:r>
      <w:r w:rsidRPr="00874754">
        <w:rPr>
          <w:lang w:val="es-CO"/>
        </w:rPr>
        <w:t xml:space="preserve">Determinar las medidas de implementación de la estrategia </w:t>
      </w:r>
      <w:r w:rsidR="00EE0FDB">
        <w:rPr>
          <w:lang w:val="es-CO"/>
        </w:rPr>
        <w:t>D</w:t>
      </w:r>
      <w:r w:rsidRPr="00874754">
        <w:rPr>
          <w:lang w:val="es-CO"/>
        </w:rPr>
        <w:t>DTI-R, de acuerdo a los lineamientos nacionales e internacionales para la eliminación de la malaria </w:t>
      </w:r>
    </w:p>
    <w:p w14:paraId="24831686" w14:textId="1CFB0E01" w:rsidR="008D5C75" w:rsidRDefault="008D5C75">
      <w:pPr>
        <w:rPr>
          <w:lang w:val="es-CO"/>
        </w:rPr>
      </w:pPr>
    </w:p>
    <w:p w14:paraId="580C806C" w14:textId="2937A042" w:rsidR="001D7D81" w:rsidRPr="001D7D81" w:rsidRDefault="001D7D81" w:rsidP="001D7D81">
      <w:pPr>
        <w:rPr>
          <w:lang w:val="es-CO"/>
        </w:rPr>
      </w:pPr>
      <w:r>
        <w:rPr>
          <w:lang w:val="es-CO"/>
        </w:rPr>
        <w:t xml:space="preserve"> Unidad 1 : </w:t>
      </w:r>
      <w:r w:rsidRPr="001D7D81">
        <w:rPr>
          <w:lang w:val="es-CO"/>
        </w:rPr>
        <w:t>Aspectos Generales de la Eliminación de la malaria</w:t>
      </w:r>
    </w:p>
    <w:p w14:paraId="6654ED5D" w14:textId="7EBAE740" w:rsidR="00874754" w:rsidRDefault="00874754">
      <w:pPr>
        <w:rPr>
          <w:lang w:val="es-CO"/>
        </w:rPr>
      </w:pPr>
    </w:p>
    <w:p w14:paraId="6346866C" w14:textId="35198BEF" w:rsidR="00EE0FDB" w:rsidRDefault="00EE0FDB">
      <w:pPr>
        <w:rPr>
          <w:lang w:val="es-CO"/>
        </w:rPr>
      </w:pPr>
      <w:r>
        <w:rPr>
          <w:lang w:val="es-CO"/>
        </w:rPr>
        <w:t xml:space="preserve">Diapo 5 </w:t>
      </w:r>
    </w:p>
    <w:p w14:paraId="17D81C9F" w14:textId="77777777" w:rsidR="00EE0FDB" w:rsidRDefault="00EE0FDB">
      <w:pPr>
        <w:rPr>
          <w:lang w:val="es-CO"/>
        </w:rPr>
      </w:pPr>
    </w:p>
    <w:p w14:paraId="09E58942" w14:textId="77050D32" w:rsidR="00874754" w:rsidRDefault="00874754">
      <w:pPr>
        <w:rPr>
          <w:b/>
          <w:bCs/>
        </w:rPr>
      </w:pPr>
      <w:r w:rsidRPr="00874754">
        <w:rPr>
          <w:b/>
          <w:bCs/>
        </w:rPr>
        <w:t>El panorama global del paludismo o malaria ha cambiado drásticamente desde 2007</w:t>
      </w:r>
    </w:p>
    <w:p w14:paraId="3FC2D1A5" w14:textId="77777777" w:rsidR="00874754" w:rsidRPr="00874754" w:rsidRDefault="00874754" w:rsidP="00874754">
      <w:pPr>
        <w:rPr>
          <w:lang w:val="es-CO"/>
        </w:rPr>
      </w:pPr>
      <w:r w:rsidRPr="00874754">
        <w:rPr>
          <w:lang w:val="es-CO"/>
        </w:rPr>
        <w:t xml:space="preserve">Durante los último años los programas de malaria han intensificado la lucha contra la malaria, aumentando las intervenciones a gran escala, resultando en la reducción de la carga de paludismo o malaria en el mundo, y a su vez </w:t>
      </w:r>
      <w:r w:rsidRPr="00874754">
        <w:t>Se ha incrementado el número de países que están  acercando a la eliminación de paludismo o malaria.</w:t>
      </w:r>
    </w:p>
    <w:p w14:paraId="5E361C27" w14:textId="77777777" w:rsidR="00874754" w:rsidRDefault="00874754">
      <w:pPr>
        <w:rPr>
          <w:lang w:val="es-CO"/>
        </w:rPr>
      </w:pPr>
    </w:p>
    <w:p w14:paraId="20325E50" w14:textId="77777777" w:rsidR="00874754" w:rsidRPr="00874754" w:rsidRDefault="00874754" w:rsidP="00874754">
      <w:pPr>
        <w:numPr>
          <w:ilvl w:val="0"/>
          <w:numId w:val="1"/>
        </w:numPr>
        <w:rPr>
          <w:lang w:val="es-CO"/>
        </w:rPr>
      </w:pPr>
      <w:r w:rsidRPr="00874754">
        <w:rPr>
          <w:lang w:val="es-419"/>
        </w:rPr>
        <w:t>Cambio en las recomendaciones políticas y las herramientas disponibles</w:t>
      </w:r>
    </w:p>
    <w:p w14:paraId="4758EA8B" w14:textId="77777777" w:rsidR="00874754" w:rsidRPr="00874754" w:rsidRDefault="00874754" w:rsidP="00874754">
      <w:pPr>
        <w:numPr>
          <w:ilvl w:val="0"/>
          <w:numId w:val="1"/>
        </w:numPr>
        <w:rPr>
          <w:lang w:val="es-CO"/>
        </w:rPr>
      </w:pPr>
      <w:r w:rsidRPr="00874754">
        <w:rPr>
          <w:lang w:val="es-419"/>
        </w:rPr>
        <w:t>Se ha desarrollado una nueva </w:t>
      </w:r>
      <w:r w:rsidRPr="00874754">
        <w:rPr>
          <w:i/>
          <w:iCs/>
          <w:lang w:val="es-419"/>
        </w:rPr>
        <w:t>Estrategia técnica mundial contra la malaria  2016-2030</w:t>
      </w:r>
    </w:p>
    <w:p w14:paraId="392ABB46" w14:textId="77777777" w:rsidR="00874754" w:rsidRPr="00874754" w:rsidRDefault="00874754" w:rsidP="00874754">
      <w:pPr>
        <w:numPr>
          <w:ilvl w:val="0"/>
          <w:numId w:val="1"/>
        </w:numPr>
        <w:rPr>
          <w:lang w:val="es-CO"/>
        </w:rPr>
      </w:pPr>
      <w:r w:rsidRPr="00874754">
        <w:rPr>
          <w:lang w:val="es-419"/>
        </w:rPr>
        <w:t>Se ha reducido la carga de paludismo o malaria a nivel global</w:t>
      </w:r>
    </w:p>
    <w:p w14:paraId="375F5209" w14:textId="77777777" w:rsidR="00874754" w:rsidRPr="00874754" w:rsidRDefault="00874754" w:rsidP="00874754">
      <w:pPr>
        <w:numPr>
          <w:ilvl w:val="0"/>
          <w:numId w:val="1"/>
        </w:numPr>
        <w:rPr>
          <w:lang w:val="es-CO"/>
        </w:rPr>
      </w:pPr>
      <w:r w:rsidRPr="00874754">
        <w:rPr>
          <w:lang w:val="es-419"/>
        </w:rPr>
        <w:t>Se ha incrementado el número de países que están eliminando o consideran  eliminar el paludismo</w:t>
      </w:r>
    </w:p>
    <w:p w14:paraId="5EDAE26F" w14:textId="77777777" w:rsidR="00874754" w:rsidRPr="00874754" w:rsidRDefault="00874754" w:rsidP="00874754">
      <w:pPr>
        <w:numPr>
          <w:ilvl w:val="0"/>
          <w:numId w:val="1"/>
        </w:numPr>
        <w:rPr>
          <w:lang w:val="es-CO"/>
        </w:rPr>
      </w:pPr>
      <w:r w:rsidRPr="00874754">
        <w:rPr>
          <w:lang w:val="es-419"/>
        </w:rPr>
        <w:t>Aumento de Intervenciones a gran escala</w:t>
      </w:r>
    </w:p>
    <w:p w14:paraId="4A50BF0A" w14:textId="605639C6" w:rsidR="00874754" w:rsidRDefault="00874754">
      <w:pPr>
        <w:rPr>
          <w:lang w:val="es-CO"/>
        </w:rPr>
      </w:pPr>
    </w:p>
    <w:p w14:paraId="66F343E8" w14:textId="4FBAA02B" w:rsidR="00874754" w:rsidRDefault="00874754">
      <w:pPr>
        <w:rPr>
          <w:lang w:val="es-CO"/>
        </w:rPr>
      </w:pPr>
      <w:r>
        <w:rPr>
          <w:lang w:val="es-CO"/>
        </w:rPr>
        <w:t xml:space="preserve">Diapo </w:t>
      </w:r>
      <w:r w:rsidR="00EE0FDB">
        <w:rPr>
          <w:lang w:val="es-CO"/>
        </w:rPr>
        <w:t>6</w:t>
      </w:r>
    </w:p>
    <w:p w14:paraId="53C94FB2" w14:textId="6D033B73" w:rsidR="00874754" w:rsidRDefault="00874754">
      <w:pPr>
        <w:rPr>
          <w:lang w:val="es-CO"/>
        </w:rPr>
      </w:pPr>
    </w:p>
    <w:p w14:paraId="1F52CB97" w14:textId="4682B4F8" w:rsidR="00874754" w:rsidRPr="00874754" w:rsidRDefault="00874754" w:rsidP="00874754">
      <w:pPr>
        <w:rPr>
          <w:lang w:val="es-CO"/>
        </w:rPr>
      </w:pPr>
      <w:r w:rsidRPr="00874754">
        <w:t xml:space="preserve">la Estrategia  Técnica Mundial contra la Malaria 2016-2030, es un documento clave que nos permite guiar y </w:t>
      </w:r>
      <w:r w:rsidRPr="00874754">
        <w:t>encaminar</w:t>
      </w:r>
      <w:r w:rsidRPr="00874754">
        <w:t xml:space="preserve"> la lucha contra la malaria</w:t>
      </w:r>
    </w:p>
    <w:p w14:paraId="46593486" w14:textId="77777777" w:rsidR="00874754" w:rsidRPr="00874754" w:rsidRDefault="00874754" w:rsidP="00874754">
      <w:pPr>
        <w:rPr>
          <w:lang w:val="es-CO"/>
        </w:rPr>
      </w:pPr>
      <w:r w:rsidRPr="00874754">
        <w:t>Esta estrategia cuenta con tres pilares fundamentales: </w:t>
      </w:r>
    </w:p>
    <w:p w14:paraId="6740DC42" w14:textId="77777777" w:rsidR="00874754" w:rsidRPr="00874754" w:rsidRDefault="00874754" w:rsidP="00874754">
      <w:pPr>
        <w:pStyle w:val="Prrafodelista"/>
        <w:numPr>
          <w:ilvl w:val="0"/>
          <w:numId w:val="2"/>
        </w:numPr>
        <w:rPr>
          <w:lang w:val="es-CO"/>
        </w:rPr>
      </w:pPr>
      <w:r w:rsidRPr="00874754">
        <w:t>El primero es Lograr el acceso  universal a la  prevención, el  diagnóstico y el  tratamiento del  paludismo</w:t>
      </w:r>
    </w:p>
    <w:p w14:paraId="3E4EB92D" w14:textId="77777777" w:rsidR="00874754" w:rsidRPr="00874754" w:rsidRDefault="00874754" w:rsidP="00874754">
      <w:pPr>
        <w:pStyle w:val="Prrafodelista"/>
        <w:numPr>
          <w:ilvl w:val="0"/>
          <w:numId w:val="2"/>
        </w:numPr>
        <w:rPr>
          <w:lang w:val="es-CO"/>
        </w:rPr>
      </w:pPr>
      <w:r w:rsidRPr="00874754">
        <w:rPr>
          <w:lang w:val="es-CO"/>
        </w:rPr>
        <w:t xml:space="preserve">El segundo </w:t>
      </w:r>
      <w:r w:rsidRPr="00874754">
        <w:t>Acelerar los  esfuerzos hacia la  eliminación y  lograr estar libre  de paludismo</w:t>
      </w:r>
    </w:p>
    <w:p w14:paraId="6D22CE15" w14:textId="77777777" w:rsidR="00874754" w:rsidRPr="00874754" w:rsidRDefault="00874754" w:rsidP="00874754">
      <w:pPr>
        <w:pStyle w:val="Prrafodelista"/>
        <w:numPr>
          <w:ilvl w:val="0"/>
          <w:numId w:val="2"/>
        </w:numPr>
        <w:rPr>
          <w:lang w:val="es-CO"/>
        </w:rPr>
      </w:pPr>
      <w:r w:rsidRPr="00874754">
        <w:rPr>
          <w:lang w:val="es-CO"/>
        </w:rPr>
        <w:t xml:space="preserve">Y el tercero </w:t>
      </w:r>
      <w:r w:rsidRPr="00874754">
        <w:t>Tomar la vigilancia  del paludismo  como una  intervención  básica</w:t>
      </w:r>
    </w:p>
    <w:p w14:paraId="6B48FA8E" w14:textId="77777777" w:rsidR="00874754" w:rsidRPr="00874754" w:rsidRDefault="00874754" w:rsidP="00874754">
      <w:pPr>
        <w:pStyle w:val="Prrafodelista"/>
        <w:numPr>
          <w:ilvl w:val="0"/>
          <w:numId w:val="2"/>
        </w:numPr>
        <w:rPr>
          <w:lang w:val="es-CO"/>
        </w:rPr>
      </w:pPr>
      <w:r w:rsidRPr="00874754">
        <w:t xml:space="preserve">Estos tres pilares sustentados bajo dos elementos de apoyo que son, </w:t>
      </w:r>
      <w:r w:rsidRPr="00874754">
        <w:rPr>
          <w:b/>
          <w:bCs/>
        </w:rPr>
        <w:t xml:space="preserve">Aprovechar las innovaciones y ampliar las  investigaciones y </w:t>
      </w:r>
      <w:r w:rsidRPr="00874754">
        <w:rPr>
          <w:b/>
          <w:bCs/>
          <w:lang w:val="es-CO"/>
        </w:rPr>
        <w:t>Fortalecer un entorno propicio</w:t>
      </w:r>
    </w:p>
    <w:p w14:paraId="5097010F" w14:textId="77777777" w:rsidR="00874754" w:rsidRDefault="00874754" w:rsidP="00874754">
      <w:pPr>
        <w:ind w:left="360"/>
        <w:rPr>
          <w:lang w:val="es-CO"/>
        </w:rPr>
      </w:pPr>
    </w:p>
    <w:p w14:paraId="62DE1A6C" w14:textId="0212F3C7" w:rsidR="00874754" w:rsidRPr="00874754" w:rsidRDefault="00874754" w:rsidP="00874754">
      <w:pPr>
        <w:ind w:left="360"/>
        <w:rPr>
          <w:lang w:val="es-CO"/>
        </w:rPr>
      </w:pPr>
      <w:r w:rsidRPr="00874754">
        <w:rPr>
          <w:lang w:val="es-CO"/>
        </w:rPr>
        <w:t xml:space="preserve">Diapo </w:t>
      </w:r>
      <w:r w:rsidR="00EE0FDB">
        <w:rPr>
          <w:lang w:val="es-CO"/>
        </w:rPr>
        <w:t>7</w:t>
      </w:r>
    </w:p>
    <w:p w14:paraId="300C982D" w14:textId="6F91F637" w:rsidR="00874754" w:rsidRDefault="00874754">
      <w:pPr>
        <w:rPr>
          <w:lang w:val="es-CO"/>
        </w:rPr>
      </w:pPr>
    </w:p>
    <w:p w14:paraId="4D9F7DD6" w14:textId="22799800" w:rsidR="00874754" w:rsidRDefault="00874754">
      <w:pPr>
        <w:rPr>
          <w:b/>
          <w:bCs/>
        </w:rPr>
      </w:pPr>
      <w:r w:rsidRPr="00874754">
        <w:rPr>
          <w:b/>
          <w:bCs/>
        </w:rPr>
        <w:t>Principios fundamentales para la eliminación de la malaria</w:t>
      </w:r>
    </w:p>
    <w:p w14:paraId="2DC90D1F" w14:textId="15091EEE" w:rsidR="007D028F" w:rsidRDefault="007D028F">
      <w:pPr>
        <w:rPr>
          <w:b/>
          <w:bCs/>
        </w:rPr>
      </w:pPr>
    </w:p>
    <w:p w14:paraId="2FB72970" w14:textId="77777777" w:rsidR="007D028F" w:rsidRDefault="007D028F" w:rsidP="007D028F">
      <w:pPr>
        <w:rPr>
          <w:lang w:val="es-MX"/>
        </w:rPr>
      </w:pPr>
    </w:p>
    <w:p w14:paraId="1E6ED761" w14:textId="2B56F69B" w:rsidR="007D028F" w:rsidRDefault="007D028F" w:rsidP="007D028F">
      <w:pPr>
        <w:rPr>
          <w:lang w:val="es-MX"/>
        </w:rPr>
      </w:pPr>
      <w:r w:rsidRPr="007D028F">
        <w:rPr>
          <w:b/>
          <w:bCs/>
          <w:lang w:val="es-ES_tradnl"/>
        </w:rPr>
        <w:t>¿Qué es la eliminación  de la  malaria? </w:t>
      </w:r>
      <w:r w:rsidRPr="007D028F">
        <w:rPr>
          <w:lang w:val="es-MX"/>
        </w:rPr>
        <w:t xml:space="preserve">La eliminación de la malaria se define como Interrupción de la transmisión local (reducción de la incidencia de casos autóctonos a </w:t>
      </w:r>
      <w:r w:rsidRPr="007D028F">
        <w:rPr>
          <w:lang w:val="es-MX"/>
        </w:rPr>
        <w:lastRenderedPageBreak/>
        <w:t>cero) de un determinado parásito palúdico en una zona geográfica definida como consecuencia de actividades intencionadas.</w:t>
      </w:r>
    </w:p>
    <w:p w14:paraId="423F71A0" w14:textId="16F6CE62" w:rsidR="007D028F" w:rsidRDefault="007D028F" w:rsidP="007D028F">
      <w:pPr>
        <w:rPr>
          <w:lang w:val="es-MX"/>
        </w:rPr>
      </w:pPr>
    </w:p>
    <w:p w14:paraId="1558557A" w14:textId="76DD11E1" w:rsidR="007D028F" w:rsidRDefault="007D028F" w:rsidP="007D028F">
      <w:pPr>
        <w:rPr>
          <w:b/>
          <w:bCs/>
          <w:lang w:val="es-ES_tradnl"/>
        </w:rPr>
      </w:pPr>
      <w:r w:rsidRPr="007D028F">
        <w:rPr>
          <w:b/>
          <w:bCs/>
          <w:lang w:val="es-ES_tradnl"/>
        </w:rPr>
        <w:t>Certificación País libre de paludismo OMS </w:t>
      </w:r>
      <w:r>
        <w:rPr>
          <w:b/>
          <w:bCs/>
          <w:lang w:val="es-ES_tradnl"/>
        </w:rPr>
        <w:t xml:space="preserve">: </w:t>
      </w:r>
    </w:p>
    <w:p w14:paraId="7B58A292" w14:textId="77777777" w:rsidR="007D028F" w:rsidRPr="007D028F" w:rsidRDefault="007D028F" w:rsidP="007D028F">
      <w:pPr>
        <w:rPr>
          <w:lang w:val="es-CO"/>
        </w:rPr>
      </w:pPr>
      <w:r w:rsidRPr="007D028F">
        <w:rPr>
          <w:lang w:val="es-MX"/>
        </w:rPr>
        <w:t>Certificación que la OMS otorga una vez que ha quedado suficientemente demostrado que la transmisión local del paludismo humano por mosquitos del género Anopheles se ha interrumpido en todo el país durante al menos tres años consecutivos y que existen un sistema de vigilancia nacional y un programa para prevenir la reintroducción. </w:t>
      </w:r>
    </w:p>
    <w:p w14:paraId="1A03E2D8" w14:textId="6494E774" w:rsidR="007D028F" w:rsidRDefault="007D028F" w:rsidP="007D028F">
      <w:pPr>
        <w:rPr>
          <w:lang w:val="es-CO"/>
        </w:rPr>
      </w:pPr>
    </w:p>
    <w:p w14:paraId="3F8028DA" w14:textId="32AC19A0" w:rsidR="007D028F" w:rsidRDefault="007D028F" w:rsidP="007D028F">
      <w:pPr>
        <w:rPr>
          <w:lang w:val="es-CO"/>
        </w:rPr>
      </w:pPr>
    </w:p>
    <w:p w14:paraId="6976EB92" w14:textId="21FF193A" w:rsidR="007D028F" w:rsidRPr="00874754" w:rsidRDefault="007D028F" w:rsidP="007D028F">
      <w:pPr>
        <w:ind w:left="360"/>
        <w:rPr>
          <w:lang w:val="es-CO"/>
        </w:rPr>
      </w:pPr>
      <w:r w:rsidRPr="00874754">
        <w:rPr>
          <w:lang w:val="es-CO"/>
        </w:rPr>
        <w:t xml:space="preserve">Diapo </w:t>
      </w:r>
      <w:r w:rsidR="00EE0FDB">
        <w:rPr>
          <w:lang w:val="es-CO"/>
        </w:rPr>
        <w:t>8</w:t>
      </w:r>
    </w:p>
    <w:p w14:paraId="0F5FCE38" w14:textId="77777777" w:rsidR="007D028F" w:rsidRPr="007D028F" w:rsidRDefault="007D028F" w:rsidP="007D028F">
      <w:pPr>
        <w:rPr>
          <w:lang w:val="es-CO"/>
        </w:rPr>
      </w:pPr>
    </w:p>
    <w:p w14:paraId="4103102F" w14:textId="48708A9E" w:rsidR="007D028F" w:rsidRDefault="007D028F" w:rsidP="007D028F">
      <w:pPr>
        <w:tabs>
          <w:tab w:val="left" w:pos="1390"/>
        </w:tabs>
        <w:rPr>
          <w:lang w:val="es-MX"/>
        </w:rPr>
      </w:pPr>
      <w:r w:rsidRPr="007D028F">
        <w:rPr>
          <w:lang w:val="es-MX"/>
        </w:rPr>
        <w:t>Principios fundamentales para la eliminación de la malaria:</w:t>
      </w:r>
    </w:p>
    <w:p w14:paraId="2082B813" w14:textId="77777777" w:rsidR="007D028F" w:rsidRPr="007D028F" w:rsidRDefault="007D028F" w:rsidP="007D028F">
      <w:pPr>
        <w:tabs>
          <w:tab w:val="left" w:pos="1390"/>
        </w:tabs>
      </w:pPr>
    </w:p>
    <w:p w14:paraId="2D909FDC" w14:textId="1AF0E2B4" w:rsidR="007D028F" w:rsidRDefault="007D028F" w:rsidP="007D028F">
      <w:pPr>
        <w:tabs>
          <w:tab w:val="left" w:pos="1390"/>
        </w:tabs>
        <w:rPr>
          <w:lang w:val="es-MX"/>
        </w:rPr>
      </w:pPr>
      <w:r w:rsidRPr="007D028F">
        <w:rPr>
          <w:lang w:val="es-MX"/>
        </w:rPr>
        <w:t xml:space="preserve">Una sola intervención o conjunto de intervenciones no permite la  eliminación de  la malaria, para lograr y mantener la eliminación debe determinarse un conjunto de intervenciones y ejecutarlas de la manera más adecuada para la intensidad y la dinámica de la transmisión </w:t>
      </w:r>
    </w:p>
    <w:p w14:paraId="2635D46E" w14:textId="77777777" w:rsidR="007D028F" w:rsidRDefault="007D028F" w:rsidP="007D028F">
      <w:pPr>
        <w:tabs>
          <w:tab w:val="left" w:pos="1390"/>
        </w:tabs>
        <w:rPr>
          <w:lang w:val="es-MX"/>
        </w:rPr>
      </w:pPr>
    </w:p>
    <w:p w14:paraId="13565D1F" w14:textId="3339C474" w:rsidR="007D028F" w:rsidRDefault="007D028F" w:rsidP="007D028F">
      <w:pPr>
        <w:tabs>
          <w:tab w:val="left" w:pos="1390"/>
        </w:tabs>
        <w:rPr>
          <w:lang w:val="es-MX"/>
        </w:rPr>
      </w:pPr>
      <w:r>
        <w:rPr>
          <w:lang w:val="es-MX"/>
        </w:rPr>
        <w:t xml:space="preserve"> Primero una Vigilancia y respuesta </w:t>
      </w:r>
    </w:p>
    <w:p w14:paraId="4A32595A" w14:textId="77777777" w:rsidR="007D028F" w:rsidRPr="007D028F" w:rsidRDefault="007D028F" w:rsidP="007D028F">
      <w:pPr>
        <w:tabs>
          <w:tab w:val="left" w:pos="1390"/>
        </w:tabs>
        <w:rPr>
          <w:lang w:val="es-CO"/>
        </w:rPr>
      </w:pPr>
    </w:p>
    <w:p w14:paraId="20518B06" w14:textId="77777777" w:rsidR="007D028F" w:rsidRPr="007D028F" w:rsidRDefault="007D028F" w:rsidP="007D028F">
      <w:pPr>
        <w:numPr>
          <w:ilvl w:val="0"/>
          <w:numId w:val="3"/>
        </w:numPr>
        <w:tabs>
          <w:tab w:val="left" w:pos="1390"/>
        </w:tabs>
        <w:rPr>
          <w:lang w:val="es-CO"/>
        </w:rPr>
      </w:pPr>
      <w:r w:rsidRPr="007D028F">
        <w:rPr>
          <w:lang w:val="es-MX"/>
        </w:rPr>
        <w:t>Dado que la eficacia de las intervenciones varía en función del lugar y el tiempo, esta debe evaluarse regularmente con miras a orientar la adaptación del programa nacional de lucha antimalárica.</w:t>
      </w:r>
    </w:p>
    <w:p w14:paraId="734F1F52" w14:textId="03918D1A" w:rsidR="007D028F" w:rsidRPr="007D028F" w:rsidRDefault="007D028F" w:rsidP="007D028F">
      <w:pPr>
        <w:numPr>
          <w:ilvl w:val="0"/>
          <w:numId w:val="3"/>
        </w:numPr>
        <w:tabs>
          <w:tab w:val="left" w:pos="1390"/>
        </w:tabs>
        <w:rPr>
          <w:lang w:val="es-CO"/>
        </w:rPr>
      </w:pPr>
      <w:r w:rsidRPr="007D028F">
        <w:rPr>
          <w:lang w:val="es-MX"/>
        </w:rPr>
        <w:t>Una vigilancia y respuesta excelentes son la clave para lograr y mantener la eliminación de la malaria; los sistemas de información deben ser cada vez más pormenorizados para permitir la identificación, el seguimiento, la clasificación y atención de todos los casos de malaria (por ejemplo, importados, introducidos o autóctonos).</w:t>
      </w:r>
    </w:p>
    <w:p w14:paraId="5FDCE3BC" w14:textId="77777777" w:rsidR="007D028F" w:rsidRDefault="007D028F" w:rsidP="007D028F">
      <w:pPr>
        <w:tabs>
          <w:tab w:val="left" w:pos="1390"/>
        </w:tabs>
        <w:ind w:left="360"/>
        <w:rPr>
          <w:lang w:val="es-CO"/>
        </w:rPr>
      </w:pPr>
    </w:p>
    <w:p w14:paraId="33C15544" w14:textId="67707246" w:rsidR="007D028F" w:rsidRDefault="007D028F" w:rsidP="007D028F">
      <w:pPr>
        <w:tabs>
          <w:tab w:val="left" w:pos="1390"/>
        </w:tabs>
        <w:ind w:left="360"/>
        <w:rPr>
          <w:lang w:val="es-CO"/>
        </w:rPr>
      </w:pPr>
      <w:r>
        <w:rPr>
          <w:lang w:val="es-CO"/>
        </w:rPr>
        <w:t xml:space="preserve">Segundo sistema de salud </w:t>
      </w:r>
    </w:p>
    <w:p w14:paraId="6E5C5687" w14:textId="77777777" w:rsidR="007D028F" w:rsidRPr="007D028F" w:rsidRDefault="007D028F" w:rsidP="007D028F">
      <w:pPr>
        <w:tabs>
          <w:tab w:val="left" w:pos="1390"/>
        </w:tabs>
        <w:ind w:left="360"/>
        <w:rPr>
          <w:lang w:val="es-CO"/>
        </w:rPr>
      </w:pPr>
    </w:p>
    <w:p w14:paraId="3D718B32" w14:textId="38198A40" w:rsidR="007D028F" w:rsidRPr="007D028F" w:rsidRDefault="007D028F" w:rsidP="007D028F">
      <w:pPr>
        <w:numPr>
          <w:ilvl w:val="0"/>
          <w:numId w:val="3"/>
        </w:numPr>
        <w:tabs>
          <w:tab w:val="left" w:pos="1390"/>
        </w:tabs>
        <w:rPr>
          <w:lang w:val="es-CO"/>
        </w:rPr>
      </w:pPr>
      <w:r w:rsidRPr="007D028F">
        <w:rPr>
          <w:lang w:val="es-MX"/>
        </w:rPr>
        <w:t>Para lograr la eliminación se requiere que el sistema de salud con liderazgo sólido y de la capacidad de llegar a las comunidades en su totalidad (por ejemplo, con sistemas para garantizar el acceso, prestar servicios de calidad, realizar el seguimiento de los progresos y responder rápida y eficazmente a los retos epidemiológicos).</w:t>
      </w:r>
    </w:p>
    <w:p w14:paraId="46D982C1" w14:textId="77777777" w:rsidR="007D028F" w:rsidRPr="007D028F" w:rsidRDefault="007D028F" w:rsidP="007D028F">
      <w:pPr>
        <w:numPr>
          <w:ilvl w:val="0"/>
          <w:numId w:val="3"/>
        </w:numPr>
        <w:tabs>
          <w:tab w:val="left" w:pos="1390"/>
        </w:tabs>
        <w:rPr>
          <w:lang w:val="es-CO"/>
        </w:rPr>
      </w:pPr>
    </w:p>
    <w:p w14:paraId="3C787C3B" w14:textId="179C105F" w:rsidR="007D028F" w:rsidRPr="007D028F" w:rsidRDefault="007D028F" w:rsidP="007D028F">
      <w:pPr>
        <w:tabs>
          <w:tab w:val="left" w:pos="1390"/>
        </w:tabs>
        <w:ind w:left="360"/>
        <w:rPr>
          <w:lang w:val="es-CO"/>
        </w:rPr>
      </w:pPr>
      <w:r>
        <w:rPr>
          <w:lang w:val="es-MX"/>
        </w:rPr>
        <w:t xml:space="preserve"> Y tercero la Gestion de conocimiento </w:t>
      </w:r>
    </w:p>
    <w:p w14:paraId="47F5C120" w14:textId="0F4F692E" w:rsidR="007D028F" w:rsidRPr="007D028F" w:rsidRDefault="007D028F" w:rsidP="007D028F">
      <w:pPr>
        <w:numPr>
          <w:ilvl w:val="0"/>
          <w:numId w:val="3"/>
        </w:numPr>
        <w:tabs>
          <w:tab w:val="left" w:pos="1390"/>
        </w:tabs>
        <w:rPr>
          <w:lang w:val="es-CO"/>
        </w:rPr>
      </w:pPr>
      <w:r>
        <w:rPr>
          <w:lang w:val="es-MX"/>
        </w:rPr>
        <w:t>I</w:t>
      </w:r>
      <w:r w:rsidRPr="007D028F">
        <w:rPr>
          <w:lang w:val="es-MX"/>
        </w:rPr>
        <w:t>nvestigación operativa sobre las herramientas, las estrategias y la prestación debe generar conocimientos que permitan mejorar las directrices y las futuras actividades de eliminación.</w:t>
      </w:r>
    </w:p>
    <w:p w14:paraId="1CC0238F" w14:textId="7986A454" w:rsidR="007D028F" w:rsidRDefault="007D028F" w:rsidP="007D028F">
      <w:pPr>
        <w:tabs>
          <w:tab w:val="left" w:pos="1390"/>
        </w:tabs>
        <w:rPr>
          <w:lang w:val="es-MX"/>
        </w:rPr>
      </w:pPr>
    </w:p>
    <w:p w14:paraId="3D5B1C1B" w14:textId="6B521FBB" w:rsidR="007D028F" w:rsidRDefault="007D028F" w:rsidP="007D028F">
      <w:pPr>
        <w:tabs>
          <w:tab w:val="left" w:pos="1390"/>
        </w:tabs>
        <w:rPr>
          <w:lang w:val="es-MX"/>
        </w:rPr>
      </w:pPr>
    </w:p>
    <w:p w14:paraId="489846AA" w14:textId="14DBB9CF" w:rsidR="007D028F" w:rsidRDefault="007D028F" w:rsidP="007D028F">
      <w:pPr>
        <w:tabs>
          <w:tab w:val="left" w:pos="1390"/>
        </w:tabs>
        <w:rPr>
          <w:lang w:val="es-MX"/>
        </w:rPr>
      </w:pPr>
    </w:p>
    <w:p w14:paraId="4C73E9B4" w14:textId="77777777" w:rsidR="007D028F" w:rsidRDefault="007D028F" w:rsidP="007D028F">
      <w:pPr>
        <w:tabs>
          <w:tab w:val="left" w:pos="1390"/>
        </w:tabs>
        <w:rPr>
          <w:lang w:val="es-MX"/>
        </w:rPr>
      </w:pPr>
    </w:p>
    <w:p w14:paraId="7482CA99" w14:textId="18A5E522" w:rsidR="007D028F" w:rsidRDefault="007D028F" w:rsidP="007D028F">
      <w:pPr>
        <w:tabs>
          <w:tab w:val="left" w:pos="1390"/>
        </w:tabs>
        <w:rPr>
          <w:lang w:val="es-MX"/>
        </w:rPr>
      </w:pPr>
      <w:r>
        <w:rPr>
          <w:lang w:val="es-MX"/>
        </w:rPr>
        <w:t xml:space="preserve">Diapo </w:t>
      </w:r>
      <w:r w:rsidR="00EE0FDB">
        <w:rPr>
          <w:lang w:val="es-MX"/>
        </w:rPr>
        <w:t>9</w:t>
      </w:r>
    </w:p>
    <w:p w14:paraId="1104A04F" w14:textId="77777777" w:rsidR="007D028F" w:rsidRPr="007D028F" w:rsidRDefault="007D028F" w:rsidP="007D028F">
      <w:pPr>
        <w:tabs>
          <w:tab w:val="left" w:pos="1390"/>
        </w:tabs>
        <w:rPr>
          <w:lang w:val="es-CO"/>
        </w:rPr>
      </w:pPr>
    </w:p>
    <w:p w14:paraId="27AF03C8" w14:textId="77777777" w:rsidR="007D028F" w:rsidRPr="007D028F" w:rsidRDefault="007D028F" w:rsidP="007D028F">
      <w:pPr>
        <w:tabs>
          <w:tab w:val="left" w:pos="1390"/>
        </w:tabs>
        <w:rPr>
          <w:lang w:val="es-CO"/>
        </w:rPr>
      </w:pPr>
      <w:r w:rsidRPr="007D028F">
        <w:t xml:space="preserve">En el marco de  la eliminación de la malaria considera que, cualquiera que sea la situación epidemiológica de partida, el trabajo hacia la eliminación es un continuo; los principios y estrategias que propone son aplicables es zonas donde la malaria es endémica y donde se está previniendo el restablecimiento de la transmisión. </w:t>
      </w:r>
    </w:p>
    <w:p w14:paraId="0030D32C" w14:textId="421EC71B" w:rsidR="007D028F" w:rsidRDefault="007D028F" w:rsidP="007D028F">
      <w:pPr>
        <w:tabs>
          <w:tab w:val="left" w:pos="1390"/>
        </w:tabs>
      </w:pPr>
      <w:r w:rsidRPr="007D028F">
        <w:t xml:space="preserve">Las  actividades  en el marco de la eliminación dependerán de: </w:t>
      </w:r>
    </w:p>
    <w:p w14:paraId="31C9233D" w14:textId="77777777" w:rsidR="007D028F" w:rsidRPr="007D028F" w:rsidRDefault="007D028F" w:rsidP="007D028F">
      <w:pPr>
        <w:tabs>
          <w:tab w:val="left" w:pos="1390"/>
        </w:tabs>
        <w:rPr>
          <w:lang w:val="es-CO"/>
        </w:rPr>
      </w:pPr>
    </w:p>
    <w:p w14:paraId="6C21E558" w14:textId="77777777" w:rsidR="007D028F" w:rsidRPr="007D028F" w:rsidRDefault="007D028F" w:rsidP="007D028F">
      <w:pPr>
        <w:pStyle w:val="Prrafodelista"/>
        <w:numPr>
          <w:ilvl w:val="0"/>
          <w:numId w:val="7"/>
        </w:numPr>
        <w:tabs>
          <w:tab w:val="left" w:pos="1390"/>
        </w:tabs>
        <w:rPr>
          <w:lang w:val="es-CO"/>
        </w:rPr>
      </w:pPr>
      <w:r w:rsidRPr="007D028F">
        <w:t xml:space="preserve">La intensidad de la transmisión </w:t>
      </w:r>
      <w:r w:rsidRPr="007D028F">
        <w:rPr>
          <w:lang w:val="es-MX"/>
        </w:rPr>
        <w:t>(que va de “elevada” a “muy baja”, a “cero” y a “mantenimiento en cero”)</w:t>
      </w:r>
    </w:p>
    <w:p w14:paraId="6B68612C" w14:textId="38C90F45" w:rsidR="007D028F" w:rsidRPr="007D028F" w:rsidRDefault="007D028F" w:rsidP="007D028F">
      <w:pPr>
        <w:pStyle w:val="Prrafodelista"/>
        <w:numPr>
          <w:ilvl w:val="0"/>
          <w:numId w:val="7"/>
        </w:numPr>
        <w:tabs>
          <w:tab w:val="left" w:pos="1390"/>
        </w:tabs>
        <w:rPr>
          <w:lang w:val="es-CO"/>
        </w:rPr>
      </w:pPr>
      <w:r w:rsidRPr="007D028F">
        <w:t xml:space="preserve">La estratificación según el riesgo de malaria. </w:t>
      </w:r>
    </w:p>
    <w:p w14:paraId="145BA243" w14:textId="77777777" w:rsidR="007D028F" w:rsidRPr="007D028F" w:rsidRDefault="007D028F" w:rsidP="007D028F">
      <w:pPr>
        <w:pStyle w:val="Prrafodelista"/>
        <w:tabs>
          <w:tab w:val="left" w:pos="1390"/>
        </w:tabs>
        <w:rPr>
          <w:lang w:val="es-CO"/>
        </w:rPr>
      </w:pPr>
    </w:p>
    <w:p w14:paraId="18851B8A" w14:textId="1E00F6E4" w:rsidR="007D028F" w:rsidRPr="007D028F" w:rsidRDefault="007D028F" w:rsidP="007D028F">
      <w:pPr>
        <w:tabs>
          <w:tab w:val="left" w:pos="1390"/>
        </w:tabs>
        <w:rPr>
          <w:lang w:val="es-CO"/>
        </w:rPr>
      </w:pPr>
      <w:r w:rsidRPr="007D028F">
        <w:t xml:space="preserve"> De esta manera el programa nacional de malaria  atenderá de manera diferenciada zonas de acuerdo a los  riesgo de transmisión de malaria </w:t>
      </w:r>
      <w:r w:rsidR="00315347">
        <w:rPr>
          <w:lang w:val="es-CO"/>
        </w:rPr>
        <w:t>;</w:t>
      </w:r>
      <w:r w:rsidR="00315347">
        <w:rPr>
          <w:lang w:val="es-MX"/>
        </w:rPr>
        <w:t>l</w:t>
      </w:r>
      <w:r w:rsidRPr="007D028F">
        <w:rPr>
          <w:lang w:val="es-MX"/>
        </w:rPr>
        <w:t xml:space="preserve">a elección de las intervenciones debe hacerse en función de la intensidad de la transmisión y también de la capacidad operativa y preparación del sistema. </w:t>
      </w:r>
    </w:p>
    <w:p w14:paraId="0F92CA8D" w14:textId="77777777" w:rsidR="007D028F" w:rsidRDefault="007D028F" w:rsidP="007D028F">
      <w:pPr>
        <w:tabs>
          <w:tab w:val="left" w:pos="1390"/>
        </w:tabs>
        <w:rPr>
          <w:lang w:val="es-MX"/>
        </w:rPr>
      </w:pPr>
    </w:p>
    <w:p w14:paraId="457E363A" w14:textId="4BAB1E6E" w:rsidR="007D028F" w:rsidRDefault="007D028F" w:rsidP="007D028F">
      <w:pPr>
        <w:tabs>
          <w:tab w:val="left" w:pos="1390"/>
        </w:tabs>
        <w:rPr>
          <w:lang w:val="es-MX"/>
        </w:rPr>
      </w:pPr>
      <w:r w:rsidRPr="007D028F">
        <w:rPr>
          <w:lang w:val="es-MX"/>
        </w:rPr>
        <w:t>El sombreado de los componentes indica las mejoras y la calidad necesarias a medida que los programas avanzan hacia la eliminación; los colores más oscuros indican actividades más intensas y el sombreado de claro a oscuro indica la mejora de la calidad y la ampliación del alcance u objetivo principal del trabajo.</w:t>
      </w:r>
    </w:p>
    <w:p w14:paraId="7EBB4CCE" w14:textId="77777777" w:rsidR="007D028F" w:rsidRPr="007D028F" w:rsidRDefault="007D028F" w:rsidP="007D028F">
      <w:pPr>
        <w:tabs>
          <w:tab w:val="left" w:pos="1390"/>
        </w:tabs>
        <w:rPr>
          <w:lang w:val="es-CO"/>
        </w:rPr>
      </w:pPr>
    </w:p>
    <w:p w14:paraId="47B8EDFF" w14:textId="77777777" w:rsidR="00315347" w:rsidRPr="00315347" w:rsidRDefault="007D028F" w:rsidP="003838D6">
      <w:pPr>
        <w:numPr>
          <w:ilvl w:val="0"/>
          <w:numId w:val="4"/>
        </w:numPr>
        <w:tabs>
          <w:tab w:val="left" w:pos="1390"/>
        </w:tabs>
        <w:rPr>
          <w:lang w:val="es-CO"/>
        </w:rPr>
      </w:pPr>
      <w:r w:rsidRPr="007D028F">
        <w:t>componente A</w:t>
      </w:r>
      <w:r w:rsidR="00315347">
        <w:t xml:space="preserve">: </w:t>
      </w:r>
      <w:r w:rsidRPr="007D028F">
        <w:t>lograr la cobertura universal u óptima de las medidas preventivas contra la malaria y el manejo de casos y</w:t>
      </w:r>
      <w:r w:rsidR="00315347">
        <w:t xml:space="preserve"> </w:t>
      </w:r>
      <w:r w:rsidRPr="007D028F">
        <w:t>componente B</w:t>
      </w:r>
      <w:r w:rsidR="00315347">
        <w:t xml:space="preserve">:  </w:t>
      </w:r>
      <w:r w:rsidRPr="007D028F">
        <w:t xml:space="preserve"> aumentar la sensibilidad y la especificidad de los sistemas de vigilancia para que permitan detectar, caracterizar y vigilar todos los casos y focos de malaria </w:t>
      </w:r>
    </w:p>
    <w:p w14:paraId="7670D471" w14:textId="77777777" w:rsidR="00315347" w:rsidRPr="00315347" w:rsidRDefault="007D028F" w:rsidP="003838D6">
      <w:pPr>
        <w:numPr>
          <w:ilvl w:val="0"/>
          <w:numId w:val="4"/>
        </w:numPr>
        <w:tabs>
          <w:tab w:val="left" w:pos="1390"/>
        </w:tabs>
        <w:rPr>
          <w:lang w:val="es-CO"/>
        </w:rPr>
      </w:pPr>
      <w:r w:rsidRPr="007D028F">
        <w:t xml:space="preserve">componente C </w:t>
      </w:r>
      <w:r w:rsidR="00315347">
        <w:t>:</w:t>
      </w:r>
      <w:r w:rsidRPr="007D028F">
        <w:t xml:space="preserve">disminuir la transmisión de la malaria a niveles lo suficientemente bajos (con o sin eliminación de parásitos en toda la población y otras estrategias, </w:t>
      </w:r>
    </w:p>
    <w:p w14:paraId="1F8D8DDB" w14:textId="590D1E5D" w:rsidR="007D028F" w:rsidRPr="00315347" w:rsidRDefault="007D028F" w:rsidP="003838D6">
      <w:pPr>
        <w:numPr>
          <w:ilvl w:val="0"/>
          <w:numId w:val="4"/>
        </w:numPr>
        <w:tabs>
          <w:tab w:val="left" w:pos="1390"/>
        </w:tabs>
        <w:rPr>
          <w:lang w:val="es-CO"/>
        </w:rPr>
      </w:pPr>
      <w:r w:rsidRPr="007D028F">
        <w:t>componente D</w:t>
      </w:r>
      <w:r w:rsidR="00315347">
        <w:t xml:space="preserve">: </w:t>
      </w:r>
      <w:r w:rsidRPr="007D028F">
        <w:t xml:space="preserve">de modo que sea posible investigar y curar los casos restantes, y manejar y dar seguimiento a los focos </w:t>
      </w:r>
    </w:p>
    <w:p w14:paraId="6752B2B2" w14:textId="6A9E397E" w:rsidR="007D028F" w:rsidRDefault="007D028F" w:rsidP="00315347">
      <w:pPr>
        <w:tabs>
          <w:tab w:val="left" w:pos="1390"/>
        </w:tabs>
      </w:pPr>
    </w:p>
    <w:p w14:paraId="469DE597" w14:textId="77777777" w:rsidR="00EE0FDB" w:rsidRDefault="00EE0FDB" w:rsidP="00EE0FDB">
      <w:pPr>
        <w:tabs>
          <w:tab w:val="left" w:pos="1390"/>
        </w:tabs>
        <w:rPr>
          <w:lang w:val="es-MX"/>
        </w:rPr>
      </w:pPr>
      <w:r>
        <w:rPr>
          <w:lang w:val="es-MX"/>
        </w:rPr>
        <w:t>Diapo 9</w:t>
      </w:r>
    </w:p>
    <w:p w14:paraId="53108704" w14:textId="3C18820A" w:rsidR="007D028F" w:rsidRDefault="007D028F" w:rsidP="00315347">
      <w:pPr>
        <w:tabs>
          <w:tab w:val="left" w:pos="1390"/>
        </w:tabs>
      </w:pPr>
    </w:p>
    <w:p w14:paraId="287B74B8" w14:textId="77777777" w:rsidR="00315347" w:rsidRPr="00315347" w:rsidRDefault="00315347" w:rsidP="00315347">
      <w:pPr>
        <w:tabs>
          <w:tab w:val="left" w:pos="1390"/>
        </w:tabs>
        <w:rPr>
          <w:lang w:val="es-CO"/>
        </w:rPr>
      </w:pPr>
      <w:r w:rsidRPr="00315347">
        <w:rPr>
          <w:lang w:val="es-419"/>
        </w:rPr>
        <w:t>Cambios operativos de pasar de control a eliminación</w:t>
      </w:r>
    </w:p>
    <w:p w14:paraId="13418E74" w14:textId="77777777" w:rsidR="007D028F" w:rsidRPr="007D028F" w:rsidRDefault="007D028F" w:rsidP="00315347">
      <w:pPr>
        <w:tabs>
          <w:tab w:val="left" w:pos="1390"/>
        </w:tabs>
        <w:rPr>
          <w:lang w:val="es-CO"/>
        </w:rPr>
      </w:pPr>
    </w:p>
    <w:p w14:paraId="39350E44" w14:textId="77777777" w:rsidR="00315347" w:rsidRPr="00315347" w:rsidRDefault="00315347" w:rsidP="00315347">
      <w:pPr>
        <w:tabs>
          <w:tab w:val="left" w:pos="1390"/>
        </w:tabs>
        <w:ind w:left="720"/>
        <w:rPr>
          <w:lang w:val="es-CO"/>
        </w:rPr>
      </w:pPr>
      <w:r w:rsidRPr="00315347">
        <w:rPr>
          <w:b/>
          <w:bCs/>
          <w:lang w:val="es-CO"/>
        </w:rPr>
        <w:t xml:space="preserve">CONTROL </w:t>
      </w:r>
    </w:p>
    <w:p w14:paraId="43712317" w14:textId="77777777" w:rsidR="00315347" w:rsidRPr="00315347" w:rsidRDefault="00315347" w:rsidP="00315347">
      <w:pPr>
        <w:numPr>
          <w:ilvl w:val="0"/>
          <w:numId w:val="8"/>
        </w:numPr>
        <w:tabs>
          <w:tab w:val="left" w:pos="1390"/>
        </w:tabs>
        <w:jc w:val="both"/>
        <w:rPr>
          <w:lang w:val="es-CO"/>
        </w:rPr>
      </w:pPr>
      <w:r w:rsidRPr="00315347">
        <w:rPr>
          <w:lang w:val="es-CO"/>
        </w:rPr>
        <w:t>El territorio esta estratificado según el IPA, pero el IPA del territorio (municipio) no determina diferencias en la epidemiologia de la malaria a nivel de focos y por lo tanto no determina diferencias sobre la operación de malaria a nivel local.</w:t>
      </w:r>
    </w:p>
    <w:p w14:paraId="665C01C5" w14:textId="77777777" w:rsidR="00315347" w:rsidRPr="00315347" w:rsidRDefault="00315347" w:rsidP="00315347">
      <w:pPr>
        <w:numPr>
          <w:ilvl w:val="0"/>
          <w:numId w:val="8"/>
        </w:numPr>
        <w:tabs>
          <w:tab w:val="left" w:pos="1390"/>
        </w:tabs>
        <w:jc w:val="both"/>
        <w:rPr>
          <w:lang w:val="es-CO"/>
        </w:rPr>
      </w:pPr>
      <w:r w:rsidRPr="00315347">
        <w:rPr>
          <w:lang w:val="es-CO"/>
        </w:rPr>
        <w:t>La operación en el municipio no está dirigida a transformar los focos activos en eliminados. En el mejor de los casos está dirigida a diagnosticar y tratar en el menor tiempo, pero no a eliminar la transmisión en el foco.  </w:t>
      </w:r>
    </w:p>
    <w:p w14:paraId="72BCC94A" w14:textId="77777777" w:rsidR="00315347" w:rsidRPr="00315347" w:rsidRDefault="00315347" w:rsidP="00315347">
      <w:pPr>
        <w:numPr>
          <w:ilvl w:val="0"/>
          <w:numId w:val="8"/>
        </w:numPr>
        <w:tabs>
          <w:tab w:val="left" w:pos="1390"/>
        </w:tabs>
        <w:jc w:val="both"/>
        <w:rPr>
          <w:lang w:val="es-CO"/>
        </w:rPr>
      </w:pPr>
      <w:r w:rsidRPr="00315347">
        <w:rPr>
          <w:lang w:val="es-CO"/>
        </w:rPr>
        <w:lastRenderedPageBreak/>
        <w:t>La operación en el municipio no está pensada en los focos. Busca colocar diagnóstico y tratamiento en las localidades, pero no requiere entender la dinámica de transmisión como focos de malaria.</w:t>
      </w:r>
    </w:p>
    <w:p w14:paraId="4F831D35" w14:textId="77777777" w:rsidR="00315347" w:rsidRPr="00315347" w:rsidRDefault="00315347" w:rsidP="00315347">
      <w:pPr>
        <w:numPr>
          <w:ilvl w:val="0"/>
          <w:numId w:val="8"/>
        </w:numPr>
        <w:tabs>
          <w:tab w:val="left" w:pos="1390"/>
        </w:tabs>
        <w:rPr>
          <w:lang w:val="es-CO"/>
        </w:rPr>
      </w:pPr>
      <w:r w:rsidRPr="00315347">
        <w:rPr>
          <w:lang w:val="es-CO"/>
        </w:rPr>
        <w:t>Se trabaja en sectores operativos pero no entendiendo la transmisión</w:t>
      </w:r>
    </w:p>
    <w:p w14:paraId="740467DF" w14:textId="6DE9EF5D" w:rsidR="00315347" w:rsidRPr="00315347" w:rsidRDefault="00315347" w:rsidP="00315347">
      <w:pPr>
        <w:numPr>
          <w:ilvl w:val="0"/>
          <w:numId w:val="8"/>
        </w:numPr>
        <w:tabs>
          <w:tab w:val="left" w:pos="1390"/>
        </w:tabs>
        <w:rPr>
          <w:lang w:val="es-CO"/>
        </w:rPr>
      </w:pPr>
      <w:r w:rsidRPr="00315347">
        <w:rPr>
          <w:lang w:val="es-CO"/>
        </w:rPr>
        <w:t>El proceso de atención termina en tratar el caso y en realizar seguimiento</w:t>
      </w:r>
    </w:p>
    <w:p w14:paraId="4290A757" w14:textId="77777777" w:rsidR="00315347" w:rsidRPr="00315347" w:rsidRDefault="00315347" w:rsidP="00315347">
      <w:pPr>
        <w:tabs>
          <w:tab w:val="left" w:pos="1390"/>
        </w:tabs>
        <w:ind w:left="720"/>
        <w:rPr>
          <w:lang w:val="es-CO"/>
        </w:rPr>
      </w:pPr>
    </w:p>
    <w:p w14:paraId="6811CC3F" w14:textId="42708574" w:rsidR="00315347" w:rsidRDefault="00315347" w:rsidP="00315347">
      <w:pPr>
        <w:tabs>
          <w:tab w:val="left" w:pos="1390"/>
        </w:tabs>
        <w:ind w:left="360"/>
        <w:rPr>
          <w:lang w:val="es-CO"/>
        </w:rPr>
      </w:pPr>
      <w:r w:rsidRPr="00315347">
        <w:rPr>
          <w:lang w:val="es-CO"/>
        </w:rPr>
        <w:t xml:space="preserve">ELIMINACIÓN </w:t>
      </w:r>
    </w:p>
    <w:p w14:paraId="71BC8C9A" w14:textId="77777777" w:rsidR="00315347" w:rsidRPr="00315347" w:rsidRDefault="00315347" w:rsidP="00315347">
      <w:pPr>
        <w:tabs>
          <w:tab w:val="left" w:pos="1390"/>
        </w:tabs>
        <w:ind w:left="360"/>
        <w:rPr>
          <w:lang w:val="es-CO"/>
        </w:rPr>
      </w:pPr>
    </w:p>
    <w:p w14:paraId="0DD57F02" w14:textId="77777777" w:rsidR="00315347" w:rsidRPr="00315347" w:rsidRDefault="00315347" w:rsidP="00315347">
      <w:pPr>
        <w:numPr>
          <w:ilvl w:val="0"/>
          <w:numId w:val="9"/>
        </w:numPr>
        <w:tabs>
          <w:tab w:val="left" w:pos="1390"/>
        </w:tabs>
        <w:jc w:val="both"/>
        <w:rPr>
          <w:lang w:val="es-CO"/>
        </w:rPr>
      </w:pPr>
      <w:r w:rsidRPr="00315347">
        <w:rPr>
          <w:lang w:val="es-CO"/>
        </w:rPr>
        <w:t>Las diferencias en las intervenciones a nivel local están dadas por el nivel de endemicidad (número de casos) en los focos activos, y el análisis de receptividad y vulnerabilidad en los contextos sin transmisión. </w:t>
      </w:r>
    </w:p>
    <w:p w14:paraId="52761557" w14:textId="77777777" w:rsidR="00315347" w:rsidRPr="00315347" w:rsidRDefault="00315347" w:rsidP="00315347">
      <w:pPr>
        <w:numPr>
          <w:ilvl w:val="0"/>
          <w:numId w:val="9"/>
        </w:numPr>
        <w:tabs>
          <w:tab w:val="left" w:pos="1390"/>
        </w:tabs>
        <w:jc w:val="both"/>
        <w:rPr>
          <w:lang w:val="es-CO"/>
        </w:rPr>
      </w:pPr>
      <w:r w:rsidRPr="00315347">
        <w:rPr>
          <w:lang w:val="es-CO"/>
        </w:rPr>
        <w:t>La operación deber ir dirigida a interrumpir la transmisión en los focos.</w:t>
      </w:r>
    </w:p>
    <w:p w14:paraId="171D8B7E" w14:textId="77777777" w:rsidR="00315347" w:rsidRPr="00315347" w:rsidRDefault="00315347" w:rsidP="00315347">
      <w:pPr>
        <w:numPr>
          <w:ilvl w:val="0"/>
          <w:numId w:val="9"/>
        </w:numPr>
        <w:tabs>
          <w:tab w:val="left" w:pos="1390"/>
        </w:tabs>
        <w:jc w:val="both"/>
        <w:rPr>
          <w:lang w:val="es-CO"/>
        </w:rPr>
      </w:pPr>
      <w:r w:rsidRPr="00315347">
        <w:rPr>
          <w:lang w:val="es-CO"/>
        </w:rPr>
        <w:t>La operación de diagnóstico y vigilancia está basada analizar el conglomerado de localidades como una unidad epidemiológica y operativa, donde la transmisión debe interrumpirse.</w:t>
      </w:r>
    </w:p>
    <w:p w14:paraId="637D0EED" w14:textId="77777777" w:rsidR="00315347" w:rsidRPr="00315347" w:rsidRDefault="00315347" w:rsidP="00315347">
      <w:pPr>
        <w:numPr>
          <w:ilvl w:val="0"/>
          <w:numId w:val="9"/>
        </w:numPr>
        <w:tabs>
          <w:tab w:val="left" w:pos="1390"/>
        </w:tabs>
        <w:jc w:val="both"/>
        <w:rPr>
          <w:lang w:val="es-CO"/>
        </w:rPr>
      </w:pPr>
      <w:r w:rsidRPr="00315347">
        <w:rPr>
          <w:lang w:val="es-CO"/>
        </w:rPr>
        <w:t>La detección de otros casos en torno al caso es una acción clave </w:t>
      </w:r>
    </w:p>
    <w:p w14:paraId="4FB2961A" w14:textId="13E36CFE" w:rsidR="00315347" w:rsidRDefault="00315347" w:rsidP="00315347">
      <w:pPr>
        <w:numPr>
          <w:ilvl w:val="0"/>
          <w:numId w:val="9"/>
        </w:numPr>
        <w:tabs>
          <w:tab w:val="left" w:pos="1390"/>
        </w:tabs>
        <w:jc w:val="both"/>
        <w:rPr>
          <w:lang w:val="es-CO"/>
        </w:rPr>
      </w:pPr>
      <w:r w:rsidRPr="00315347">
        <w:rPr>
          <w:lang w:val="es-CO"/>
        </w:rPr>
        <w:t>Se trabaja en sectores operativos, pero interviniendo integralmente a todas las localidades que conforman un foco </w:t>
      </w:r>
    </w:p>
    <w:p w14:paraId="16D902E6" w14:textId="327DA4BA" w:rsidR="00315347" w:rsidRDefault="00315347" w:rsidP="00315347">
      <w:pPr>
        <w:tabs>
          <w:tab w:val="left" w:pos="1390"/>
        </w:tabs>
        <w:jc w:val="both"/>
        <w:rPr>
          <w:lang w:val="es-CO"/>
        </w:rPr>
      </w:pPr>
    </w:p>
    <w:p w14:paraId="1925495E" w14:textId="467C4DCD" w:rsidR="00EE0FDB" w:rsidRDefault="00EE0FDB" w:rsidP="00315347">
      <w:pPr>
        <w:tabs>
          <w:tab w:val="left" w:pos="1390"/>
        </w:tabs>
        <w:jc w:val="both"/>
        <w:rPr>
          <w:lang w:val="es-CO"/>
        </w:rPr>
      </w:pPr>
    </w:p>
    <w:p w14:paraId="29C18339" w14:textId="40A92A5F" w:rsidR="00EE0FDB" w:rsidRDefault="00EE0FDB" w:rsidP="00315347">
      <w:pPr>
        <w:tabs>
          <w:tab w:val="left" w:pos="1390"/>
        </w:tabs>
        <w:jc w:val="both"/>
        <w:rPr>
          <w:lang w:val="es-CO"/>
        </w:rPr>
      </w:pPr>
      <w:r>
        <w:rPr>
          <w:lang w:val="es-CO"/>
        </w:rPr>
        <w:t xml:space="preserve">Diapo 11 </w:t>
      </w:r>
    </w:p>
    <w:p w14:paraId="0BEDA6D6" w14:textId="28EE9384" w:rsidR="00315347" w:rsidRDefault="00315347" w:rsidP="00315347">
      <w:pPr>
        <w:tabs>
          <w:tab w:val="left" w:pos="1390"/>
        </w:tabs>
        <w:jc w:val="both"/>
        <w:rPr>
          <w:b/>
          <w:bCs/>
          <w:lang w:val="es-419"/>
        </w:rPr>
      </w:pPr>
      <w:r w:rsidRPr="00315347">
        <w:rPr>
          <w:b/>
          <w:bCs/>
          <w:lang w:val="es-419"/>
        </w:rPr>
        <w:t>La malaria o paludismo se elimina, disminuyendo la transmisión en cada foco.</w:t>
      </w:r>
    </w:p>
    <w:p w14:paraId="639DFA67" w14:textId="77777777" w:rsidR="00315347" w:rsidRPr="00315347" w:rsidRDefault="00315347" w:rsidP="00315347">
      <w:pPr>
        <w:tabs>
          <w:tab w:val="left" w:pos="1390"/>
        </w:tabs>
        <w:jc w:val="both"/>
        <w:rPr>
          <w:lang w:val="es-CO"/>
        </w:rPr>
      </w:pPr>
    </w:p>
    <w:p w14:paraId="1D3CC165" w14:textId="77777777" w:rsidR="00315347" w:rsidRPr="00315347" w:rsidRDefault="00315347" w:rsidP="00315347">
      <w:pPr>
        <w:tabs>
          <w:tab w:val="left" w:pos="1390"/>
        </w:tabs>
        <w:rPr>
          <w:lang w:val="es-CO"/>
        </w:rPr>
      </w:pPr>
      <w:r w:rsidRPr="00315347">
        <w:t>Un foco de malaria es un área donde se encuentran las poblaciones de parásitos, vectores y humanos, y donde, por lo tanto, se mantiene la transmisión de la enfermedad.</w:t>
      </w:r>
    </w:p>
    <w:p w14:paraId="3ED40AD8" w14:textId="73E6A5BE" w:rsidR="00315347" w:rsidRDefault="00315347" w:rsidP="00315347">
      <w:pPr>
        <w:tabs>
          <w:tab w:val="left" w:pos="1390"/>
        </w:tabs>
        <w:rPr>
          <w:lang w:val="es-CO"/>
        </w:rPr>
      </w:pPr>
      <w:r w:rsidRPr="00315347">
        <w:rPr>
          <w:lang w:val="es-CO"/>
        </w:rPr>
        <w:t xml:space="preserve">Disminuyendo la transmisión de casos de malaria en cada foco, es como podremos llegar a la eliminación de la malaria </w:t>
      </w:r>
    </w:p>
    <w:p w14:paraId="7271711E" w14:textId="050D78EC" w:rsidR="00EE0FDB" w:rsidRDefault="00EE0FDB" w:rsidP="00315347">
      <w:pPr>
        <w:tabs>
          <w:tab w:val="left" w:pos="1390"/>
        </w:tabs>
        <w:rPr>
          <w:lang w:val="es-CO"/>
        </w:rPr>
      </w:pPr>
    </w:p>
    <w:p w14:paraId="70E4B44C" w14:textId="77777777" w:rsidR="00EE0FDB" w:rsidRDefault="00EE0FDB" w:rsidP="00315347">
      <w:pPr>
        <w:tabs>
          <w:tab w:val="left" w:pos="1390"/>
        </w:tabs>
        <w:rPr>
          <w:lang w:val="es-CO"/>
        </w:rPr>
      </w:pPr>
    </w:p>
    <w:p w14:paraId="7523A7BB" w14:textId="58497E3D" w:rsidR="00EE0FDB" w:rsidRDefault="00EE0FDB" w:rsidP="00EE0FDB">
      <w:pPr>
        <w:tabs>
          <w:tab w:val="left" w:pos="1390"/>
        </w:tabs>
        <w:jc w:val="both"/>
        <w:rPr>
          <w:lang w:val="es-CO"/>
        </w:rPr>
      </w:pPr>
      <w:r>
        <w:rPr>
          <w:lang w:val="es-CO"/>
        </w:rPr>
        <w:t>Diapo 1</w:t>
      </w:r>
      <w:r>
        <w:rPr>
          <w:lang w:val="es-CO"/>
        </w:rPr>
        <w:t>2</w:t>
      </w:r>
      <w:r>
        <w:rPr>
          <w:lang w:val="es-CO"/>
        </w:rPr>
        <w:t xml:space="preserve"> </w:t>
      </w:r>
    </w:p>
    <w:p w14:paraId="534DB66A" w14:textId="675BD9D2" w:rsidR="00361821" w:rsidRDefault="00361821" w:rsidP="00315347">
      <w:pPr>
        <w:tabs>
          <w:tab w:val="left" w:pos="1390"/>
        </w:tabs>
        <w:rPr>
          <w:lang w:val="es-CO"/>
        </w:rPr>
      </w:pPr>
    </w:p>
    <w:p w14:paraId="49C03AE9" w14:textId="13463DAD" w:rsidR="00361821" w:rsidRDefault="00361821" w:rsidP="00315347">
      <w:pPr>
        <w:tabs>
          <w:tab w:val="left" w:pos="1390"/>
        </w:tabs>
        <w:rPr>
          <w:b/>
          <w:bCs/>
        </w:rPr>
      </w:pPr>
      <w:r w:rsidRPr="00361821">
        <w:rPr>
          <w:b/>
          <w:bCs/>
        </w:rPr>
        <w:t>Que es un foco?</w:t>
      </w:r>
    </w:p>
    <w:p w14:paraId="08B8DBC2" w14:textId="77777777" w:rsidR="00361821" w:rsidRPr="00315347" w:rsidRDefault="00361821" w:rsidP="00315347">
      <w:pPr>
        <w:tabs>
          <w:tab w:val="left" w:pos="1390"/>
        </w:tabs>
        <w:rPr>
          <w:lang w:val="es-CO"/>
        </w:rPr>
      </w:pPr>
    </w:p>
    <w:p w14:paraId="66CD440B" w14:textId="77777777" w:rsidR="00361821" w:rsidRPr="00361821" w:rsidRDefault="00361821" w:rsidP="00361821">
      <w:pPr>
        <w:tabs>
          <w:tab w:val="left" w:pos="1390"/>
        </w:tabs>
        <w:rPr>
          <w:lang w:val="es-CO"/>
        </w:rPr>
      </w:pPr>
      <w:r w:rsidRPr="00361821">
        <w:rPr>
          <w:lang w:val="es-CO"/>
        </w:rPr>
        <w:t>Foco es definido como el á</w:t>
      </w:r>
      <w:r w:rsidRPr="00361821">
        <w:t>rea geográfica definida y circunscrita, con presencia de vectores transmisores y determinantes sociales, económicos, políticos y culturales que favorecen la introducción del parásito, que presenta o ha presentado casos de transmisión autóctona de malaria.</w:t>
      </w:r>
    </w:p>
    <w:p w14:paraId="6BB83F4C" w14:textId="77777777" w:rsidR="00361821" w:rsidRPr="00361821" w:rsidRDefault="00361821" w:rsidP="00361821">
      <w:pPr>
        <w:tabs>
          <w:tab w:val="left" w:pos="1390"/>
        </w:tabs>
        <w:rPr>
          <w:lang w:val="es-CO"/>
        </w:rPr>
      </w:pPr>
      <w:r w:rsidRPr="00361821">
        <w:rPr>
          <w:b/>
          <w:bCs/>
        </w:rPr>
        <w:t>Unidad Operativa de Intervención (UNOPI)</w:t>
      </w:r>
      <w:r w:rsidRPr="00361821">
        <w:t>.  Foco o conjunto de focos en proximidad geográfica, que comparten características relacionadas con la dinámica de transmisión de malaria (económicas, prestación de servicios, movilidad, entre otras), establecidas para organizar y operar la respuesta integral, con énfasis en diagnóstico y tratamiento, por los equipos locales de malaria.</w:t>
      </w:r>
    </w:p>
    <w:p w14:paraId="0246112E" w14:textId="36D36703" w:rsidR="007D028F" w:rsidRDefault="007D028F" w:rsidP="007D028F">
      <w:pPr>
        <w:tabs>
          <w:tab w:val="left" w:pos="1390"/>
        </w:tabs>
        <w:rPr>
          <w:lang w:val="es-CO"/>
        </w:rPr>
      </w:pPr>
    </w:p>
    <w:p w14:paraId="6723A725" w14:textId="5DD0141A" w:rsidR="00361821" w:rsidRDefault="00361821" w:rsidP="007D028F">
      <w:pPr>
        <w:tabs>
          <w:tab w:val="left" w:pos="1390"/>
        </w:tabs>
        <w:rPr>
          <w:lang w:val="es-CO"/>
        </w:rPr>
      </w:pPr>
    </w:p>
    <w:p w14:paraId="167CD769" w14:textId="67BB928E" w:rsidR="00EE0FDB" w:rsidRDefault="00EE0FDB" w:rsidP="00EE0FDB">
      <w:pPr>
        <w:tabs>
          <w:tab w:val="left" w:pos="1390"/>
        </w:tabs>
        <w:jc w:val="both"/>
        <w:rPr>
          <w:lang w:val="es-CO"/>
        </w:rPr>
      </w:pPr>
      <w:r>
        <w:rPr>
          <w:lang w:val="es-CO"/>
        </w:rPr>
        <w:lastRenderedPageBreak/>
        <w:t>Diapo 1</w:t>
      </w:r>
      <w:r>
        <w:rPr>
          <w:lang w:val="es-CO"/>
        </w:rPr>
        <w:t>3</w:t>
      </w:r>
      <w:r>
        <w:rPr>
          <w:lang w:val="es-CO"/>
        </w:rPr>
        <w:t xml:space="preserve"> </w:t>
      </w:r>
    </w:p>
    <w:p w14:paraId="12A0053C" w14:textId="1C42C415" w:rsidR="00361821" w:rsidRDefault="00361821" w:rsidP="007D028F">
      <w:pPr>
        <w:tabs>
          <w:tab w:val="left" w:pos="1390"/>
        </w:tabs>
        <w:rPr>
          <w:b/>
          <w:bCs/>
        </w:rPr>
      </w:pPr>
      <w:r w:rsidRPr="00361821">
        <w:rPr>
          <w:b/>
          <w:bCs/>
        </w:rPr>
        <w:t>¿Cómo eliminar la malaria? </w:t>
      </w:r>
    </w:p>
    <w:p w14:paraId="48690BAE" w14:textId="00F1F8F1" w:rsidR="00361821" w:rsidRDefault="00361821" w:rsidP="007D028F">
      <w:pPr>
        <w:tabs>
          <w:tab w:val="left" w:pos="1390"/>
        </w:tabs>
        <w:rPr>
          <w:b/>
          <w:bCs/>
        </w:rPr>
      </w:pPr>
    </w:p>
    <w:p w14:paraId="5344B3D0" w14:textId="77777777" w:rsidR="00361821" w:rsidRPr="00361821" w:rsidRDefault="00361821" w:rsidP="00361821">
      <w:pPr>
        <w:tabs>
          <w:tab w:val="left" w:pos="1390"/>
        </w:tabs>
        <w:rPr>
          <w:lang w:val="es-CO"/>
        </w:rPr>
      </w:pPr>
      <w:r w:rsidRPr="00361821">
        <w:rPr>
          <w:lang w:val="es-US"/>
        </w:rPr>
        <w:t>La eliminación de la transmisión es el resultado de transformar focos activos en focos eliminados y consolidar de esta forma territorios libres de transmisión; definiendo focos: </w:t>
      </w:r>
    </w:p>
    <w:p w14:paraId="0DB31C37" w14:textId="77777777" w:rsidR="00361821" w:rsidRPr="00361821" w:rsidRDefault="00361821" w:rsidP="00361821">
      <w:pPr>
        <w:numPr>
          <w:ilvl w:val="0"/>
          <w:numId w:val="10"/>
        </w:numPr>
        <w:tabs>
          <w:tab w:val="left" w:pos="1390"/>
        </w:tabs>
        <w:rPr>
          <w:lang w:val="es-CO"/>
        </w:rPr>
      </w:pPr>
      <w:r w:rsidRPr="00361821">
        <w:rPr>
          <w:i/>
          <w:iCs/>
        </w:rPr>
        <w:t>Activos</w:t>
      </w:r>
      <w:r w:rsidRPr="00361821">
        <w:t>: </w:t>
      </w:r>
      <w:r w:rsidRPr="00361821">
        <w:rPr>
          <w:lang w:val="es-US"/>
        </w:rPr>
        <w:t>se han detectado casos autóctonos durante el año calendario en curso.</w:t>
      </w:r>
    </w:p>
    <w:p w14:paraId="2B4E21CE" w14:textId="77777777" w:rsidR="00361821" w:rsidRPr="00361821" w:rsidRDefault="00361821" w:rsidP="00361821">
      <w:pPr>
        <w:numPr>
          <w:ilvl w:val="0"/>
          <w:numId w:val="10"/>
        </w:numPr>
        <w:tabs>
          <w:tab w:val="left" w:pos="1390"/>
        </w:tabs>
        <w:rPr>
          <w:lang w:val="es-CO"/>
        </w:rPr>
      </w:pPr>
      <w:r w:rsidRPr="00361821">
        <w:rPr>
          <w:i/>
          <w:iCs/>
        </w:rPr>
        <w:t>Residuales</w:t>
      </w:r>
      <w:r w:rsidRPr="00361821">
        <w:t>: </w:t>
      </w:r>
      <w:r w:rsidRPr="00361821">
        <w:rPr>
          <w:lang w:val="es-US"/>
        </w:rPr>
        <w:t>el último caso autóctono se detectó en el año calendario anterior o hasta 3 años antes.</w:t>
      </w:r>
    </w:p>
    <w:p w14:paraId="6F739BAC" w14:textId="77777777" w:rsidR="00361821" w:rsidRPr="00361821" w:rsidRDefault="00361821" w:rsidP="00361821">
      <w:pPr>
        <w:numPr>
          <w:ilvl w:val="0"/>
          <w:numId w:val="10"/>
        </w:numPr>
        <w:tabs>
          <w:tab w:val="left" w:pos="1390"/>
        </w:tabs>
        <w:rPr>
          <w:lang w:val="es-CO"/>
        </w:rPr>
      </w:pPr>
      <w:r w:rsidRPr="00361821">
        <w:rPr>
          <w:i/>
          <w:iCs/>
        </w:rPr>
        <w:t>Eliminados</w:t>
      </w:r>
      <w:r w:rsidRPr="00361821">
        <w:t>: </w:t>
      </w:r>
      <w:r w:rsidRPr="00361821">
        <w:rPr>
          <w:lang w:val="es-US"/>
        </w:rPr>
        <w:t>sin casos autóctonos por 3 o más años.</w:t>
      </w:r>
    </w:p>
    <w:p w14:paraId="41280C65" w14:textId="77777777" w:rsidR="00361821" w:rsidRPr="00361821" w:rsidRDefault="00361821" w:rsidP="00361821">
      <w:pPr>
        <w:tabs>
          <w:tab w:val="left" w:pos="1390"/>
        </w:tabs>
        <w:rPr>
          <w:lang w:val="es-CO"/>
        </w:rPr>
      </w:pPr>
      <w:r w:rsidRPr="00361821">
        <w:rPr>
          <w:lang w:val="es-US"/>
        </w:rPr>
        <w:t>La identificación, caracterización y gestión de los focos de malaria debe ser un ejercicio fundamental de todos los programas de malaria, entendiéndose  los focos como “</w:t>
      </w:r>
      <w:r w:rsidRPr="00361821">
        <w:rPr>
          <w:lang w:val="es-CO"/>
        </w:rPr>
        <w:t>sectores operacionales” donde se pueda organizar la operación de “detección -diagnóstico-tratamiento.</w:t>
      </w:r>
    </w:p>
    <w:p w14:paraId="5DE7EA26" w14:textId="49255630" w:rsidR="00361821" w:rsidRDefault="00361821" w:rsidP="007D028F">
      <w:pPr>
        <w:tabs>
          <w:tab w:val="left" w:pos="1390"/>
        </w:tabs>
        <w:rPr>
          <w:lang w:val="es-CO"/>
        </w:rPr>
      </w:pPr>
    </w:p>
    <w:p w14:paraId="38684289" w14:textId="63C63744" w:rsidR="00361821" w:rsidRDefault="00361821" w:rsidP="007D028F">
      <w:pPr>
        <w:tabs>
          <w:tab w:val="left" w:pos="1390"/>
        </w:tabs>
        <w:rPr>
          <w:lang w:val="es-CO"/>
        </w:rPr>
      </w:pPr>
      <w:r>
        <w:rPr>
          <w:lang w:val="es-CO"/>
        </w:rPr>
        <w:t>Diapo 1</w:t>
      </w:r>
      <w:r w:rsidR="00EE0FDB">
        <w:rPr>
          <w:lang w:val="es-CO"/>
        </w:rPr>
        <w:t>4</w:t>
      </w:r>
    </w:p>
    <w:p w14:paraId="3079B919" w14:textId="77777777" w:rsidR="00361821" w:rsidRDefault="00361821" w:rsidP="007D028F">
      <w:pPr>
        <w:tabs>
          <w:tab w:val="left" w:pos="1390"/>
        </w:tabs>
        <w:rPr>
          <w:lang w:val="es-CO"/>
        </w:rPr>
      </w:pPr>
    </w:p>
    <w:p w14:paraId="253B08E9" w14:textId="77777777" w:rsidR="00361821" w:rsidRPr="00361821" w:rsidRDefault="00361821" w:rsidP="00361821">
      <w:pPr>
        <w:pStyle w:val="Prrafodelista"/>
        <w:numPr>
          <w:ilvl w:val="0"/>
          <w:numId w:val="12"/>
        </w:numPr>
        <w:tabs>
          <w:tab w:val="left" w:pos="1390"/>
        </w:tabs>
        <w:rPr>
          <w:b/>
          <w:bCs/>
          <w:lang w:val="es-CO"/>
        </w:rPr>
      </w:pPr>
      <w:r w:rsidRPr="00361821">
        <w:rPr>
          <w:b/>
          <w:bCs/>
          <w:lang w:val="es-ES_tradnl"/>
        </w:rPr>
        <w:t>Cómo eliminar la malaria?</w:t>
      </w:r>
      <w:r w:rsidRPr="00361821">
        <w:rPr>
          <w:b/>
          <w:bCs/>
          <w:lang w:val="es-ES_tradnl"/>
        </w:rPr>
        <w:t xml:space="preserve"> ----- </w:t>
      </w:r>
      <w:r w:rsidRPr="00361821">
        <w:rPr>
          <w:b/>
          <w:bCs/>
          <w:lang w:val="es-ES_tradnl"/>
        </w:rPr>
        <w:t>Transformando los focos activos en eliminados</w:t>
      </w:r>
    </w:p>
    <w:p w14:paraId="49DAC5CD" w14:textId="782F0F39" w:rsidR="00361821" w:rsidRPr="00361821" w:rsidRDefault="00361821" w:rsidP="00361821">
      <w:pPr>
        <w:pStyle w:val="Prrafodelista"/>
        <w:numPr>
          <w:ilvl w:val="0"/>
          <w:numId w:val="12"/>
        </w:numPr>
        <w:tabs>
          <w:tab w:val="left" w:pos="1390"/>
        </w:tabs>
        <w:rPr>
          <w:b/>
          <w:bCs/>
          <w:lang w:val="es-ES_tradnl"/>
        </w:rPr>
      </w:pPr>
      <w:r w:rsidRPr="00361821">
        <w:rPr>
          <w:b/>
          <w:bCs/>
          <w:lang w:val="es-ES_tradnl"/>
        </w:rPr>
        <w:t xml:space="preserve">Cómo transformar los focos activos en focos eliminados? </w:t>
      </w:r>
      <w:r w:rsidRPr="00361821">
        <w:rPr>
          <w:b/>
          <w:bCs/>
          <w:lang w:val="es-ES_tradnl"/>
        </w:rPr>
        <w:t>---</w:t>
      </w:r>
      <w:r w:rsidRPr="00361821">
        <w:rPr>
          <w:rFonts w:ascii="Arial" w:eastAsiaTheme="minorEastAsia" w:hAnsi="Arial" w:cs="Arial"/>
          <w:b/>
          <w:bCs/>
          <w:color w:val="F2F2F2" w:themeColor="background1" w:themeShade="F2"/>
          <w:kern w:val="24"/>
          <w:sz w:val="22"/>
          <w:szCs w:val="22"/>
          <w:lang w:val="es-ES_tradnl"/>
        </w:rPr>
        <w:t xml:space="preserve"> </w:t>
      </w:r>
      <w:r w:rsidRPr="00361821">
        <w:rPr>
          <w:b/>
          <w:bCs/>
          <w:lang w:val="es-ES_tradnl"/>
        </w:rPr>
        <w:t>Reduciendo el reservorio humano sintomático</w:t>
      </w:r>
    </w:p>
    <w:p w14:paraId="5E179F14" w14:textId="40CB91DF" w:rsidR="00361821" w:rsidRPr="00361821" w:rsidRDefault="00361821" w:rsidP="00361821">
      <w:pPr>
        <w:pStyle w:val="Prrafodelista"/>
        <w:numPr>
          <w:ilvl w:val="0"/>
          <w:numId w:val="12"/>
        </w:numPr>
        <w:tabs>
          <w:tab w:val="left" w:pos="1390"/>
        </w:tabs>
        <w:rPr>
          <w:b/>
          <w:bCs/>
          <w:lang w:val="es-CO"/>
        </w:rPr>
      </w:pPr>
      <w:r w:rsidRPr="00361821">
        <w:rPr>
          <w:b/>
          <w:bCs/>
          <w:lang w:val="es-ES_tradnl"/>
        </w:rPr>
        <w:t xml:space="preserve">Cómo implementar el DTI - R? </w:t>
      </w:r>
      <w:r>
        <w:rPr>
          <w:b/>
          <w:bCs/>
          <w:lang w:val="es-ES_tradnl"/>
        </w:rPr>
        <w:t>----</w:t>
      </w:r>
      <w:r w:rsidRPr="00361821">
        <w:rPr>
          <w:rFonts w:ascii="Arial" w:eastAsiaTheme="minorEastAsia" w:hAnsi="Arial" w:cs="Arial"/>
          <w:b/>
          <w:bCs/>
          <w:color w:val="FFFFFF" w:themeColor="background1"/>
          <w:kern w:val="24"/>
          <w:sz w:val="22"/>
          <w:szCs w:val="22"/>
          <w:lang w:val="es-ES_tradnl" w:eastAsia="es-ES_tradnl"/>
        </w:rPr>
        <w:t xml:space="preserve"> </w:t>
      </w:r>
      <w:r w:rsidRPr="00361821">
        <w:rPr>
          <w:b/>
          <w:bCs/>
          <w:lang w:val="es-ES_tradnl"/>
        </w:rPr>
        <w:t>Micro-estratificación y micro-planificación.</w:t>
      </w:r>
    </w:p>
    <w:p w14:paraId="2B33EE37" w14:textId="4B3EBC53" w:rsidR="00361821" w:rsidRPr="00361821" w:rsidRDefault="00361821" w:rsidP="00361821">
      <w:pPr>
        <w:pStyle w:val="Prrafodelista"/>
        <w:tabs>
          <w:tab w:val="left" w:pos="1390"/>
        </w:tabs>
        <w:rPr>
          <w:lang w:val="es-CO"/>
        </w:rPr>
      </w:pPr>
    </w:p>
    <w:p w14:paraId="4067F598" w14:textId="2384347E" w:rsidR="00361821" w:rsidRDefault="00361821" w:rsidP="00361821">
      <w:pPr>
        <w:tabs>
          <w:tab w:val="left" w:pos="1390"/>
        </w:tabs>
        <w:rPr>
          <w:lang w:val="es-CO"/>
        </w:rPr>
      </w:pPr>
      <w:r>
        <w:rPr>
          <w:lang w:val="es-CO"/>
        </w:rPr>
        <w:t>Diapo 1</w:t>
      </w:r>
      <w:r w:rsidR="00EE0FDB">
        <w:rPr>
          <w:lang w:val="es-CO"/>
        </w:rPr>
        <w:t>5</w:t>
      </w:r>
    </w:p>
    <w:p w14:paraId="617F1CA0" w14:textId="77777777" w:rsidR="00361821" w:rsidRPr="00361821" w:rsidRDefault="00361821" w:rsidP="00361821">
      <w:pPr>
        <w:tabs>
          <w:tab w:val="left" w:pos="1390"/>
        </w:tabs>
        <w:rPr>
          <w:lang w:val="es-CO"/>
        </w:rPr>
      </w:pPr>
    </w:p>
    <w:p w14:paraId="71EB0EE7" w14:textId="0A8EB67A" w:rsidR="00361821" w:rsidRPr="00361821" w:rsidRDefault="00361821" w:rsidP="00361821">
      <w:pPr>
        <w:tabs>
          <w:tab w:val="left" w:pos="1390"/>
        </w:tabs>
        <w:rPr>
          <w:lang w:val="es-CO"/>
        </w:rPr>
      </w:pPr>
      <w:r w:rsidRPr="00361821">
        <w:rPr>
          <w:b/>
          <w:bCs/>
        </w:rPr>
        <w:t>Cambios operativos en municipios de alta carga</w:t>
      </w:r>
    </w:p>
    <w:p w14:paraId="6B79BEC1" w14:textId="647A11F2" w:rsidR="00361821" w:rsidRDefault="00361821" w:rsidP="007D028F">
      <w:pPr>
        <w:tabs>
          <w:tab w:val="left" w:pos="1390"/>
        </w:tabs>
        <w:rPr>
          <w:lang w:val="es-CO"/>
        </w:rPr>
      </w:pPr>
    </w:p>
    <w:p w14:paraId="49A15DA3" w14:textId="1C8CBACC" w:rsidR="00361821" w:rsidRPr="00361821" w:rsidRDefault="00361821" w:rsidP="00361821">
      <w:pPr>
        <w:tabs>
          <w:tab w:val="left" w:pos="1390"/>
        </w:tabs>
        <w:rPr>
          <w:lang w:val="es-CO"/>
        </w:rPr>
      </w:pPr>
      <w:r w:rsidRPr="00361821">
        <w:t>Transformar los focos activos en</w:t>
      </w:r>
      <w:r w:rsidRPr="00361821">
        <w:rPr>
          <w:b/>
          <w:bCs/>
        </w:rPr>
        <w:t xml:space="preserve"> focos eliminados</w:t>
      </w:r>
      <w:r w:rsidRPr="00361821">
        <w:t xml:space="preserve"> </w:t>
      </w:r>
    </w:p>
    <w:p w14:paraId="4E921EBD" w14:textId="77777777" w:rsidR="00361821" w:rsidRPr="00361821" w:rsidRDefault="00361821" w:rsidP="00361821">
      <w:pPr>
        <w:tabs>
          <w:tab w:val="left" w:pos="1390"/>
        </w:tabs>
        <w:rPr>
          <w:lang w:val="es-CO"/>
        </w:rPr>
      </w:pPr>
      <w:r w:rsidRPr="00361821">
        <w:t>1. El nivel de incidencia (IPA) del municipio no determina la operación en el foco</w:t>
      </w:r>
    </w:p>
    <w:p w14:paraId="56B22169" w14:textId="77777777" w:rsidR="00361821" w:rsidRPr="00361821" w:rsidRDefault="00361821" w:rsidP="00361821">
      <w:pPr>
        <w:tabs>
          <w:tab w:val="left" w:pos="1390"/>
        </w:tabs>
        <w:rPr>
          <w:lang w:val="es-CO"/>
        </w:rPr>
      </w:pPr>
      <w:r w:rsidRPr="00361821">
        <w:t>2.Pasar de pensar la respuesta en el "municipio"  para pensarla </w:t>
      </w:r>
      <w:r w:rsidRPr="00361821">
        <w:rPr>
          <w:b/>
          <w:bCs/>
        </w:rPr>
        <w:t>en los “focos”.</w:t>
      </w:r>
    </w:p>
    <w:p w14:paraId="0AB89071" w14:textId="77777777" w:rsidR="00361821" w:rsidRPr="00361821" w:rsidRDefault="00361821" w:rsidP="00361821">
      <w:pPr>
        <w:tabs>
          <w:tab w:val="left" w:pos="1390"/>
        </w:tabs>
        <w:rPr>
          <w:lang w:val="es-CO"/>
        </w:rPr>
      </w:pPr>
      <w:r w:rsidRPr="00361821">
        <w:rPr>
          <w:b/>
          <w:bCs/>
        </w:rPr>
        <w:t>3. </w:t>
      </w:r>
      <w:r w:rsidRPr="00361821">
        <w:t>Transformar los focos activos en</w:t>
      </w:r>
      <w:r w:rsidRPr="00361821">
        <w:rPr>
          <w:b/>
          <w:bCs/>
        </w:rPr>
        <w:t> focos eliminados</w:t>
      </w:r>
    </w:p>
    <w:p w14:paraId="6589E39D" w14:textId="77777777" w:rsidR="00361821" w:rsidRPr="00361821" w:rsidRDefault="00361821" w:rsidP="00361821">
      <w:pPr>
        <w:tabs>
          <w:tab w:val="left" w:pos="1390"/>
        </w:tabs>
        <w:rPr>
          <w:lang w:val="es-CO"/>
        </w:rPr>
      </w:pPr>
      <w:r w:rsidRPr="00361821">
        <w:rPr>
          <w:b/>
          <w:bCs/>
        </w:rPr>
        <w:t>4. Multiplicar</w:t>
      </w:r>
      <w:r w:rsidRPr="00361821">
        <w:t> la capacidad de detección, diagnóstico y tratamiento </w:t>
      </w:r>
      <w:r w:rsidRPr="00361821">
        <w:rPr>
          <w:b/>
          <w:bCs/>
        </w:rPr>
        <w:t>(pasiva).</w:t>
      </w:r>
    </w:p>
    <w:p w14:paraId="75EDF073" w14:textId="77777777" w:rsidR="00361821" w:rsidRPr="00361821" w:rsidRDefault="00361821" w:rsidP="00361821">
      <w:pPr>
        <w:tabs>
          <w:tab w:val="left" w:pos="1390"/>
        </w:tabs>
        <w:rPr>
          <w:lang w:val="es-CO"/>
        </w:rPr>
      </w:pPr>
      <w:r w:rsidRPr="00361821">
        <w:rPr>
          <w:b/>
          <w:bCs/>
        </w:rPr>
        <w:t>5. La Búsqueda Reactiva de Casos </w:t>
      </w:r>
      <w:r w:rsidRPr="00361821">
        <w:t>(BRC)/ investigación como acción programática</w:t>
      </w:r>
    </w:p>
    <w:p w14:paraId="442E53A1" w14:textId="77777777" w:rsidR="00361821" w:rsidRPr="00361821" w:rsidRDefault="00361821" w:rsidP="00361821">
      <w:pPr>
        <w:tabs>
          <w:tab w:val="left" w:pos="1390"/>
        </w:tabs>
        <w:rPr>
          <w:lang w:val="es-CO"/>
        </w:rPr>
      </w:pPr>
      <w:r w:rsidRPr="00361821">
        <w:t>6. La detección activa de casos no debe reemplazar las brechas en la </w:t>
      </w:r>
      <w:r w:rsidRPr="00361821">
        <w:rPr>
          <w:b/>
          <w:bCs/>
        </w:rPr>
        <w:t>detección pasiva</w:t>
      </w:r>
    </w:p>
    <w:p w14:paraId="404B1809" w14:textId="77777777" w:rsidR="00361821" w:rsidRPr="00361821" w:rsidRDefault="00361821" w:rsidP="00361821">
      <w:pPr>
        <w:tabs>
          <w:tab w:val="left" w:pos="1390"/>
        </w:tabs>
        <w:rPr>
          <w:lang w:val="es-CO"/>
        </w:rPr>
      </w:pPr>
      <w:r w:rsidRPr="00361821">
        <w:rPr>
          <w:b/>
          <w:bCs/>
        </w:rPr>
        <w:t>7.</w:t>
      </w:r>
      <w:r w:rsidRPr="00361821">
        <w:t>Estimular la búsqueda de atención como una acción </w:t>
      </w:r>
      <w:proofErr w:type="spellStart"/>
      <w:r w:rsidRPr="00361821">
        <w:t>sistematica</w:t>
      </w:r>
      <w:proofErr w:type="spellEnd"/>
      <w:r w:rsidRPr="00361821">
        <w:t>, organizada.</w:t>
      </w:r>
    </w:p>
    <w:p w14:paraId="1BE5F53A" w14:textId="77777777" w:rsidR="00361821" w:rsidRPr="00361821" w:rsidRDefault="00361821" w:rsidP="00361821">
      <w:pPr>
        <w:tabs>
          <w:tab w:val="left" w:pos="1390"/>
        </w:tabs>
        <w:rPr>
          <w:lang w:val="es-CO"/>
        </w:rPr>
      </w:pPr>
      <w:r w:rsidRPr="00361821">
        <w:t>8.</w:t>
      </w:r>
      <w:r w:rsidRPr="00361821">
        <w:rPr>
          <w:b/>
          <w:bCs/>
        </w:rPr>
        <w:t>Priorizar la detección </w:t>
      </w:r>
      <w:r w:rsidRPr="00361821">
        <w:t>de casos sobre el Tratamiento Directamente Observado.</w:t>
      </w:r>
    </w:p>
    <w:p w14:paraId="5FFD7162" w14:textId="77777777" w:rsidR="00361821" w:rsidRPr="00361821" w:rsidRDefault="00361821" w:rsidP="00361821">
      <w:pPr>
        <w:tabs>
          <w:tab w:val="left" w:pos="1390"/>
        </w:tabs>
        <w:rPr>
          <w:lang w:val="es-CO"/>
        </w:rPr>
      </w:pPr>
      <w:r w:rsidRPr="00361821">
        <w:t>9.</w:t>
      </w:r>
      <w:r w:rsidRPr="00361821">
        <w:rPr>
          <w:b/>
          <w:bCs/>
        </w:rPr>
        <w:t>Reducir la recaídas </w:t>
      </w:r>
      <w:r w:rsidRPr="00361821">
        <w:t>en </w:t>
      </w:r>
      <w:r w:rsidRPr="00361821">
        <w:rPr>
          <w:i/>
          <w:iCs/>
        </w:rPr>
        <w:t>P. </w:t>
      </w:r>
      <w:proofErr w:type="spellStart"/>
      <w:r w:rsidRPr="00361821">
        <w:rPr>
          <w:i/>
          <w:iCs/>
        </w:rPr>
        <w:t>vivax</w:t>
      </w:r>
      <w:proofErr w:type="spellEnd"/>
      <w:r w:rsidRPr="00361821">
        <w:rPr>
          <w:i/>
          <w:iCs/>
        </w:rPr>
        <w:t> </w:t>
      </w:r>
      <w:r w:rsidRPr="00361821">
        <w:t>de manera más efectiva a través de una estrategia integral.</w:t>
      </w:r>
    </w:p>
    <w:p w14:paraId="18F3A91A" w14:textId="77777777" w:rsidR="00361821" w:rsidRPr="00361821" w:rsidRDefault="00361821" w:rsidP="00361821">
      <w:pPr>
        <w:tabs>
          <w:tab w:val="left" w:pos="1390"/>
        </w:tabs>
        <w:rPr>
          <w:lang w:val="es-CO"/>
        </w:rPr>
      </w:pPr>
      <w:r w:rsidRPr="00361821">
        <w:t>10. Mantener una buena </w:t>
      </w:r>
      <w:r w:rsidRPr="00361821">
        <w:rPr>
          <w:b/>
          <w:bCs/>
        </w:rPr>
        <w:t>cobertura con MTILD o RRI</w:t>
      </w:r>
    </w:p>
    <w:p w14:paraId="3A0F595D" w14:textId="5DE6F5A1" w:rsidR="00361821" w:rsidRDefault="00361821" w:rsidP="007D028F">
      <w:pPr>
        <w:tabs>
          <w:tab w:val="left" w:pos="1390"/>
        </w:tabs>
        <w:rPr>
          <w:lang w:val="es-CO"/>
        </w:rPr>
      </w:pPr>
    </w:p>
    <w:p w14:paraId="006A134F" w14:textId="21DE8610" w:rsidR="00361821" w:rsidRDefault="00361821" w:rsidP="007D028F">
      <w:pPr>
        <w:tabs>
          <w:tab w:val="left" w:pos="1390"/>
        </w:tabs>
        <w:rPr>
          <w:lang w:val="es-CO"/>
        </w:rPr>
      </w:pPr>
    </w:p>
    <w:p w14:paraId="70C9E7CE" w14:textId="0CCEBB6E" w:rsidR="00EE0FDB" w:rsidRDefault="00EE0FDB" w:rsidP="007D028F">
      <w:pPr>
        <w:tabs>
          <w:tab w:val="left" w:pos="1390"/>
        </w:tabs>
        <w:rPr>
          <w:lang w:val="es-CO"/>
        </w:rPr>
      </w:pPr>
    </w:p>
    <w:p w14:paraId="71F92C85" w14:textId="7F2DE80B" w:rsidR="00EE0FDB" w:rsidRDefault="00EE0FDB" w:rsidP="007D028F">
      <w:pPr>
        <w:tabs>
          <w:tab w:val="left" w:pos="1390"/>
        </w:tabs>
        <w:rPr>
          <w:lang w:val="es-CO"/>
        </w:rPr>
      </w:pPr>
    </w:p>
    <w:p w14:paraId="1F2BE668" w14:textId="7232F9B9" w:rsidR="00EE0FDB" w:rsidRDefault="00EE0FDB" w:rsidP="007D028F">
      <w:pPr>
        <w:tabs>
          <w:tab w:val="left" w:pos="1390"/>
        </w:tabs>
        <w:rPr>
          <w:lang w:val="es-CO"/>
        </w:rPr>
      </w:pPr>
    </w:p>
    <w:p w14:paraId="28A31529" w14:textId="136F8F8D" w:rsidR="00EE0FDB" w:rsidRDefault="00EE0FDB" w:rsidP="007D028F">
      <w:pPr>
        <w:tabs>
          <w:tab w:val="left" w:pos="1390"/>
        </w:tabs>
        <w:rPr>
          <w:lang w:val="es-CO"/>
        </w:rPr>
      </w:pPr>
    </w:p>
    <w:p w14:paraId="39E2DCE7" w14:textId="77777777" w:rsidR="00EE0FDB" w:rsidRDefault="00EE0FDB" w:rsidP="007D028F">
      <w:pPr>
        <w:tabs>
          <w:tab w:val="left" w:pos="1390"/>
        </w:tabs>
        <w:rPr>
          <w:lang w:val="es-CO"/>
        </w:rPr>
      </w:pPr>
    </w:p>
    <w:p w14:paraId="683A0900" w14:textId="3CDC48EC" w:rsidR="001D7D81" w:rsidRPr="001D7D81" w:rsidRDefault="00361821" w:rsidP="001D7D81">
      <w:pPr>
        <w:tabs>
          <w:tab w:val="left" w:pos="1390"/>
        </w:tabs>
      </w:pPr>
      <w:r>
        <w:rPr>
          <w:lang w:val="es-CO"/>
        </w:rPr>
        <w:lastRenderedPageBreak/>
        <w:t>Unidad. 2</w:t>
      </w:r>
      <w:r w:rsidR="001D7D81">
        <w:rPr>
          <w:lang w:val="es-CO"/>
        </w:rPr>
        <w:t xml:space="preserve"> .</w:t>
      </w:r>
      <w:r w:rsidR="001D7D81" w:rsidRPr="001D7D81">
        <w:rPr>
          <w:rFonts w:eastAsiaTheme="minorEastAsia" w:hAnsi="Calibri"/>
          <w:color w:val="FFFFFF" w:themeColor="background1"/>
          <w:kern w:val="24"/>
          <w:sz w:val="56"/>
          <w:szCs w:val="56"/>
          <w:lang w:val="es-CO" w:eastAsia="es-ES_tradnl"/>
        </w:rPr>
        <w:t xml:space="preserve"> </w:t>
      </w:r>
      <w:r w:rsidR="001D7D81" w:rsidRPr="001D7D81">
        <w:t>Detección- Diagnóstico- Tratamiento-Investigación y Respuesta (DDTI-R) de la malaria.</w:t>
      </w:r>
    </w:p>
    <w:p w14:paraId="674842D7" w14:textId="157822D0" w:rsidR="00361821" w:rsidRPr="001D7D81" w:rsidRDefault="00361821" w:rsidP="007D028F">
      <w:pPr>
        <w:tabs>
          <w:tab w:val="left" w:pos="1390"/>
        </w:tabs>
      </w:pPr>
    </w:p>
    <w:p w14:paraId="788CAAA2" w14:textId="77777777" w:rsidR="00361821" w:rsidRPr="00361821" w:rsidRDefault="00361821" w:rsidP="00361821">
      <w:pPr>
        <w:tabs>
          <w:tab w:val="left" w:pos="1390"/>
        </w:tabs>
        <w:rPr>
          <w:lang w:val="es-CO"/>
        </w:rPr>
      </w:pPr>
    </w:p>
    <w:p w14:paraId="5E7DDBDE" w14:textId="77777777" w:rsidR="008E10AD" w:rsidRDefault="00361821" w:rsidP="008E10AD">
      <w:pPr>
        <w:tabs>
          <w:tab w:val="left" w:pos="1390"/>
        </w:tabs>
        <w:rPr>
          <w:lang w:val="es-CO"/>
        </w:rPr>
      </w:pPr>
      <w:r w:rsidRPr="00361821">
        <w:rPr>
          <w:lang w:val="es-CO"/>
        </w:rPr>
        <w:t>componentes </w:t>
      </w:r>
      <w:r w:rsidR="00EE0FDB">
        <w:rPr>
          <w:lang w:val="es-CO"/>
        </w:rPr>
        <w:t xml:space="preserve">Como lo habiamos mencionado en el modulo uno en la generalidades del DDTI-R este tiene </w:t>
      </w:r>
      <w:r w:rsidR="008E10AD">
        <w:rPr>
          <w:lang w:val="es-CO"/>
        </w:rPr>
        <w:t xml:space="preserve">5 componenetes  y </w:t>
      </w:r>
      <w:r w:rsidRPr="00361821">
        <w:rPr>
          <w:lang w:val="es-MX"/>
        </w:rPr>
        <w:t>enfatiza la importancia del tiempo, el concepto de vigilancia como intervención y la necesidad de implementar esfuerzos adicionales para detectar oportunamente nuevos casos en la comunidad.</w:t>
      </w:r>
      <w:r w:rsidRPr="00361821">
        <w:rPr>
          <w:lang w:val="es-CO"/>
        </w:rPr>
        <w:t xml:space="preserve"> </w:t>
      </w:r>
    </w:p>
    <w:p w14:paraId="66F94151" w14:textId="1D68C34B" w:rsidR="00361821" w:rsidRDefault="00361821" w:rsidP="00361821">
      <w:pPr>
        <w:tabs>
          <w:tab w:val="left" w:pos="1390"/>
        </w:tabs>
        <w:rPr>
          <w:lang w:val="es-CO"/>
        </w:rPr>
      </w:pPr>
    </w:p>
    <w:p w14:paraId="4FF0FCD2" w14:textId="77777777" w:rsidR="00361821" w:rsidRPr="00361821" w:rsidRDefault="00361821" w:rsidP="00361821">
      <w:pPr>
        <w:tabs>
          <w:tab w:val="left" w:pos="1390"/>
        </w:tabs>
        <w:rPr>
          <w:lang w:val="es-CO"/>
        </w:rPr>
      </w:pPr>
    </w:p>
    <w:p w14:paraId="28254BFD" w14:textId="77777777" w:rsidR="008E10AD" w:rsidRPr="00A91BDB" w:rsidRDefault="008E10AD" w:rsidP="008E10AD">
      <w:pPr>
        <w:pStyle w:val="Prrafodelista"/>
        <w:numPr>
          <w:ilvl w:val="0"/>
          <w:numId w:val="18"/>
        </w:numPr>
        <w:jc w:val="both"/>
        <w:rPr>
          <w:rFonts w:ascii="Arial" w:hAnsi="Arial" w:cs="Arial"/>
          <w:iCs/>
          <w:sz w:val="22"/>
          <w:szCs w:val="22"/>
        </w:rPr>
      </w:pPr>
      <w:r w:rsidRPr="00A91BDB">
        <w:rPr>
          <w:rFonts w:ascii="Arial" w:hAnsi="Arial" w:cs="Arial"/>
          <w:iCs/>
          <w:sz w:val="22"/>
          <w:szCs w:val="22"/>
        </w:rPr>
        <w:t>Detección: captación sistemática de casos sospechosos de malaria a nivel institucional o comunitario que incluye los procedimientos de Búsqueda Pasiva y Activa (Proactiva y Reactiva).</w:t>
      </w:r>
    </w:p>
    <w:p w14:paraId="39E0FFFA" w14:textId="77777777" w:rsidR="008E10AD" w:rsidRPr="00F0078D" w:rsidRDefault="008E10AD" w:rsidP="008E10AD">
      <w:pPr>
        <w:pStyle w:val="Prrafodelista"/>
        <w:jc w:val="both"/>
        <w:rPr>
          <w:rFonts w:ascii="Arial" w:hAnsi="Arial" w:cs="Arial"/>
          <w:sz w:val="22"/>
          <w:szCs w:val="22"/>
          <w:lang w:val="es-CO"/>
        </w:rPr>
      </w:pPr>
    </w:p>
    <w:p w14:paraId="07C8F636" w14:textId="77777777" w:rsidR="008E10AD" w:rsidRPr="00F0078D" w:rsidRDefault="008E10AD" w:rsidP="008E10AD">
      <w:pPr>
        <w:pStyle w:val="Prrafodelista"/>
        <w:numPr>
          <w:ilvl w:val="0"/>
          <w:numId w:val="17"/>
        </w:numPr>
        <w:jc w:val="both"/>
        <w:rPr>
          <w:rFonts w:ascii="Arial" w:hAnsi="Arial" w:cs="Arial"/>
          <w:sz w:val="22"/>
          <w:szCs w:val="22"/>
          <w:lang w:val="es-CO"/>
        </w:rPr>
      </w:pPr>
      <w:r w:rsidRPr="00F0078D">
        <w:rPr>
          <w:rFonts w:ascii="Arial" w:hAnsi="Arial" w:cs="Arial"/>
          <w:sz w:val="22"/>
          <w:szCs w:val="22"/>
          <w:lang w:val="es-MX"/>
        </w:rPr>
        <w:t>Diagnóstico: Todo caso sospechoso de malaria debe ser diagnosticado usando microscopía o pruebas rápidas, lo mas importante es captar el paciente  en las primeras 48h desde el inicio de los síntomas. </w:t>
      </w:r>
    </w:p>
    <w:p w14:paraId="439A27AB" w14:textId="77777777" w:rsidR="008E10AD" w:rsidRPr="00F0078D" w:rsidRDefault="008E10AD" w:rsidP="008E10AD">
      <w:pPr>
        <w:pStyle w:val="Prrafodelista"/>
        <w:jc w:val="both"/>
        <w:rPr>
          <w:rFonts w:ascii="Arial" w:hAnsi="Arial" w:cs="Arial"/>
          <w:sz w:val="22"/>
          <w:szCs w:val="22"/>
          <w:lang w:val="es-CO"/>
        </w:rPr>
      </w:pPr>
    </w:p>
    <w:p w14:paraId="0BF0B1DA" w14:textId="77777777" w:rsidR="008E10AD" w:rsidRPr="00F0078D" w:rsidRDefault="008E10AD" w:rsidP="008E10AD">
      <w:pPr>
        <w:pStyle w:val="Prrafodelista"/>
        <w:numPr>
          <w:ilvl w:val="0"/>
          <w:numId w:val="17"/>
        </w:numPr>
        <w:jc w:val="both"/>
        <w:rPr>
          <w:rFonts w:ascii="Arial" w:hAnsi="Arial" w:cs="Arial"/>
          <w:sz w:val="22"/>
          <w:szCs w:val="22"/>
          <w:lang w:val="es-CO"/>
        </w:rPr>
      </w:pPr>
      <w:r w:rsidRPr="00F0078D">
        <w:rPr>
          <w:rFonts w:ascii="Arial" w:hAnsi="Arial" w:cs="Arial"/>
          <w:sz w:val="22"/>
          <w:szCs w:val="22"/>
          <w:lang w:val="es-MX"/>
        </w:rPr>
        <w:t>Tratamiento: Todo caso confirmado debe recibir tratamiento apropiado según parasito identificado y de acuerdo al protocolo nacional, Es importante empezar este tratamiento el mismo día del diagnóstico. </w:t>
      </w:r>
    </w:p>
    <w:p w14:paraId="2BE3ACCC" w14:textId="77777777" w:rsidR="008E10AD" w:rsidRPr="00F0078D" w:rsidRDefault="008E10AD" w:rsidP="008E10AD">
      <w:pPr>
        <w:pStyle w:val="Prrafodelista"/>
        <w:jc w:val="both"/>
        <w:rPr>
          <w:rFonts w:ascii="Arial" w:hAnsi="Arial" w:cs="Arial"/>
          <w:sz w:val="22"/>
          <w:szCs w:val="22"/>
          <w:lang w:val="es-CO"/>
        </w:rPr>
      </w:pPr>
    </w:p>
    <w:p w14:paraId="5868D537" w14:textId="77777777" w:rsidR="008E10AD" w:rsidRPr="00F0078D" w:rsidRDefault="008E10AD" w:rsidP="008E10AD">
      <w:pPr>
        <w:pStyle w:val="Prrafodelista"/>
        <w:numPr>
          <w:ilvl w:val="0"/>
          <w:numId w:val="17"/>
        </w:numPr>
        <w:jc w:val="both"/>
        <w:rPr>
          <w:rFonts w:ascii="Arial" w:hAnsi="Arial" w:cs="Arial"/>
          <w:sz w:val="22"/>
          <w:szCs w:val="22"/>
          <w:lang w:val="es-CO"/>
        </w:rPr>
      </w:pPr>
      <w:r w:rsidRPr="00F0078D">
        <w:rPr>
          <w:rFonts w:ascii="Arial" w:hAnsi="Arial" w:cs="Arial"/>
          <w:sz w:val="22"/>
          <w:szCs w:val="22"/>
          <w:lang w:val="es-MX"/>
        </w:rPr>
        <w:t>Investigación: Cada caso debe ser investigado y clasificado, con el fin de realizar  acciones de respuesta en los primeros 3 días del diagnóstico. </w:t>
      </w:r>
    </w:p>
    <w:p w14:paraId="48C88748" w14:textId="77777777" w:rsidR="008E10AD" w:rsidRPr="00F0078D" w:rsidRDefault="008E10AD" w:rsidP="008E10AD">
      <w:pPr>
        <w:pStyle w:val="Prrafodelista"/>
        <w:jc w:val="both"/>
        <w:rPr>
          <w:rFonts w:ascii="Arial" w:hAnsi="Arial" w:cs="Arial"/>
          <w:sz w:val="22"/>
          <w:szCs w:val="22"/>
          <w:lang w:val="es-CO"/>
        </w:rPr>
      </w:pPr>
    </w:p>
    <w:p w14:paraId="4FFAA900" w14:textId="77777777" w:rsidR="008E10AD" w:rsidRPr="00F0078D" w:rsidRDefault="008E10AD" w:rsidP="008E10AD">
      <w:pPr>
        <w:pStyle w:val="Prrafodelista"/>
        <w:numPr>
          <w:ilvl w:val="0"/>
          <w:numId w:val="17"/>
        </w:numPr>
        <w:jc w:val="both"/>
        <w:rPr>
          <w:rFonts w:ascii="Arial" w:hAnsi="Arial" w:cs="Arial"/>
          <w:sz w:val="22"/>
          <w:szCs w:val="22"/>
          <w:lang w:val="es-CO"/>
        </w:rPr>
      </w:pPr>
      <w:r w:rsidRPr="00F0078D">
        <w:rPr>
          <w:rFonts w:ascii="Arial" w:hAnsi="Arial" w:cs="Arial"/>
          <w:sz w:val="22"/>
          <w:szCs w:val="22"/>
          <w:lang w:val="es-MX"/>
        </w:rPr>
        <w:t>Respuesta: Cada caso o muchos casos( conglomerado) de casos debe desencadenar una acción básica de detección oportuna y tratamiento de otros casos (detección reactiva) en los primeros 7 días desde el inicio de los síntomas del caso diagnosticado. </w:t>
      </w:r>
    </w:p>
    <w:p w14:paraId="59E82775" w14:textId="6B1FE099" w:rsidR="00361821" w:rsidRDefault="00361821" w:rsidP="00361821">
      <w:pPr>
        <w:tabs>
          <w:tab w:val="left" w:pos="1390"/>
        </w:tabs>
        <w:jc w:val="both"/>
        <w:rPr>
          <w:lang w:val="es-CO"/>
        </w:rPr>
      </w:pPr>
    </w:p>
    <w:p w14:paraId="40F84565" w14:textId="100DD912" w:rsidR="00361821" w:rsidRDefault="00361821" w:rsidP="00361821">
      <w:pPr>
        <w:tabs>
          <w:tab w:val="left" w:pos="1390"/>
        </w:tabs>
        <w:jc w:val="both"/>
        <w:rPr>
          <w:lang w:val="es-CO"/>
        </w:rPr>
      </w:pPr>
      <w:r>
        <w:rPr>
          <w:lang w:val="es-CO"/>
        </w:rPr>
        <w:t xml:space="preserve">DIAPO 19 </w:t>
      </w:r>
    </w:p>
    <w:p w14:paraId="6E3E20BF" w14:textId="77777777" w:rsidR="00361821" w:rsidRPr="00361821" w:rsidRDefault="00361821" w:rsidP="00361821">
      <w:pPr>
        <w:tabs>
          <w:tab w:val="left" w:pos="1390"/>
        </w:tabs>
        <w:jc w:val="both"/>
        <w:rPr>
          <w:lang w:val="es-CO"/>
        </w:rPr>
      </w:pPr>
      <w:r w:rsidRPr="00361821">
        <w:t xml:space="preserve">La identificación oportuna de los síntomas, con un diagnostico en menos de 48 horas y un tratamiento en menos de 24 horas después de la confirmación del caso, junto con una notificación e investigación con calidad, es la clave para la eliminación de la malaria </w:t>
      </w:r>
    </w:p>
    <w:p w14:paraId="607B33E6" w14:textId="17CEF2E7" w:rsidR="00361821" w:rsidRDefault="00361821" w:rsidP="00361821">
      <w:pPr>
        <w:tabs>
          <w:tab w:val="left" w:pos="1390"/>
        </w:tabs>
        <w:jc w:val="both"/>
      </w:pPr>
      <w:r w:rsidRPr="00361821">
        <w:t xml:space="preserve">Como ya se había presentado el La malaria se elimina , eliminando el reservorio humano sintomático. </w:t>
      </w:r>
    </w:p>
    <w:p w14:paraId="6B7DFBF5" w14:textId="77777777" w:rsidR="00361821" w:rsidRPr="00361821" w:rsidRDefault="00361821" w:rsidP="00361821">
      <w:pPr>
        <w:tabs>
          <w:tab w:val="left" w:pos="1390"/>
        </w:tabs>
        <w:jc w:val="both"/>
        <w:rPr>
          <w:lang w:val="es-CO"/>
        </w:rPr>
      </w:pPr>
      <w:r w:rsidRPr="00361821">
        <w:rPr>
          <w:b/>
          <w:bCs/>
          <w:lang w:val="es-US"/>
        </w:rPr>
        <w:t xml:space="preserve">DIAGNÓSTICO: </w:t>
      </w:r>
      <w:r w:rsidRPr="00361821">
        <w:t>Cada caso sospechoso de malaria debe ser diagnosticado usando microscopia o PDR en las primeras 48h desde el inicio de los síntomas.</w:t>
      </w:r>
    </w:p>
    <w:p w14:paraId="5B37CC5B" w14:textId="77777777" w:rsidR="00361821" w:rsidRPr="00361821" w:rsidRDefault="00361821" w:rsidP="00361821">
      <w:pPr>
        <w:tabs>
          <w:tab w:val="left" w:pos="1390"/>
        </w:tabs>
        <w:jc w:val="both"/>
        <w:rPr>
          <w:lang w:val="es-CO"/>
        </w:rPr>
      </w:pPr>
      <w:r w:rsidRPr="00361821">
        <w:rPr>
          <w:b/>
          <w:bCs/>
          <w:lang w:val="es-US"/>
        </w:rPr>
        <w:t xml:space="preserve">TRATAMIENTO: </w:t>
      </w:r>
      <w:r w:rsidRPr="00361821">
        <w:t>Cada caso confirmado debe recibir tratamiento apropiado según los protocolos nacionales, empezando el mismo día del diagnóstico</w:t>
      </w:r>
    </w:p>
    <w:p w14:paraId="7E4D31DF" w14:textId="158BB009" w:rsidR="00361821" w:rsidRDefault="00361821" w:rsidP="00361821">
      <w:pPr>
        <w:tabs>
          <w:tab w:val="left" w:pos="1390"/>
        </w:tabs>
        <w:jc w:val="both"/>
      </w:pPr>
      <w:r w:rsidRPr="00361821">
        <w:rPr>
          <w:b/>
          <w:bCs/>
          <w:lang w:val="es-US"/>
        </w:rPr>
        <w:t xml:space="preserve">RESPUESTA: </w:t>
      </w:r>
      <w:r w:rsidRPr="00361821">
        <w:t xml:space="preserve">Cada caso o conglomerado de casos debe desencadenar una acción básica para diagnosticar oportunamente y tratar otros posibles casos </w:t>
      </w:r>
      <w:r>
        <w:t>.</w:t>
      </w:r>
    </w:p>
    <w:p w14:paraId="2AED0B82" w14:textId="09F304F5" w:rsidR="00361821" w:rsidRDefault="00361821" w:rsidP="00361821">
      <w:pPr>
        <w:tabs>
          <w:tab w:val="left" w:pos="1390"/>
        </w:tabs>
        <w:jc w:val="both"/>
      </w:pPr>
    </w:p>
    <w:p w14:paraId="4B11E333" w14:textId="0845FE36" w:rsidR="00361821" w:rsidRDefault="00361821" w:rsidP="00361821">
      <w:pPr>
        <w:tabs>
          <w:tab w:val="left" w:pos="1390"/>
        </w:tabs>
        <w:jc w:val="both"/>
      </w:pPr>
    </w:p>
    <w:p w14:paraId="00361990" w14:textId="0FE3BBC4" w:rsidR="00361821" w:rsidRDefault="00361821" w:rsidP="00361821">
      <w:pPr>
        <w:tabs>
          <w:tab w:val="left" w:pos="1390"/>
        </w:tabs>
        <w:jc w:val="both"/>
      </w:pPr>
      <w:r>
        <w:t xml:space="preserve">DIAPO 20 </w:t>
      </w:r>
    </w:p>
    <w:p w14:paraId="2EA6F53E" w14:textId="77777777" w:rsidR="00361821" w:rsidRDefault="00361821" w:rsidP="00361821">
      <w:pPr>
        <w:tabs>
          <w:tab w:val="left" w:pos="1390"/>
        </w:tabs>
        <w:jc w:val="both"/>
      </w:pPr>
    </w:p>
    <w:p w14:paraId="3461C09A" w14:textId="7A6C3CE0" w:rsidR="00361821" w:rsidRPr="00361821" w:rsidRDefault="00361821" w:rsidP="00361821">
      <w:pPr>
        <w:tabs>
          <w:tab w:val="left" w:pos="1390"/>
        </w:tabs>
        <w:jc w:val="both"/>
        <w:rPr>
          <w:lang w:val="es-CO"/>
        </w:rPr>
      </w:pPr>
      <w:r w:rsidRPr="00361821">
        <w:rPr>
          <w:lang w:val="es-CO"/>
        </w:rPr>
        <w:lastRenderedPageBreak/>
        <w:t>Sin duda</w:t>
      </w:r>
      <w:r>
        <w:rPr>
          <w:lang w:val="es-CO"/>
        </w:rPr>
        <w:t xml:space="preserve"> la </w:t>
      </w:r>
      <w:r w:rsidRPr="00361821">
        <w:rPr>
          <w:lang w:val="es-CO"/>
        </w:rPr>
        <w:t>D del DTI-R es fundamental, Por eso hacemos tanto énfasis:</w:t>
      </w:r>
    </w:p>
    <w:p w14:paraId="306D61FE" w14:textId="77777777" w:rsidR="00361821" w:rsidRDefault="00361821" w:rsidP="00361821">
      <w:pPr>
        <w:tabs>
          <w:tab w:val="left" w:pos="1390"/>
        </w:tabs>
        <w:jc w:val="both"/>
        <w:rPr>
          <w:lang w:val="es-CO"/>
        </w:rPr>
      </w:pPr>
      <w:r w:rsidRPr="00361821">
        <w:rPr>
          <w:lang w:val="es-CO"/>
        </w:rPr>
        <w:t>Búsqueda Pasiva, en organizar la oferta y en paralelo una acción mucho más programática de inducción a la demanda.</w:t>
      </w:r>
    </w:p>
    <w:p w14:paraId="25269FED" w14:textId="25686167" w:rsidR="00361821" w:rsidRPr="00361821" w:rsidRDefault="00361821" w:rsidP="00361821">
      <w:pPr>
        <w:tabs>
          <w:tab w:val="left" w:pos="1390"/>
        </w:tabs>
        <w:jc w:val="both"/>
        <w:rPr>
          <w:lang w:val="es-CO"/>
        </w:rPr>
      </w:pPr>
      <w:r w:rsidRPr="00361821">
        <w:rPr>
          <w:b/>
          <w:bCs/>
          <w:lang w:val="es-CO"/>
        </w:rPr>
        <w:t>SIN UN DIAGNÓSTICO ADECUADO</w:t>
      </w:r>
    </w:p>
    <w:p w14:paraId="55D2019E" w14:textId="77777777" w:rsidR="00361821" w:rsidRPr="00361821" w:rsidRDefault="00361821" w:rsidP="00361821">
      <w:pPr>
        <w:numPr>
          <w:ilvl w:val="0"/>
          <w:numId w:val="14"/>
        </w:numPr>
        <w:tabs>
          <w:tab w:val="left" w:pos="1390"/>
        </w:tabs>
        <w:jc w:val="both"/>
        <w:rPr>
          <w:lang w:val="es-CO"/>
        </w:rPr>
      </w:pPr>
      <w:r w:rsidRPr="00361821">
        <w:rPr>
          <w:lang w:val="es-CO"/>
        </w:rPr>
        <w:t>No hay </w:t>
      </w:r>
      <w:r w:rsidRPr="00361821">
        <w:rPr>
          <w:b/>
          <w:bCs/>
          <w:lang w:val="es-CO"/>
        </w:rPr>
        <w:t>tratamiento</w:t>
      </w:r>
      <w:r w:rsidRPr="00361821">
        <w:rPr>
          <w:lang w:val="es-CO"/>
        </w:rPr>
        <w:t> adecuado</w:t>
      </w:r>
    </w:p>
    <w:p w14:paraId="7494DEEA" w14:textId="77777777" w:rsidR="00361821" w:rsidRPr="00361821" w:rsidRDefault="00361821" w:rsidP="00361821">
      <w:pPr>
        <w:numPr>
          <w:ilvl w:val="0"/>
          <w:numId w:val="14"/>
        </w:numPr>
        <w:tabs>
          <w:tab w:val="left" w:pos="1390"/>
        </w:tabs>
        <w:jc w:val="both"/>
        <w:rPr>
          <w:lang w:val="es-CO"/>
        </w:rPr>
      </w:pPr>
      <w:r w:rsidRPr="00361821">
        <w:rPr>
          <w:lang w:val="es-CO"/>
        </w:rPr>
        <w:t>No hay </w:t>
      </w:r>
      <w:r w:rsidRPr="00361821">
        <w:rPr>
          <w:b/>
          <w:bCs/>
          <w:lang w:val="es-CO"/>
        </w:rPr>
        <w:t>investigación</w:t>
      </w:r>
    </w:p>
    <w:p w14:paraId="0E38B304" w14:textId="77777777" w:rsidR="00361821" w:rsidRPr="00361821" w:rsidRDefault="00361821" w:rsidP="00361821">
      <w:pPr>
        <w:numPr>
          <w:ilvl w:val="0"/>
          <w:numId w:val="14"/>
        </w:numPr>
        <w:tabs>
          <w:tab w:val="left" w:pos="1390"/>
        </w:tabs>
        <w:jc w:val="both"/>
        <w:rPr>
          <w:lang w:val="es-CO"/>
        </w:rPr>
      </w:pPr>
      <w:r w:rsidRPr="00361821">
        <w:rPr>
          <w:lang w:val="es-CO"/>
        </w:rPr>
        <w:t>No se sabe donde esta </w:t>
      </w:r>
      <w:r w:rsidRPr="00361821">
        <w:rPr>
          <w:b/>
          <w:bCs/>
          <w:lang w:val="es-CO"/>
        </w:rPr>
        <w:t>distribuida la malaria</w:t>
      </w:r>
    </w:p>
    <w:p w14:paraId="30386B9C" w14:textId="77777777" w:rsidR="00361821" w:rsidRPr="00361821" w:rsidRDefault="00361821" w:rsidP="00361821">
      <w:pPr>
        <w:numPr>
          <w:ilvl w:val="0"/>
          <w:numId w:val="14"/>
        </w:numPr>
        <w:tabs>
          <w:tab w:val="left" w:pos="1390"/>
        </w:tabs>
        <w:jc w:val="both"/>
        <w:rPr>
          <w:lang w:val="es-CO"/>
        </w:rPr>
      </w:pPr>
      <w:r w:rsidRPr="00361821">
        <w:rPr>
          <w:lang w:val="es-CO"/>
        </w:rPr>
        <w:t>No hay como </w:t>
      </w:r>
      <w:r w:rsidRPr="00361821">
        <w:rPr>
          <w:b/>
          <w:bCs/>
          <w:lang w:val="es-CO"/>
        </w:rPr>
        <w:t>estratificafar el riesgo</w:t>
      </w:r>
    </w:p>
    <w:p w14:paraId="7F84FA43" w14:textId="77777777" w:rsidR="00361821" w:rsidRPr="00361821" w:rsidRDefault="00361821" w:rsidP="00361821">
      <w:pPr>
        <w:numPr>
          <w:ilvl w:val="0"/>
          <w:numId w:val="14"/>
        </w:numPr>
        <w:tabs>
          <w:tab w:val="left" w:pos="1390"/>
        </w:tabs>
        <w:jc w:val="both"/>
        <w:rPr>
          <w:lang w:val="es-CO"/>
        </w:rPr>
      </w:pPr>
      <w:r w:rsidRPr="00361821">
        <w:rPr>
          <w:lang w:val="es-CO"/>
        </w:rPr>
        <w:t>No se puede guiar </w:t>
      </w:r>
      <w:r w:rsidRPr="00361821">
        <w:rPr>
          <w:b/>
          <w:bCs/>
          <w:lang w:val="es-CO"/>
        </w:rPr>
        <w:t>las actividades de control vectorial</w:t>
      </w:r>
    </w:p>
    <w:p w14:paraId="2B81DE31" w14:textId="77777777" w:rsidR="00361821" w:rsidRPr="00361821" w:rsidRDefault="00361821" w:rsidP="00361821">
      <w:pPr>
        <w:tabs>
          <w:tab w:val="left" w:pos="1390"/>
        </w:tabs>
        <w:jc w:val="both"/>
        <w:rPr>
          <w:lang w:val="es-CO"/>
        </w:rPr>
      </w:pPr>
      <w:r w:rsidRPr="00361821">
        <w:rPr>
          <w:b/>
          <w:bCs/>
          <w:lang w:val="es-CO"/>
        </w:rPr>
        <w:t>Resumiendo no se genera una respuesta adecuada. </w:t>
      </w:r>
    </w:p>
    <w:p w14:paraId="2A307E4D" w14:textId="6F55223D" w:rsidR="00361821" w:rsidRDefault="00361821" w:rsidP="00361821">
      <w:pPr>
        <w:tabs>
          <w:tab w:val="left" w:pos="1390"/>
        </w:tabs>
        <w:jc w:val="both"/>
        <w:rPr>
          <w:lang w:val="es-CO"/>
        </w:rPr>
      </w:pPr>
    </w:p>
    <w:p w14:paraId="300F7D9D" w14:textId="4BEF29DB" w:rsidR="00361821" w:rsidRDefault="00361821" w:rsidP="00361821">
      <w:pPr>
        <w:tabs>
          <w:tab w:val="left" w:pos="2041"/>
        </w:tabs>
        <w:rPr>
          <w:lang w:val="es-CO"/>
        </w:rPr>
      </w:pPr>
      <w:r>
        <w:rPr>
          <w:lang w:val="es-CO"/>
        </w:rPr>
        <w:tab/>
      </w:r>
    </w:p>
    <w:p w14:paraId="3125A348" w14:textId="0BF5CA24" w:rsidR="00361821" w:rsidRDefault="00361821" w:rsidP="00361821">
      <w:pPr>
        <w:tabs>
          <w:tab w:val="left" w:pos="2041"/>
        </w:tabs>
        <w:rPr>
          <w:lang w:val="es-CO"/>
        </w:rPr>
      </w:pPr>
    </w:p>
    <w:p w14:paraId="6F587768" w14:textId="012563DE" w:rsidR="00361821" w:rsidRDefault="00361821" w:rsidP="00361821">
      <w:pPr>
        <w:tabs>
          <w:tab w:val="left" w:pos="2041"/>
        </w:tabs>
        <w:rPr>
          <w:lang w:val="es-CO"/>
        </w:rPr>
      </w:pPr>
      <w:r>
        <w:rPr>
          <w:lang w:val="es-CO"/>
        </w:rPr>
        <w:t xml:space="preserve">LA diapo 21 y 22  leer el fila </w:t>
      </w:r>
    </w:p>
    <w:p w14:paraId="27283753" w14:textId="4CDF25F8" w:rsidR="00361821" w:rsidRDefault="00361821" w:rsidP="00361821">
      <w:pPr>
        <w:tabs>
          <w:tab w:val="left" w:pos="2041"/>
        </w:tabs>
        <w:rPr>
          <w:lang w:val="es-CO"/>
        </w:rPr>
      </w:pPr>
    </w:p>
    <w:p w14:paraId="27C08B7D" w14:textId="77777777" w:rsidR="00361821" w:rsidRDefault="00361821" w:rsidP="00361821">
      <w:pPr>
        <w:tabs>
          <w:tab w:val="left" w:pos="2041"/>
        </w:tabs>
        <w:rPr>
          <w:lang w:val="es-CO"/>
        </w:rPr>
      </w:pPr>
    </w:p>
    <w:p w14:paraId="7E26718E" w14:textId="710AE80D" w:rsidR="00361821" w:rsidRDefault="00361821" w:rsidP="00361821">
      <w:pPr>
        <w:tabs>
          <w:tab w:val="left" w:pos="2041"/>
        </w:tabs>
        <w:rPr>
          <w:lang w:val="es-CO"/>
        </w:rPr>
      </w:pPr>
      <w:r>
        <w:rPr>
          <w:lang w:val="es-CO"/>
        </w:rPr>
        <w:t xml:space="preserve">Diapo 23 </w:t>
      </w:r>
    </w:p>
    <w:p w14:paraId="4A751D07" w14:textId="09E77B60" w:rsidR="00361821" w:rsidRDefault="00361821" w:rsidP="00361821">
      <w:pPr>
        <w:tabs>
          <w:tab w:val="left" w:pos="2041"/>
        </w:tabs>
        <w:rPr>
          <w:lang w:val="es-CO"/>
        </w:rPr>
      </w:pPr>
    </w:p>
    <w:p w14:paraId="1074BF96" w14:textId="7C57B397" w:rsidR="00361821" w:rsidRDefault="00361821" w:rsidP="00361821">
      <w:pPr>
        <w:tabs>
          <w:tab w:val="left" w:pos="2041"/>
        </w:tabs>
        <w:rPr>
          <w:b/>
          <w:bCs/>
        </w:rPr>
      </w:pPr>
      <w:r w:rsidRPr="00361821">
        <w:rPr>
          <w:b/>
          <w:bCs/>
        </w:rPr>
        <w:t>Sabías Qué...</w:t>
      </w:r>
    </w:p>
    <w:p w14:paraId="4B91A104" w14:textId="2CDAE55B" w:rsidR="00361821" w:rsidRDefault="00361821" w:rsidP="00361821">
      <w:pPr>
        <w:tabs>
          <w:tab w:val="left" w:pos="2041"/>
        </w:tabs>
        <w:rPr>
          <w:b/>
          <w:bCs/>
        </w:rPr>
      </w:pPr>
    </w:p>
    <w:p w14:paraId="65716B41" w14:textId="77777777" w:rsidR="00361821" w:rsidRPr="00361821" w:rsidRDefault="00361821" w:rsidP="00361821">
      <w:pPr>
        <w:pStyle w:val="Prrafodelista"/>
        <w:numPr>
          <w:ilvl w:val="0"/>
          <w:numId w:val="15"/>
        </w:numPr>
        <w:tabs>
          <w:tab w:val="left" w:pos="2041"/>
        </w:tabs>
        <w:rPr>
          <w:lang w:val="es-CO"/>
        </w:rPr>
      </w:pPr>
      <w:r w:rsidRPr="00361821">
        <w:rPr>
          <w:b/>
          <w:bCs/>
          <w:lang w:val="es-ES_tradnl"/>
        </w:rPr>
        <w:t>DTI-R aplica a TODOS los estratos,  con muchos o ningún caso, con focos o sin focos.</w:t>
      </w:r>
    </w:p>
    <w:p w14:paraId="727AC31F" w14:textId="0CE49B12" w:rsidR="00361821" w:rsidRPr="00361821" w:rsidRDefault="00361821" w:rsidP="00361821">
      <w:pPr>
        <w:pStyle w:val="Prrafodelista"/>
        <w:numPr>
          <w:ilvl w:val="0"/>
          <w:numId w:val="15"/>
        </w:numPr>
        <w:tabs>
          <w:tab w:val="left" w:pos="2041"/>
        </w:tabs>
        <w:rPr>
          <w:b/>
          <w:bCs/>
          <w:lang w:val="es-ES_tradnl"/>
        </w:rPr>
      </w:pPr>
      <w:r w:rsidRPr="00361821">
        <w:rPr>
          <w:b/>
          <w:bCs/>
          <w:lang w:val="es-ES_tradnl"/>
        </w:rPr>
        <w:t xml:space="preserve">Después de detectar y tratar, hay que hacer una acción adicional de detectar nuevos casos. </w:t>
      </w:r>
    </w:p>
    <w:p w14:paraId="7C69DAEF" w14:textId="4A41B9B4" w:rsidR="00361821" w:rsidRPr="00361821" w:rsidRDefault="00361821" w:rsidP="00361821">
      <w:pPr>
        <w:pStyle w:val="Prrafodelista"/>
        <w:numPr>
          <w:ilvl w:val="0"/>
          <w:numId w:val="15"/>
        </w:numPr>
        <w:tabs>
          <w:tab w:val="left" w:pos="2041"/>
        </w:tabs>
        <w:rPr>
          <w:b/>
          <w:bCs/>
          <w:lang w:val="es-ES_tradnl"/>
        </w:rPr>
      </w:pPr>
      <w:r w:rsidRPr="00361821">
        <w:rPr>
          <w:b/>
          <w:bCs/>
          <w:lang w:val="es-ES_tradnl"/>
        </w:rPr>
        <w:t xml:space="preserve">Para organizar el DTI-R  hay que entender los focos… hay que planificar en los focos … hay que corregir las barreras para el diagnóstico:    micro estratificación y caracterización de focos </w:t>
      </w:r>
    </w:p>
    <w:p w14:paraId="0056B86B" w14:textId="77777777" w:rsidR="00361821" w:rsidRPr="00361821" w:rsidRDefault="00361821" w:rsidP="00361821">
      <w:pPr>
        <w:pStyle w:val="Prrafodelista"/>
        <w:numPr>
          <w:ilvl w:val="0"/>
          <w:numId w:val="15"/>
        </w:numPr>
        <w:tabs>
          <w:tab w:val="left" w:pos="2041"/>
        </w:tabs>
        <w:rPr>
          <w:lang w:val="es-CO"/>
        </w:rPr>
      </w:pPr>
      <w:r w:rsidRPr="00361821">
        <w:rPr>
          <w:b/>
          <w:bCs/>
          <w:lang w:val="es-ES_tradnl"/>
        </w:rPr>
        <w:t>El DTI-R Debe ser una acción masiva, sistemática… debe estar en la rutina de los agentes comunitarios y gestores de foco.</w:t>
      </w:r>
    </w:p>
    <w:p w14:paraId="567E01A3" w14:textId="77777777" w:rsidR="00361821" w:rsidRPr="00361821" w:rsidRDefault="00361821" w:rsidP="00361821">
      <w:pPr>
        <w:tabs>
          <w:tab w:val="left" w:pos="2041"/>
        </w:tabs>
        <w:rPr>
          <w:lang w:val="es-CO"/>
        </w:rPr>
      </w:pPr>
    </w:p>
    <w:p w14:paraId="391DC713" w14:textId="77777777" w:rsidR="00361821" w:rsidRPr="00361821" w:rsidRDefault="00361821" w:rsidP="00361821">
      <w:pPr>
        <w:tabs>
          <w:tab w:val="left" w:pos="2041"/>
        </w:tabs>
        <w:rPr>
          <w:lang w:val="es-CO"/>
        </w:rPr>
      </w:pPr>
    </w:p>
    <w:p w14:paraId="649D91CC" w14:textId="77777777" w:rsidR="00361821" w:rsidRPr="00361821" w:rsidRDefault="00361821" w:rsidP="00361821">
      <w:pPr>
        <w:tabs>
          <w:tab w:val="left" w:pos="2041"/>
        </w:tabs>
        <w:rPr>
          <w:lang w:val="es-CO"/>
        </w:rPr>
      </w:pPr>
    </w:p>
    <w:sectPr w:rsidR="00361821" w:rsidRPr="00361821" w:rsidSect="00424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953D1"/>
    <w:multiLevelType w:val="hybridMultilevel"/>
    <w:tmpl w:val="71D228D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651050"/>
    <w:multiLevelType w:val="hybridMultilevel"/>
    <w:tmpl w:val="20FE14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3E12485"/>
    <w:multiLevelType w:val="hybridMultilevel"/>
    <w:tmpl w:val="75E41F02"/>
    <w:lvl w:ilvl="0" w:tplc="CF986E98">
      <w:start w:val="1"/>
      <w:numFmt w:val="bullet"/>
      <w:lvlText w:val="•"/>
      <w:lvlJc w:val="left"/>
      <w:pPr>
        <w:tabs>
          <w:tab w:val="num" w:pos="720"/>
        </w:tabs>
        <w:ind w:left="720" w:hanging="360"/>
      </w:pPr>
      <w:rPr>
        <w:rFonts w:ascii="Arial" w:hAnsi="Arial" w:hint="default"/>
      </w:rPr>
    </w:lvl>
    <w:lvl w:ilvl="1" w:tplc="20CC9C76" w:tentative="1">
      <w:start w:val="1"/>
      <w:numFmt w:val="bullet"/>
      <w:lvlText w:val="•"/>
      <w:lvlJc w:val="left"/>
      <w:pPr>
        <w:tabs>
          <w:tab w:val="num" w:pos="1440"/>
        </w:tabs>
        <w:ind w:left="1440" w:hanging="360"/>
      </w:pPr>
      <w:rPr>
        <w:rFonts w:ascii="Arial" w:hAnsi="Arial" w:hint="default"/>
      </w:rPr>
    </w:lvl>
    <w:lvl w:ilvl="2" w:tplc="E1087AC8" w:tentative="1">
      <w:start w:val="1"/>
      <w:numFmt w:val="bullet"/>
      <w:lvlText w:val="•"/>
      <w:lvlJc w:val="left"/>
      <w:pPr>
        <w:tabs>
          <w:tab w:val="num" w:pos="2160"/>
        </w:tabs>
        <w:ind w:left="2160" w:hanging="360"/>
      </w:pPr>
      <w:rPr>
        <w:rFonts w:ascii="Arial" w:hAnsi="Arial" w:hint="default"/>
      </w:rPr>
    </w:lvl>
    <w:lvl w:ilvl="3" w:tplc="D3AAC7DA" w:tentative="1">
      <w:start w:val="1"/>
      <w:numFmt w:val="bullet"/>
      <w:lvlText w:val="•"/>
      <w:lvlJc w:val="left"/>
      <w:pPr>
        <w:tabs>
          <w:tab w:val="num" w:pos="2880"/>
        </w:tabs>
        <w:ind w:left="2880" w:hanging="360"/>
      </w:pPr>
      <w:rPr>
        <w:rFonts w:ascii="Arial" w:hAnsi="Arial" w:hint="default"/>
      </w:rPr>
    </w:lvl>
    <w:lvl w:ilvl="4" w:tplc="6A56D690" w:tentative="1">
      <w:start w:val="1"/>
      <w:numFmt w:val="bullet"/>
      <w:lvlText w:val="•"/>
      <w:lvlJc w:val="left"/>
      <w:pPr>
        <w:tabs>
          <w:tab w:val="num" w:pos="3600"/>
        </w:tabs>
        <w:ind w:left="3600" w:hanging="360"/>
      </w:pPr>
      <w:rPr>
        <w:rFonts w:ascii="Arial" w:hAnsi="Arial" w:hint="default"/>
      </w:rPr>
    </w:lvl>
    <w:lvl w:ilvl="5" w:tplc="CD98E0BA" w:tentative="1">
      <w:start w:val="1"/>
      <w:numFmt w:val="bullet"/>
      <w:lvlText w:val="•"/>
      <w:lvlJc w:val="left"/>
      <w:pPr>
        <w:tabs>
          <w:tab w:val="num" w:pos="4320"/>
        </w:tabs>
        <w:ind w:left="4320" w:hanging="360"/>
      </w:pPr>
      <w:rPr>
        <w:rFonts w:ascii="Arial" w:hAnsi="Arial" w:hint="default"/>
      </w:rPr>
    </w:lvl>
    <w:lvl w:ilvl="6" w:tplc="C4C2B838" w:tentative="1">
      <w:start w:val="1"/>
      <w:numFmt w:val="bullet"/>
      <w:lvlText w:val="•"/>
      <w:lvlJc w:val="left"/>
      <w:pPr>
        <w:tabs>
          <w:tab w:val="num" w:pos="5040"/>
        </w:tabs>
        <w:ind w:left="5040" w:hanging="360"/>
      </w:pPr>
      <w:rPr>
        <w:rFonts w:ascii="Arial" w:hAnsi="Arial" w:hint="default"/>
      </w:rPr>
    </w:lvl>
    <w:lvl w:ilvl="7" w:tplc="F0BA9436" w:tentative="1">
      <w:start w:val="1"/>
      <w:numFmt w:val="bullet"/>
      <w:lvlText w:val="•"/>
      <w:lvlJc w:val="left"/>
      <w:pPr>
        <w:tabs>
          <w:tab w:val="num" w:pos="5760"/>
        </w:tabs>
        <w:ind w:left="5760" w:hanging="360"/>
      </w:pPr>
      <w:rPr>
        <w:rFonts w:ascii="Arial" w:hAnsi="Arial" w:hint="default"/>
      </w:rPr>
    </w:lvl>
    <w:lvl w:ilvl="8" w:tplc="5D1C69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D34354"/>
    <w:multiLevelType w:val="hybridMultilevel"/>
    <w:tmpl w:val="7E0626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6056F47"/>
    <w:multiLevelType w:val="hybridMultilevel"/>
    <w:tmpl w:val="AC8ACF42"/>
    <w:lvl w:ilvl="0" w:tplc="040A0001">
      <w:start w:val="1"/>
      <w:numFmt w:val="bullet"/>
      <w:lvlText w:val=""/>
      <w:lvlJc w:val="left"/>
      <w:pPr>
        <w:ind w:left="720" w:hanging="360"/>
      </w:pPr>
      <w:rPr>
        <w:rFonts w:ascii="Symbol" w:hAnsi="Symbol" w:hint="default"/>
      </w:rPr>
    </w:lvl>
    <w:lvl w:ilvl="1" w:tplc="6A5E14DC" w:tentative="1">
      <w:start w:val="1"/>
      <w:numFmt w:val="decimal"/>
      <w:lvlText w:val="%2)"/>
      <w:lvlJc w:val="left"/>
      <w:pPr>
        <w:tabs>
          <w:tab w:val="num" w:pos="1440"/>
        </w:tabs>
        <w:ind w:left="1440" w:hanging="360"/>
      </w:pPr>
    </w:lvl>
    <w:lvl w:ilvl="2" w:tplc="9CE6CB02" w:tentative="1">
      <w:start w:val="1"/>
      <w:numFmt w:val="decimal"/>
      <w:lvlText w:val="%3)"/>
      <w:lvlJc w:val="left"/>
      <w:pPr>
        <w:tabs>
          <w:tab w:val="num" w:pos="2160"/>
        </w:tabs>
        <w:ind w:left="2160" w:hanging="360"/>
      </w:pPr>
    </w:lvl>
    <w:lvl w:ilvl="3" w:tplc="A59A89DA" w:tentative="1">
      <w:start w:val="1"/>
      <w:numFmt w:val="decimal"/>
      <w:lvlText w:val="%4)"/>
      <w:lvlJc w:val="left"/>
      <w:pPr>
        <w:tabs>
          <w:tab w:val="num" w:pos="2880"/>
        </w:tabs>
        <w:ind w:left="2880" w:hanging="360"/>
      </w:pPr>
    </w:lvl>
    <w:lvl w:ilvl="4" w:tplc="11FEBC48" w:tentative="1">
      <w:start w:val="1"/>
      <w:numFmt w:val="decimal"/>
      <w:lvlText w:val="%5)"/>
      <w:lvlJc w:val="left"/>
      <w:pPr>
        <w:tabs>
          <w:tab w:val="num" w:pos="3600"/>
        </w:tabs>
        <w:ind w:left="3600" w:hanging="360"/>
      </w:pPr>
    </w:lvl>
    <w:lvl w:ilvl="5" w:tplc="A2BCA072" w:tentative="1">
      <w:start w:val="1"/>
      <w:numFmt w:val="decimal"/>
      <w:lvlText w:val="%6)"/>
      <w:lvlJc w:val="left"/>
      <w:pPr>
        <w:tabs>
          <w:tab w:val="num" w:pos="4320"/>
        </w:tabs>
        <w:ind w:left="4320" w:hanging="360"/>
      </w:pPr>
    </w:lvl>
    <w:lvl w:ilvl="6" w:tplc="BD9A433C" w:tentative="1">
      <w:start w:val="1"/>
      <w:numFmt w:val="decimal"/>
      <w:lvlText w:val="%7)"/>
      <w:lvlJc w:val="left"/>
      <w:pPr>
        <w:tabs>
          <w:tab w:val="num" w:pos="5040"/>
        </w:tabs>
        <w:ind w:left="5040" w:hanging="360"/>
      </w:pPr>
    </w:lvl>
    <w:lvl w:ilvl="7" w:tplc="A016D398" w:tentative="1">
      <w:start w:val="1"/>
      <w:numFmt w:val="decimal"/>
      <w:lvlText w:val="%8)"/>
      <w:lvlJc w:val="left"/>
      <w:pPr>
        <w:tabs>
          <w:tab w:val="num" w:pos="5760"/>
        </w:tabs>
        <w:ind w:left="5760" w:hanging="360"/>
      </w:pPr>
    </w:lvl>
    <w:lvl w:ilvl="8" w:tplc="E586D14A" w:tentative="1">
      <w:start w:val="1"/>
      <w:numFmt w:val="decimal"/>
      <w:lvlText w:val="%9)"/>
      <w:lvlJc w:val="left"/>
      <w:pPr>
        <w:tabs>
          <w:tab w:val="num" w:pos="6480"/>
        </w:tabs>
        <w:ind w:left="6480" w:hanging="360"/>
      </w:pPr>
    </w:lvl>
  </w:abstractNum>
  <w:abstractNum w:abstractNumId="5" w15:restartNumberingAfterBreak="0">
    <w:nsid w:val="4AF60776"/>
    <w:multiLevelType w:val="hybridMultilevel"/>
    <w:tmpl w:val="C43603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BD314C5"/>
    <w:multiLevelType w:val="hybridMultilevel"/>
    <w:tmpl w:val="215AC3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C995955"/>
    <w:multiLevelType w:val="hybridMultilevel"/>
    <w:tmpl w:val="B42EE2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BDF3851"/>
    <w:multiLevelType w:val="hybridMultilevel"/>
    <w:tmpl w:val="73004DFC"/>
    <w:lvl w:ilvl="0" w:tplc="2DAA5042">
      <w:start w:val="1"/>
      <w:numFmt w:val="decimal"/>
      <w:lvlText w:val="%1)"/>
      <w:lvlJc w:val="left"/>
      <w:pPr>
        <w:tabs>
          <w:tab w:val="num" w:pos="720"/>
        </w:tabs>
        <w:ind w:left="720" w:hanging="360"/>
      </w:pPr>
    </w:lvl>
    <w:lvl w:ilvl="1" w:tplc="6A5E14DC" w:tentative="1">
      <w:start w:val="1"/>
      <w:numFmt w:val="decimal"/>
      <w:lvlText w:val="%2)"/>
      <w:lvlJc w:val="left"/>
      <w:pPr>
        <w:tabs>
          <w:tab w:val="num" w:pos="1440"/>
        </w:tabs>
        <w:ind w:left="1440" w:hanging="360"/>
      </w:pPr>
    </w:lvl>
    <w:lvl w:ilvl="2" w:tplc="9CE6CB02" w:tentative="1">
      <w:start w:val="1"/>
      <w:numFmt w:val="decimal"/>
      <w:lvlText w:val="%3)"/>
      <w:lvlJc w:val="left"/>
      <w:pPr>
        <w:tabs>
          <w:tab w:val="num" w:pos="2160"/>
        </w:tabs>
        <w:ind w:left="2160" w:hanging="360"/>
      </w:pPr>
    </w:lvl>
    <w:lvl w:ilvl="3" w:tplc="A59A89DA" w:tentative="1">
      <w:start w:val="1"/>
      <w:numFmt w:val="decimal"/>
      <w:lvlText w:val="%4)"/>
      <w:lvlJc w:val="left"/>
      <w:pPr>
        <w:tabs>
          <w:tab w:val="num" w:pos="2880"/>
        </w:tabs>
        <w:ind w:left="2880" w:hanging="360"/>
      </w:pPr>
    </w:lvl>
    <w:lvl w:ilvl="4" w:tplc="11FEBC48" w:tentative="1">
      <w:start w:val="1"/>
      <w:numFmt w:val="decimal"/>
      <w:lvlText w:val="%5)"/>
      <w:lvlJc w:val="left"/>
      <w:pPr>
        <w:tabs>
          <w:tab w:val="num" w:pos="3600"/>
        </w:tabs>
        <w:ind w:left="3600" w:hanging="360"/>
      </w:pPr>
    </w:lvl>
    <w:lvl w:ilvl="5" w:tplc="A2BCA072" w:tentative="1">
      <w:start w:val="1"/>
      <w:numFmt w:val="decimal"/>
      <w:lvlText w:val="%6)"/>
      <w:lvlJc w:val="left"/>
      <w:pPr>
        <w:tabs>
          <w:tab w:val="num" w:pos="4320"/>
        </w:tabs>
        <w:ind w:left="4320" w:hanging="360"/>
      </w:pPr>
    </w:lvl>
    <w:lvl w:ilvl="6" w:tplc="BD9A433C" w:tentative="1">
      <w:start w:val="1"/>
      <w:numFmt w:val="decimal"/>
      <w:lvlText w:val="%7)"/>
      <w:lvlJc w:val="left"/>
      <w:pPr>
        <w:tabs>
          <w:tab w:val="num" w:pos="5040"/>
        </w:tabs>
        <w:ind w:left="5040" w:hanging="360"/>
      </w:pPr>
    </w:lvl>
    <w:lvl w:ilvl="7" w:tplc="A016D398" w:tentative="1">
      <w:start w:val="1"/>
      <w:numFmt w:val="decimal"/>
      <w:lvlText w:val="%8)"/>
      <w:lvlJc w:val="left"/>
      <w:pPr>
        <w:tabs>
          <w:tab w:val="num" w:pos="5760"/>
        </w:tabs>
        <w:ind w:left="5760" w:hanging="360"/>
      </w:pPr>
    </w:lvl>
    <w:lvl w:ilvl="8" w:tplc="E586D14A" w:tentative="1">
      <w:start w:val="1"/>
      <w:numFmt w:val="decimal"/>
      <w:lvlText w:val="%9)"/>
      <w:lvlJc w:val="left"/>
      <w:pPr>
        <w:tabs>
          <w:tab w:val="num" w:pos="6480"/>
        </w:tabs>
        <w:ind w:left="6480" w:hanging="360"/>
      </w:pPr>
    </w:lvl>
  </w:abstractNum>
  <w:abstractNum w:abstractNumId="9" w15:restartNumberingAfterBreak="0">
    <w:nsid w:val="5D137527"/>
    <w:multiLevelType w:val="hybridMultilevel"/>
    <w:tmpl w:val="32205A2A"/>
    <w:lvl w:ilvl="0" w:tplc="7E96CB50">
      <w:start w:val="1"/>
      <w:numFmt w:val="bullet"/>
      <w:lvlText w:val="•"/>
      <w:lvlJc w:val="left"/>
      <w:pPr>
        <w:tabs>
          <w:tab w:val="num" w:pos="720"/>
        </w:tabs>
        <w:ind w:left="720" w:hanging="360"/>
      </w:pPr>
      <w:rPr>
        <w:rFonts w:ascii="Arial" w:hAnsi="Arial" w:hint="default"/>
      </w:rPr>
    </w:lvl>
    <w:lvl w:ilvl="1" w:tplc="4FFE4A9C" w:tentative="1">
      <w:start w:val="1"/>
      <w:numFmt w:val="bullet"/>
      <w:lvlText w:val="•"/>
      <w:lvlJc w:val="left"/>
      <w:pPr>
        <w:tabs>
          <w:tab w:val="num" w:pos="1440"/>
        </w:tabs>
        <w:ind w:left="1440" w:hanging="360"/>
      </w:pPr>
      <w:rPr>
        <w:rFonts w:ascii="Arial" w:hAnsi="Arial" w:hint="default"/>
      </w:rPr>
    </w:lvl>
    <w:lvl w:ilvl="2" w:tplc="9BCEAAEE" w:tentative="1">
      <w:start w:val="1"/>
      <w:numFmt w:val="bullet"/>
      <w:lvlText w:val="•"/>
      <w:lvlJc w:val="left"/>
      <w:pPr>
        <w:tabs>
          <w:tab w:val="num" w:pos="2160"/>
        </w:tabs>
        <w:ind w:left="2160" w:hanging="360"/>
      </w:pPr>
      <w:rPr>
        <w:rFonts w:ascii="Arial" w:hAnsi="Arial" w:hint="default"/>
      </w:rPr>
    </w:lvl>
    <w:lvl w:ilvl="3" w:tplc="0498743E" w:tentative="1">
      <w:start w:val="1"/>
      <w:numFmt w:val="bullet"/>
      <w:lvlText w:val="•"/>
      <w:lvlJc w:val="left"/>
      <w:pPr>
        <w:tabs>
          <w:tab w:val="num" w:pos="2880"/>
        </w:tabs>
        <w:ind w:left="2880" w:hanging="360"/>
      </w:pPr>
      <w:rPr>
        <w:rFonts w:ascii="Arial" w:hAnsi="Arial" w:hint="default"/>
      </w:rPr>
    </w:lvl>
    <w:lvl w:ilvl="4" w:tplc="FB86F742" w:tentative="1">
      <w:start w:val="1"/>
      <w:numFmt w:val="bullet"/>
      <w:lvlText w:val="•"/>
      <w:lvlJc w:val="left"/>
      <w:pPr>
        <w:tabs>
          <w:tab w:val="num" w:pos="3600"/>
        </w:tabs>
        <w:ind w:left="3600" w:hanging="360"/>
      </w:pPr>
      <w:rPr>
        <w:rFonts w:ascii="Arial" w:hAnsi="Arial" w:hint="default"/>
      </w:rPr>
    </w:lvl>
    <w:lvl w:ilvl="5" w:tplc="5C06E782" w:tentative="1">
      <w:start w:val="1"/>
      <w:numFmt w:val="bullet"/>
      <w:lvlText w:val="•"/>
      <w:lvlJc w:val="left"/>
      <w:pPr>
        <w:tabs>
          <w:tab w:val="num" w:pos="4320"/>
        </w:tabs>
        <w:ind w:left="4320" w:hanging="360"/>
      </w:pPr>
      <w:rPr>
        <w:rFonts w:ascii="Arial" w:hAnsi="Arial" w:hint="default"/>
      </w:rPr>
    </w:lvl>
    <w:lvl w:ilvl="6" w:tplc="04300B12" w:tentative="1">
      <w:start w:val="1"/>
      <w:numFmt w:val="bullet"/>
      <w:lvlText w:val="•"/>
      <w:lvlJc w:val="left"/>
      <w:pPr>
        <w:tabs>
          <w:tab w:val="num" w:pos="5040"/>
        </w:tabs>
        <w:ind w:left="5040" w:hanging="360"/>
      </w:pPr>
      <w:rPr>
        <w:rFonts w:ascii="Arial" w:hAnsi="Arial" w:hint="default"/>
      </w:rPr>
    </w:lvl>
    <w:lvl w:ilvl="7" w:tplc="FDB0D820" w:tentative="1">
      <w:start w:val="1"/>
      <w:numFmt w:val="bullet"/>
      <w:lvlText w:val="•"/>
      <w:lvlJc w:val="left"/>
      <w:pPr>
        <w:tabs>
          <w:tab w:val="num" w:pos="5760"/>
        </w:tabs>
        <w:ind w:left="5760" w:hanging="360"/>
      </w:pPr>
      <w:rPr>
        <w:rFonts w:ascii="Arial" w:hAnsi="Arial" w:hint="default"/>
      </w:rPr>
    </w:lvl>
    <w:lvl w:ilvl="8" w:tplc="F1C48E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E7088"/>
    <w:multiLevelType w:val="hybridMultilevel"/>
    <w:tmpl w:val="B12A4ABE"/>
    <w:lvl w:ilvl="0" w:tplc="EEDC251E">
      <w:start w:val="1"/>
      <w:numFmt w:val="bullet"/>
      <w:lvlText w:val=""/>
      <w:lvlJc w:val="left"/>
      <w:pPr>
        <w:tabs>
          <w:tab w:val="num" w:pos="720"/>
        </w:tabs>
        <w:ind w:left="720" w:hanging="360"/>
      </w:pPr>
      <w:rPr>
        <w:rFonts w:ascii="Symbol" w:hAnsi="Symbol" w:hint="default"/>
      </w:rPr>
    </w:lvl>
    <w:lvl w:ilvl="1" w:tplc="536A78C0" w:tentative="1">
      <w:start w:val="1"/>
      <w:numFmt w:val="bullet"/>
      <w:lvlText w:val=""/>
      <w:lvlJc w:val="left"/>
      <w:pPr>
        <w:tabs>
          <w:tab w:val="num" w:pos="1440"/>
        </w:tabs>
        <w:ind w:left="1440" w:hanging="360"/>
      </w:pPr>
      <w:rPr>
        <w:rFonts w:ascii="Symbol" w:hAnsi="Symbol" w:hint="default"/>
      </w:rPr>
    </w:lvl>
    <w:lvl w:ilvl="2" w:tplc="E982C048" w:tentative="1">
      <w:start w:val="1"/>
      <w:numFmt w:val="bullet"/>
      <w:lvlText w:val=""/>
      <w:lvlJc w:val="left"/>
      <w:pPr>
        <w:tabs>
          <w:tab w:val="num" w:pos="2160"/>
        </w:tabs>
        <w:ind w:left="2160" w:hanging="360"/>
      </w:pPr>
      <w:rPr>
        <w:rFonts w:ascii="Symbol" w:hAnsi="Symbol" w:hint="default"/>
      </w:rPr>
    </w:lvl>
    <w:lvl w:ilvl="3" w:tplc="19C2AC48" w:tentative="1">
      <w:start w:val="1"/>
      <w:numFmt w:val="bullet"/>
      <w:lvlText w:val=""/>
      <w:lvlJc w:val="left"/>
      <w:pPr>
        <w:tabs>
          <w:tab w:val="num" w:pos="2880"/>
        </w:tabs>
        <w:ind w:left="2880" w:hanging="360"/>
      </w:pPr>
      <w:rPr>
        <w:rFonts w:ascii="Symbol" w:hAnsi="Symbol" w:hint="default"/>
      </w:rPr>
    </w:lvl>
    <w:lvl w:ilvl="4" w:tplc="E30CFF9A" w:tentative="1">
      <w:start w:val="1"/>
      <w:numFmt w:val="bullet"/>
      <w:lvlText w:val=""/>
      <w:lvlJc w:val="left"/>
      <w:pPr>
        <w:tabs>
          <w:tab w:val="num" w:pos="3600"/>
        </w:tabs>
        <w:ind w:left="3600" w:hanging="360"/>
      </w:pPr>
      <w:rPr>
        <w:rFonts w:ascii="Symbol" w:hAnsi="Symbol" w:hint="default"/>
      </w:rPr>
    </w:lvl>
    <w:lvl w:ilvl="5" w:tplc="80B63B9E" w:tentative="1">
      <w:start w:val="1"/>
      <w:numFmt w:val="bullet"/>
      <w:lvlText w:val=""/>
      <w:lvlJc w:val="left"/>
      <w:pPr>
        <w:tabs>
          <w:tab w:val="num" w:pos="4320"/>
        </w:tabs>
        <w:ind w:left="4320" w:hanging="360"/>
      </w:pPr>
      <w:rPr>
        <w:rFonts w:ascii="Symbol" w:hAnsi="Symbol" w:hint="default"/>
      </w:rPr>
    </w:lvl>
    <w:lvl w:ilvl="6" w:tplc="AAAE3F44" w:tentative="1">
      <w:start w:val="1"/>
      <w:numFmt w:val="bullet"/>
      <w:lvlText w:val=""/>
      <w:lvlJc w:val="left"/>
      <w:pPr>
        <w:tabs>
          <w:tab w:val="num" w:pos="5040"/>
        </w:tabs>
        <w:ind w:left="5040" w:hanging="360"/>
      </w:pPr>
      <w:rPr>
        <w:rFonts w:ascii="Symbol" w:hAnsi="Symbol" w:hint="default"/>
      </w:rPr>
    </w:lvl>
    <w:lvl w:ilvl="7" w:tplc="5DC0EEAE" w:tentative="1">
      <w:start w:val="1"/>
      <w:numFmt w:val="bullet"/>
      <w:lvlText w:val=""/>
      <w:lvlJc w:val="left"/>
      <w:pPr>
        <w:tabs>
          <w:tab w:val="num" w:pos="5760"/>
        </w:tabs>
        <w:ind w:left="5760" w:hanging="360"/>
      </w:pPr>
      <w:rPr>
        <w:rFonts w:ascii="Symbol" w:hAnsi="Symbol" w:hint="default"/>
      </w:rPr>
    </w:lvl>
    <w:lvl w:ilvl="8" w:tplc="123AAC2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4205FFB"/>
    <w:multiLevelType w:val="hybridMultilevel"/>
    <w:tmpl w:val="B15468E6"/>
    <w:lvl w:ilvl="0" w:tplc="040A0001">
      <w:start w:val="1"/>
      <w:numFmt w:val="bullet"/>
      <w:lvlText w:val=""/>
      <w:lvlJc w:val="left"/>
      <w:pPr>
        <w:ind w:left="720" w:hanging="360"/>
      </w:pPr>
      <w:rPr>
        <w:rFonts w:ascii="Symbol" w:hAnsi="Symbol" w:hint="default"/>
      </w:rPr>
    </w:lvl>
    <w:lvl w:ilvl="1" w:tplc="6A5E14DC" w:tentative="1">
      <w:start w:val="1"/>
      <w:numFmt w:val="decimal"/>
      <w:lvlText w:val="%2)"/>
      <w:lvlJc w:val="left"/>
      <w:pPr>
        <w:tabs>
          <w:tab w:val="num" w:pos="1440"/>
        </w:tabs>
        <w:ind w:left="1440" w:hanging="360"/>
      </w:pPr>
    </w:lvl>
    <w:lvl w:ilvl="2" w:tplc="9CE6CB02" w:tentative="1">
      <w:start w:val="1"/>
      <w:numFmt w:val="decimal"/>
      <w:lvlText w:val="%3)"/>
      <w:lvlJc w:val="left"/>
      <w:pPr>
        <w:tabs>
          <w:tab w:val="num" w:pos="2160"/>
        </w:tabs>
        <w:ind w:left="2160" w:hanging="360"/>
      </w:pPr>
    </w:lvl>
    <w:lvl w:ilvl="3" w:tplc="A59A89DA" w:tentative="1">
      <w:start w:val="1"/>
      <w:numFmt w:val="decimal"/>
      <w:lvlText w:val="%4)"/>
      <w:lvlJc w:val="left"/>
      <w:pPr>
        <w:tabs>
          <w:tab w:val="num" w:pos="2880"/>
        </w:tabs>
        <w:ind w:left="2880" w:hanging="360"/>
      </w:pPr>
    </w:lvl>
    <w:lvl w:ilvl="4" w:tplc="11FEBC48" w:tentative="1">
      <w:start w:val="1"/>
      <w:numFmt w:val="decimal"/>
      <w:lvlText w:val="%5)"/>
      <w:lvlJc w:val="left"/>
      <w:pPr>
        <w:tabs>
          <w:tab w:val="num" w:pos="3600"/>
        </w:tabs>
        <w:ind w:left="3600" w:hanging="360"/>
      </w:pPr>
    </w:lvl>
    <w:lvl w:ilvl="5" w:tplc="A2BCA072" w:tentative="1">
      <w:start w:val="1"/>
      <w:numFmt w:val="decimal"/>
      <w:lvlText w:val="%6)"/>
      <w:lvlJc w:val="left"/>
      <w:pPr>
        <w:tabs>
          <w:tab w:val="num" w:pos="4320"/>
        </w:tabs>
        <w:ind w:left="4320" w:hanging="360"/>
      </w:pPr>
    </w:lvl>
    <w:lvl w:ilvl="6" w:tplc="BD9A433C" w:tentative="1">
      <w:start w:val="1"/>
      <w:numFmt w:val="decimal"/>
      <w:lvlText w:val="%7)"/>
      <w:lvlJc w:val="left"/>
      <w:pPr>
        <w:tabs>
          <w:tab w:val="num" w:pos="5040"/>
        </w:tabs>
        <w:ind w:left="5040" w:hanging="360"/>
      </w:pPr>
    </w:lvl>
    <w:lvl w:ilvl="7" w:tplc="A016D398" w:tentative="1">
      <w:start w:val="1"/>
      <w:numFmt w:val="decimal"/>
      <w:lvlText w:val="%8)"/>
      <w:lvlJc w:val="left"/>
      <w:pPr>
        <w:tabs>
          <w:tab w:val="num" w:pos="5760"/>
        </w:tabs>
        <w:ind w:left="5760" w:hanging="360"/>
      </w:pPr>
    </w:lvl>
    <w:lvl w:ilvl="8" w:tplc="E586D14A" w:tentative="1">
      <w:start w:val="1"/>
      <w:numFmt w:val="decimal"/>
      <w:lvlText w:val="%9)"/>
      <w:lvlJc w:val="left"/>
      <w:pPr>
        <w:tabs>
          <w:tab w:val="num" w:pos="6480"/>
        </w:tabs>
        <w:ind w:left="6480" w:hanging="360"/>
      </w:pPr>
    </w:lvl>
  </w:abstractNum>
  <w:abstractNum w:abstractNumId="12" w15:restartNumberingAfterBreak="0">
    <w:nsid w:val="658156DE"/>
    <w:multiLevelType w:val="hybridMultilevel"/>
    <w:tmpl w:val="9D449F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E725E32"/>
    <w:multiLevelType w:val="hybridMultilevel"/>
    <w:tmpl w:val="BE147744"/>
    <w:lvl w:ilvl="0" w:tplc="F4C4B910">
      <w:start w:val="1"/>
      <w:numFmt w:val="bullet"/>
      <w:lvlText w:val="-"/>
      <w:lvlJc w:val="left"/>
      <w:pPr>
        <w:tabs>
          <w:tab w:val="num" w:pos="720"/>
        </w:tabs>
        <w:ind w:left="720" w:hanging="360"/>
      </w:pPr>
      <w:rPr>
        <w:rFonts w:ascii="Times New Roman" w:hAnsi="Times New Roman" w:hint="default"/>
      </w:rPr>
    </w:lvl>
    <w:lvl w:ilvl="1" w:tplc="4F140AC2" w:tentative="1">
      <w:start w:val="1"/>
      <w:numFmt w:val="bullet"/>
      <w:lvlText w:val="-"/>
      <w:lvlJc w:val="left"/>
      <w:pPr>
        <w:tabs>
          <w:tab w:val="num" w:pos="1440"/>
        </w:tabs>
        <w:ind w:left="1440" w:hanging="360"/>
      </w:pPr>
      <w:rPr>
        <w:rFonts w:ascii="Times New Roman" w:hAnsi="Times New Roman" w:hint="default"/>
      </w:rPr>
    </w:lvl>
    <w:lvl w:ilvl="2" w:tplc="2368D96A" w:tentative="1">
      <w:start w:val="1"/>
      <w:numFmt w:val="bullet"/>
      <w:lvlText w:val="-"/>
      <w:lvlJc w:val="left"/>
      <w:pPr>
        <w:tabs>
          <w:tab w:val="num" w:pos="2160"/>
        </w:tabs>
        <w:ind w:left="2160" w:hanging="360"/>
      </w:pPr>
      <w:rPr>
        <w:rFonts w:ascii="Times New Roman" w:hAnsi="Times New Roman" w:hint="default"/>
      </w:rPr>
    </w:lvl>
    <w:lvl w:ilvl="3" w:tplc="62B2DB1A" w:tentative="1">
      <w:start w:val="1"/>
      <w:numFmt w:val="bullet"/>
      <w:lvlText w:val="-"/>
      <w:lvlJc w:val="left"/>
      <w:pPr>
        <w:tabs>
          <w:tab w:val="num" w:pos="2880"/>
        </w:tabs>
        <w:ind w:left="2880" w:hanging="360"/>
      </w:pPr>
      <w:rPr>
        <w:rFonts w:ascii="Times New Roman" w:hAnsi="Times New Roman" w:hint="default"/>
      </w:rPr>
    </w:lvl>
    <w:lvl w:ilvl="4" w:tplc="1D8E3730" w:tentative="1">
      <w:start w:val="1"/>
      <w:numFmt w:val="bullet"/>
      <w:lvlText w:val="-"/>
      <w:lvlJc w:val="left"/>
      <w:pPr>
        <w:tabs>
          <w:tab w:val="num" w:pos="3600"/>
        </w:tabs>
        <w:ind w:left="3600" w:hanging="360"/>
      </w:pPr>
      <w:rPr>
        <w:rFonts w:ascii="Times New Roman" w:hAnsi="Times New Roman" w:hint="default"/>
      </w:rPr>
    </w:lvl>
    <w:lvl w:ilvl="5" w:tplc="9DA2C3AC" w:tentative="1">
      <w:start w:val="1"/>
      <w:numFmt w:val="bullet"/>
      <w:lvlText w:val="-"/>
      <w:lvlJc w:val="left"/>
      <w:pPr>
        <w:tabs>
          <w:tab w:val="num" w:pos="4320"/>
        </w:tabs>
        <w:ind w:left="4320" w:hanging="360"/>
      </w:pPr>
      <w:rPr>
        <w:rFonts w:ascii="Times New Roman" w:hAnsi="Times New Roman" w:hint="default"/>
      </w:rPr>
    </w:lvl>
    <w:lvl w:ilvl="6" w:tplc="1A3A9F08" w:tentative="1">
      <w:start w:val="1"/>
      <w:numFmt w:val="bullet"/>
      <w:lvlText w:val="-"/>
      <w:lvlJc w:val="left"/>
      <w:pPr>
        <w:tabs>
          <w:tab w:val="num" w:pos="5040"/>
        </w:tabs>
        <w:ind w:left="5040" w:hanging="360"/>
      </w:pPr>
      <w:rPr>
        <w:rFonts w:ascii="Times New Roman" w:hAnsi="Times New Roman" w:hint="default"/>
      </w:rPr>
    </w:lvl>
    <w:lvl w:ilvl="7" w:tplc="9C84088E" w:tentative="1">
      <w:start w:val="1"/>
      <w:numFmt w:val="bullet"/>
      <w:lvlText w:val="-"/>
      <w:lvlJc w:val="left"/>
      <w:pPr>
        <w:tabs>
          <w:tab w:val="num" w:pos="5760"/>
        </w:tabs>
        <w:ind w:left="5760" w:hanging="360"/>
      </w:pPr>
      <w:rPr>
        <w:rFonts w:ascii="Times New Roman" w:hAnsi="Times New Roman" w:hint="default"/>
      </w:rPr>
    </w:lvl>
    <w:lvl w:ilvl="8" w:tplc="69CAD0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EE05E6F"/>
    <w:multiLevelType w:val="hybridMultilevel"/>
    <w:tmpl w:val="1CA07E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06B7C80"/>
    <w:multiLevelType w:val="hybridMultilevel"/>
    <w:tmpl w:val="34D8AA8E"/>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1B6314C"/>
    <w:multiLevelType w:val="hybridMultilevel"/>
    <w:tmpl w:val="F9142B98"/>
    <w:lvl w:ilvl="0" w:tplc="B55C0C36">
      <w:start w:val="1"/>
      <w:numFmt w:val="bullet"/>
      <w:lvlText w:val="•"/>
      <w:lvlJc w:val="left"/>
      <w:pPr>
        <w:tabs>
          <w:tab w:val="num" w:pos="720"/>
        </w:tabs>
        <w:ind w:left="720" w:hanging="360"/>
      </w:pPr>
      <w:rPr>
        <w:rFonts w:ascii="Arial" w:hAnsi="Arial" w:hint="default"/>
      </w:rPr>
    </w:lvl>
    <w:lvl w:ilvl="1" w:tplc="D7601542" w:tentative="1">
      <w:start w:val="1"/>
      <w:numFmt w:val="bullet"/>
      <w:lvlText w:val="•"/>
      <w:lvlJc w:val="left"/>
      <w:pPr>
        <w:tabs>
          <w:tab w:val="num" w:pos="1440"/>
        </w:tabs>
        <w:ind w:left="1440" w:hanging="360"/>
      </w:pPr>
      <w:rPr>
        <w:rFonts w:ascii="Arial" w:hAnsi="Arial" w:hint="default"/>
      </w:rPr>
    </w:lvl>
    <w:lvl w:ilvl="2" w:tplc="048E2A8E" w:tentative="1">
      <w:start w:val="1"/>
      <w:numFmt w:val="bullet"/>
      <w:lvlText w:val="•"/>
      <w:lvlJc w:val="left"/>
      <w:pPr>
        <w:tabs>
          <w:tab w:val="num" w:pos="2160"/>
        </w:tabs>
        <w:ind w:left="2160" w:hanging="360"/>
      </w:pPr>
      <w:rPr>
        <w:rFonts w:ascii="Arial" w:hAnsi="Arial" w:hint="default"/>
      </w:rPr>
    </w:lvl>
    <w:lvl w:ilvl="3" w:tplc="DA5A3A92" w:tentative="1">
      <w:start w:val="1"/>
      <w:numFmt w:val="bullet"/>
      <w:lvlText w:val="•"/>
      <w:lvlJc w:val="left"/>
      <w:pPr>
        <w:tabs>
          <w:tab w:val="num" w:pos="2880"/>
        </w:tabs>
        <w:ind w:left="2880" w:hanging="360"/>
      </w:pPr>
      <w:rPr>
        <w:rFonts w:ascii="Arial" w:hAnsi="Arial" w:hint="default"/>
      </w:rPr>
    </w:lvl>
    <w:lvl w:ilvl="4" w:tplc="5EEE3C4E" w:tentative="1">
      <w:start w:val="1"/>
      <w:numFmt w:val="bullet"/>
      <w:lvlText w:val="•"/>
      <w:lvlJc w:val="left"/>
      <w:pPr>
        <w:tabs>
          <w:tab w:val="num" w:pos="3600"/>
        </w:tabs>
        <w:ind w:left="3600" w:hanging="360"/>
      </w:pPr>
      <w:rPr>
        <w:rFonts w:ascii="Arial" w:hAnsi="Arial" w:hint="default"/>
      </w:rPr>
    </w:lvl>
    <w:lvl w:ilvl="5" w:tplc="D320EC48" w:tentative="1">
      <w:start w:val="1"/>
      <w:numFmt w:val="bullet"/>
      <w:lvlText w:val="•"/>
      <w:lvlJc w:val="left"/>
      <w:pPr>
        <w:tabs>
          <w:tab w:val="num" w:pos="4320"/>
        </w:tabs>
        <w:ind w:left="4320" w:hanging="360"/>
      </w:pPr>
      <w:rPr>
        <w:rFonts w:ascii="Arial" w:hAnsi="Arial" w:hint="default"/>
      </w:rPr>
    </w:lvl>
    <w:lvl w:ilvl="6" w:tplc="44B668BC" w:tentative="1">
      <w:start w:val="1"/>
      <w:numFmt w:val="bullet"/>
      <w:lvlText w:val="•"/>
      <w:lvlJc w:val="left"/>
      <w:pPr>
        <w:tabs>
          <w:tab w:val="num" w:pos="5040"/>
        </w:tabs>
        <w:ind w:left="5040" w:hanging="360"/>
      </w:pPr>
      <w:rPr>
        <w:rFonts w:ascii="Arial" w:hAnsi="Arial" w:hint="default"/>
      </w:rPr>
    </w:lvl>
    <w:lvl w:ilvl="7" w:tplc="7F5C8A32" w:tentative="1">
      <w:start w:val="1"/>
      <w:numFmt w:val="bullet"/>
      <w:lvlText w:val="•"/>
      <w:lvlJc w:val="left"/>
      <w:pPr>
        <w:tabs>
          <w:tab w:val="num" w:pos="5760"/>
        </w:tabs>
        <w:ind w:left="5760" w:hanging="360"/>
      </w:pPr>
      <w:rPr>
        <w:rFonts w:ascii="Arial" w:hAnsi="Arial" w:hint="default"/>
      </w:rPr>
    </w:lvl>
    <w:lvl w:ilvl="8" w:tplc="32D464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603747"/>
    <w:multiLevelType w:val="hybridMultilevel"/>
    <w:tmpl w:val="D1BCA452"/>
    <w:lvl w:ilvl="0" w:tplc="B1602182">
      <w:start w:val="1"/>
      <w:numFmt w:val="decimal"/>
      <w:lvlText w:val="%1."/>
      <w:lvlJc w:val="left"/>
      <w:pPr>
        <w:ind w:left="1353" w:hanging="360"/>
      </w:pPr>
      <w:rPr>
        <w:rFonts w:hint="default"/>
      </w:rPr>
    </w:lvl>
    <w:lvl w:ilvl="1" w:tplc="040A0019" w:tentative="1">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num w:numId="1">
    <w:abstractNumId w:val="9"/>
  </w:num>
  <w:num w:numId="2">
    <w:abstractNumId w:val="1"/>
  </w:num>
  <w:num w:numId="3">
    <w:abstractNumId w:val="13"/>
  </w:num>
  <w:num w:numId="4">
    <w:abstractNumId w:val="8"/>
  </w:num>
  <w:num w:numId="5">
    <w:abstractNumId w:val="0"/>
  </w:num>
  <w:num w:numId="6">
    <w:abstractNumId w:val="14"/>
  </w:num>
  <w:num w:numId="7">
    <w:abstractNumId w:val="15"/>
  </w:num>
  <w:num w:numId="8">
    <w:abstractNumId w:val="4"/>
  </w:num>
  <w:num w:numId="9">
    <w:abstractNumId w:val="11"/>
  </w:num>
  <w:num w:numId="10">
    <w:abstractNumId w:val="16"/>
  </w:num>
  <w:num w:numId="11">
    <w:abstractNumId w:val="12"/>
  </w:num>
  <w:num w:numId="12">
    <w:abstractNumId w:val="5"/>
  </w:num>
  <w:num w:numId="13">
    <w:abstractNumId w:val="10"/>
  </w:num>
  <w:num w:numId="14">
    <w:abstractNumId w:val="2"/>
  </w:num>
  <w:num w:numId="15">
    <w:abstractNumId w:val="6"/>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54"/>
    <w:rsid w:val="001D7D81"/>
    <w:rsid w:val="00315347"/>
    <w:rsid w:val="00361821"/>
    <w:rsid w:val="00424542"/>
    <w:rsid w:val="00512189"/>
    <w:rsid w:val="007D028F"/>
    <w:rsid w:val="00874754"/>
    <w:rsid w:val="008D5C75"/>
    <w:rsid w:val="008E10AD"/>
    <w:rsid w:val="00EE0FDB"/>
    <w:rsid w:val="00FA6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1232F34"/>
  <w15:chartTrackingRefBased/>
  <w15:docId w15:val="{EB2105FC-0D70-004A-BA85-FB16D952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8F"/>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uiPriority w:val="19"/>
    <w:qFormat/>
    <w:rsid w:val="00512189"/>
    <w:rPr>
      <w:rFonts w:ascii="Arial" w:hAnsi="Arial"/>
      <w:i/>
      <w:sz w:val="24"/>
    </w:rPr>
  </w:style>
  <w:style w:type="paragraph" w:styleId="NormalWeb">
    <w:name w:val="Normal (Web)"/>
    <w:basedOn w:val="Normal"/>
    <w:uiPriority w:val="99"/>
    <w:semiHidden/>
    <w:unhideWhenUsed/>
    <w:rsid w:val="00874754"/>
    <w:pPr>
      <w:spacing w:before="100" w:beforeAutospacing="1" w:after="100" w:afterAutospacing="1"/>
    </w:pPr>
    <w:rPr>
      <w:rFonts w:ascii="Times New Roman" w:eastAsia="Times New Roman" w:hAnsi="Times New Roman" w:cs="Times New Roman"/>
      <w:lang w:val="es-CO" w:eastAsia="es-ES_tradnl"/>
    </w:rPr>
  </w:style>
  <w:style w:type="paragraph" w:styleId="Prrafodelista">
    <w:name w:val="List Paragraph"/>
    <w:aliases w:val="titulo 3,Bullets,Bolita,EITI list,Cuadrícula media 1 - Énfasis 21,Ha,Bullet List,FooterText,List Paragraph1,HOJA,Párrafo de lista4,BOLADEF,Párrafo de lista3,Párrafo de lista21,BOLA,Nivel 1 OS,Colorful List Accent 1,VIÑETA"/>
    <w:basedOn w:val="Normal"/>
    <w:link w:val="PrrafodelistaCar"/>
    <w:uiPriority w:val="34"/>
    <w:qFormat/>
    <w:rsid w:val="00874754"/>
    <w:pPr>
      <w:ind w:left="720"/>
      <w:contextualSpacing/>
    </w:pPr>
  </w:style>
  <w:style w:type="character" w:customStyle="1" w:styleId="PrrafodelistaCar">
    <w:name w:val="Párrafo de lista Car"/>
    <w:aliases w:val="titulo 3 Car,Bullets Car,Bolita Car,EITI list Car,Cuadrícula media 1 - Énfasis 21 Car,Ha Car,Bullet List Car,FooterText Car,List Paragraph1 Car,HOJA Car,Párrafo de lista4 Car,BOLADEF Car,Párrafo de lista3 Car,Párrafo de lista21 Car"/>
    <w:link w:val="Prrafodelista"/>
    <w:uiPriority w:val="34"/>
    <w:locked/>
    <w:rsid w:val="008E10A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9808">
      <w:bodyDiv w:val="1"/>
      <w:marLeft w:val="0"/>
      <w:marRight w:val="0"/>
      <w:marTop w:val="0"/>
      <w:marBottom w:val="0"/>
      <w:divBdr>
        <w:top w:val="none" w:sz="0" w:space="0" w:color="auto"/>
        <w:left w:val="none" w:sz="0" w:space="0" w:color="auto"/>
        <w:bottom w:val="none" w:sz="0" w:space="0" w:color="auto"/>
        <w:right w:val="none" w:sz="0" w:space="0" w:color="auto"/>
      </w:divBdr>
    </w:div>
    <w:div w:id="192571629">
      <w:bodyDiv w:val="1"/>
      <w:marLeft w:val="0"/>
      <w:marRight w:val="0"/>
      <w:marTop w:val="0"/>
      <w:marBottom w:val="0"/>
      <w:divBdr>
        <w:top w:val="none" w:sz="0" w:space="0" w:color="auto"/>
        <w:left w:val="none" w:sz="0" w:space="0" w:color="auto"/>
        <w:bottom w:val="none" w:sz="0" w:space="0" w:color="auto"/>
        <w:right w:val="none" w:sz="0" w:space="0" w:color="auto"/>
      </w:divBdr>
      <w:divsChild>
        <w:div w:id="1305165039">
          <w:marLeft w:val="274"/>
          <w:marRight w:val="0"/>
          <w:marTop w:val="0"/>
          <w:marBottom w:val="0"/>
          <w:divBdr>
            <w:top w:val="none" w:sz="0" w:space="0" w:color="auto"/>
            <w:left w:val="none" w:sz="0" w:space="0" w:color="auto"/>
            <w:bottom w:val="none" w:sz="0" w:space="0" w:color="auto"/>
            <w:right w:val="none" w:sz="0" w:space="0" w:color="auto"/>
          </w:divBdr>
        </w:div>
        <w:div w:id="118962942">
          <w:marLeft w:val="274"/>
          <w:marRight w:val="0"/>
          <w:marTop w:val="0"/>
          <w:marBottom w:val="0"/>
          <w:divBdr>
            <w:top w:val="none" w:sz="0" w:space="0" w:color="auto"/>
            <w:left w:val="none" w:sz="0" w:space="0" w:color="auto"/>
            <w:bottom w:val="none" w:sz="0" w:space="0" w:color="auto"/>
            <w:right w:val="none" w:sz="0" w:space="0" w:color="auto"/>
          </w:divBdr>
        </w:div>
        <w:div w:id="2000310520">
          <w:marLeft w:val="274"/>
          <w:marRight w:val="0"/>
          <w:marTop w:val="0"/>
          <w:marBottom w:val="0"/>
          <w:divBdr>
            <w:top w:val="none" w:sz="0" w:space="0" w:color="auto"/>
            <w:left w:val="none" w:sz="0" w:space="0" w:color="auto"/>
            <w:bottom w:val="none" w:sz="0" w:space="0" w:color="auto"/>
            <w:right w:val="none" w:sz="0" w:space="0" w:color="auto"/>
          </w:divBdr>
        </w:div>
        <w:div w:id="379475848">
          <w:marLeft w:val="274"/>
          <w:marRight w:val="0"/>
          <w:marTop w:val="0"/>
          <w:marBottom w:val="0"/>
          <w:divBdr>
            <w:top w:val="none" w:sz="0" w:space="0" w:color="auto"/>
            <w:left w:val="none" w:sz="0" w:space="0" w:color="auto"/>
            <w:bottom w:val="none" w:sz="0" w:space="0" w:color="auto"/>
            <w:right w:val="none" w:sz="0" w:space="0" w:color="auto"/>
          </w:divBdr>
        </w:div>
        <w:div w:id="1710951298">
          <w:marLeft w:val="274"/>
          <w:marRight w:val="0"/>
          <w:marTop w:val="0"/>
          <w:marBottom w:val="0"/>
          <w:divBdr>
            <w:top w:val="none" w:sz="0" w:space="0" w:color="auto"/>
            <w:left w:val="none" w:sz="0" w:space="0" w:color="auto"/>
            <w:bottom w:val="none" w:sz="0" w:space="0" w:color="auto"/>
            <w:right w:val="none" w:sz="0" w:space="0" w:color="auto"/>
          </w:divBdr>
        </w:div>
      </w:divsChild>
    </w:div>
    <w:div w:id="204677254">
      <w:bodyDiv w:val="1"/>
      <w:marLeft w:val="0"/>
      <w:marRight w:val="0"/>
      <w:marTop w:val="0"/>
      <w:marBottom w:val="0"/>
      <w:divBdr>
        <w:top w:val="none" w:sz="0" w:space="0" w:color="auto"/>
        <w:left w:val="none" w:sz="0" w:space="0" w:color="auto"/>
        <w:bottom w:val="none" w:sz="0" w:space="0" w:color="auto"/>
        <w:right w:val="none" w:sz="0" w:space="0" w:color="auto"/>
      </w:divBdr>
    </w:div>
    <w:div w:id="306522089">
      <w:bodyDiv w:val="1"/>
      <w:marLeft w:val="0"/>
      <w:marRight w:val="0"/>
      <w:marTop w:val="0"/>
      <w:marBottom w:val="0"/>
      <w:divBdr>
        <w:top w:val="none" w:sz="0" w:space="0" w:color="auto"/>
        <w:left w:val="none" w:sz="0" w:space="0" w:color="auto"/>
        <w:bottom w:val="none" w:sz="0" w:space="0" w:color="auto"/>
        <w:right w:val="none" w:sz="0" w:space="0" w:color="auto"/>
      </w:divBdr>
      <w:divsChild>
        <w:div w:id="558319765">
          <w:marLeft w:val="720"/>
          <w:marRight w:val="0"/>
          <w:marTop w:val="0"/>
          <w:marBottom w:val="0"/>
          <w:divBdr>
            <w:top w:val="none" w:sz="0" w:space="0" w:color="auto"/>
            <w:left w:val="none" w:sz="0" w:space="0" w:color="auto"/>
            <w:bottom w:val="none" w:sz="0" w:space="0" w:color="auto"/>
            <w:right w:val="none" w:sz="0" w:space="0" w:color="auto"/>
          </w:divBdr>
        </w:div>
        <w:div w:id="105731796">
          <w:marLeft w:val="720"/>
          <w:marRight w:val="0"/>
          <w:marTop w:val="0"/>
          <w:marBottom w:val="0"/>
          <w:divBdr>
            <w:top w:val="none" w:sz="0" w:space="0" w:color="auto"/>
            <w:left w:val="none" w:sz="0" w:space="0" w:color="auto"/>
            <w:bottom w:val="none" w:sz="0" w:space="0" w:color="auto"/>
            <w:right w:val="none" w:sz="0" w:space="0" w:color="auto"/>
          </w:divBdr>
        </w:div>
        <w:div w:id="281888006">
          <w:marLeft w:val="720"/>
          <w:marRight w:val="0"/>
          <w:marTop w:val="0"/>
          <w:marBottom w:val="0"/>
          <w:divBdr>
            <w:top w:val="none" w:sz="0" w:space="0" w:color="auto"/>
            <w:left w:val="none" w:sz="0" w:space="0" w:color="auto"/>
            <w:bottom w:val="none" w:sz="0" w:space="0" w:color="auto"/>
            <w:right w:val="none" w:sz="0" w:space="0" w:color="auto"/>
          </w:divBdr>
        </w:div>
        <w:div w:id="467940788">
          <w:marLeft w:val="720"/>
          <w:marRight w:val="0"/>
          <w:marTop w:val="0"/>
          <w:marBottom w:val="0"/>
          <w:divBdr>
            <w:top w:val="none" w:sz="0" w:space="0" w:color="auto"/>
            <w:left w:val="none" w:sz="0" w:space="0" w:color="auto"/>
            <w:bottom w:val="none" w:sz="0" w:space="0" w:color="auto"/>
            <w:right w:val="none" w:sz="0" w:space="0" w:color="auto"/>
          </w:divBdr>
        </w:div>
        <w:div w:id="1653020621">
          <w:marLeft w:val="720"/>
          <w:marRight w:val="0"/>
          <w:marTop w:val="0"/>
          <w:marBottom w:val="0"/>
          <w:divBdr>
            <w:top w:val="none" w:sz="0" w:space="0" w:color="auto"/>
            <w:left w:val="none" w:sz="0" w:space="0" w:color="auto"/>
            <w:bottom w:val="none" w:sz="0" w:space="0" w:color="auto"/>
            <w:right w:val="none" w:sz="0" w:space="0" w:color="auto"/>
          </w:divBdr>
        </w:div>
      </w:divsChild>
    </w:div>
    <w:div w:id="325206732">
      <w:bodyDiv w:val="1"/>
      <w:marLeft w:val="0"/>
      <w:marRight w:val="0"/>
      <w:marTop w:val="0"/>
      <w:marBottom w:val="0"/>
      <w:divBdr>
        <w:top w:val="none" w:sz="0" w:space="0" w:color="auto"/>
        <w:left w:val="none" w:sz="0" w:space="0" w:color="auto"/>
        <w:bottom w:val="none" w:sz="0" w:space="0" w:color="auto"/>
        <w:right w:val="none" w:sz="0" w:space="0" w:color="auto"/>
      </w:divBdr>
    </w:div>
    <w:div w:id="362093027">
      <w:bodyDiv w:val="1"/>
      <w:marLeft w:val="0"/>
      <w:marRight w:val="0"/>
      <w:marTop w:val="0"/>
      <w:marBottom w:val="0"/>
      <w:divBdr>
        <w:top w:val="none" w:sz="0" w:space="0" w:color="auto"/>
        <w:left w:val="none" w:sz="0" w:space="0" w:color="auto"/>
        <w:bottom w:val="none" w:sz="0" w:space="0" w:color="auto"/>
        <w:right w:val="none" w:sz="0" w:space="0" w:color="auto"/>
      </w:divBdr>
      <w:divsChild>
        <w:div w:id="1198546139">
          <w:marLeft w:val="274"/>
          <w:marRight w:val="0"/>
          <w:marTop w:val="0"/>
          <w:marBottom w:val="0"/>
          <w:divBdr>
            <w:top w:val="none" w:sz="0" w:space="0" w:color="auto"/>
            <w:left w:val="none" w:sz="0" w:space="0" w:color="auto"/>
            <w:bottom w:val="none" w:sz="0" w:space="0" w:color="auto"/>
            <w:right w:val="none" w:sz="0" w:space="0" w:color="auto"/>
          </w:divBdr>
        </w:div>
        <w:div w:id="685060588">
          <w:marLeft w:val="274"/>
          <w:marRight w:val="0"/>
          <w:marTop w:val="0"/>
          <w:marBottom w:val="0"/>
          <w:divBdr>
            <w:top w:val="none" w:sz="0" w:space="0" w:color="auto"/>
            <w:left w:val="none" w:sz="0" w:space="0" w:color="auto"/>
            <w:bottom w:val="none" w:sz="0" w:space="0" w:color="auto"/>
            <w:right w:val="none" w:sz="0" w:space="0" w:color="auto"/>
          </w:divBdr>
        </w:div>
        <w:div w:id="304357712">
          <w:marLeft w:val="274"/>
          <w:marRight w:val="0"/>
          <w:marTop w:val="0"/>
          <w:marBottom w:val="0"/>
          <w:divBdr>
            <w:top w:val="none" w:sz="0" w:space="0" w:color="auto"/>
            <w:left w:val="none" w:sz="0" w:space="0" w:color="auto"/>
            <w:bottom w:val="none" w:sz="0" w:space="0" w:color="auto"/>
            <w:right w:val="none" w:sz="0" w:space="0" w:color="auto"/>
          </w:divBdr>
        </w:div>
        <w:div w:id="108400428">
          <w:marLeft w:val="274"/>
          <w:marRight w:val="0"/>
          <w:marTop w:val="0"/>
          <w:marBottom w:val="0"/>
          <w:divBdr>
            <w:top w:val="none" w:sz="0" w:space="0" w:color="auto"/>
            <w:left w:val="none" w:sz="0" w:space="0" w:color="auto"/>
            <w:bottom w:val="none" w:sz="0" w:space="0" w:color="auto"/>
            <w:right w:val="none" w:sz="0" w:space="0" w:color="auto"/>
          </w:divBdr>
        </w:div>
      </w:divsChild>
    </w:div>
    <w:div w:id="387189512">
      <w:bodyDiv w:val="1"/>
      <w:marLeft w:val="0"/>
      <w:marRight w:val="0"/>
      <w:marTop w:val="0"/>
      <w:marBottom w:val="0"/>
      <w:divBdr>
        <w:top w:val="none" w:sz="0" w:space="0" w:color="auto"/>
        <w:left w:val="none" w:sz="0" w:space="0" w:color="auto"/>
        <w:bottom w:val="none" w:sz="0" w:space="0" w:color="auto"/>
        <w:right w:val="none" w:sz="0" w:space="0" w:color="auto"/>
      </w:divBdr>
    </w:div>
    <w:div w:id="461846092">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96307337">
      <w:bodyDiv w:val="1"/>
      <w:marLeft w:val="0"/>
      <w:marRight w:val="0"/>
      <w:marTop w:val="0"/>
      <w:marBottom w:val="0"/>
      <w:divBdr>
        <w:top w:val="none" w:sz="0" w:space="0" w:color="auto"/>
        <w:left w:val="none" w:sz="0" w:space="0" w:color="auto"/>
        <w:bottom w:val="none" w:sz="0" w:space="0" w:color="auto"/>
        <w:right w:val="none" w:sz="0" w:space="0" w:color="auto"/>
      </w:divBdr>
    </w:div>
    <w:div w:id="554588329">
      <w:bodyDiv w:val="1"/>
      <w:marLeft w:val="0"/>
      <w:marRight w:val="0"/>
      <w:marTop w:val="0"/>
      <w:marBottom w:val="0"/>
      <w:divBdr>
        <w:top w:val="none" w:sz="0" w:space="0" w:color="auto"/>
        <w:left w:val="none" w:sz="0" w:space="0" w:color="auto"/>
        <w:bottom w:val="none" w:sz="0" w:space="0" w:color="auto"/>
        <w:right w:val="none" w:sz="0" w:space="0" w:color="auto"/>
      </w:divBdr>
    </w:div>
    <w:div w:id="569930016">
      <w:bodyDiv w:val="1"/>
      <w:marLeft w:val="0"/>
      <w:marRight w:val="0"/>
      <w:marTop w:val="0"/>
      <w:marBottom w:val="0"/>
      <w:divBdr>
        <w:top w:val="none" w:sz="0" w:space="0" w:color="auto"/>
        <w:left w:val="none" w:sz="0" w:space="0" w:color="auto"/>
        <w:bottom w:val="none" w:sz="0" w:space="0" w:color="auto"/>
        <w:right w:val="none" w:sz="0" w:space="0" w:color="auto"/>
      </w:divBdr>
      <w:divsChild>
        <w:div w:id="1912346976">
          <w:marLeft w:val="274"/>
          <w:marRight w:val="0"/>
          <w:marTop w:val="0"/>
          <w:marBottom w:val="0"/>
          <w:divBdr>
            <w:top w:val="none" w:sz="0" w:space="0" w:color="auto"/>
            <w:left w:val="none" w:sz="0" w:space="0" w:color="auto"/>
            <w:bottom w:val="none" w:sz="0" w:space="0" w:color="auto"/>
            <w:right w:val="none" w:sz="0" w:space="0" w:color="auto"/>
          </w:divBdr>
        </w:div>
        <w:div w:id="495803254">
          <w:marLeft w:val="274"/>
          <w:marRight w:val="0"/>
          <w:marTop w:val="0"/>
          <w:marBottom w:val="0"/>
          <w:divBdr>
            <w:top w:val="none" w:sz="0" w:space="0" w:color="auto"/>
            <w:left w:val="none" w:sz="0" w:space="0" w:color="auto"/>
            <w:bottom w:val="none" w:sz="0" w:space="0" w:color="auto"/>
            <w:right w:val="none" w:sz="0" w:space="0" w:color="auto"/>
          </w:divBdr>
        </w:div>
        <w:div w:id="204484945">
          <w:marLeft w:val="274"/>
          <w:marRight w:val="0"/>
          <w:marTop w:val="0"/>
          <w:marBottom w:val="0"/>
          <w:divBdr>
            <w:top w:val="none" w:sz="0" w:space="0" w:color="auto"/>
            <w:left w:val="none" w:sz="0" w:space="0" w:color="auto"/>
            <w:bottom w:val="none" w:sz="0" w:space="0" w:color="auto"/>
            <w:right w:val="none" w:sz="0" w:space="0" w:color="auto"/>
          </w:divBdr>
        </w:div>
        <w:div w:id="547841125">
          <w:marLeft w:val="274"/>
          <w:marRight w:val="0"/>
          <w:marTop w:val="0"/>
          <w:marBottom w:val="0"/>
          <w:divBdr>
            <w:top w:val="none" w:sz="0" w:space="0" w:color="auto"/>
            <w:left w:val="none" w:sz="0" w:space="0" w:color="auto"/>
            <w:bottom w:val="none" w:sz="0" w:space="0" w:color="auto"/>
            <w:right w:val="none" w:sz="0" w:space="0" w:color="auto"/>
          </w:divBdr>
        </w:div>
        <w:div w:id="513963077">
          <w:marLeft w:val="274"/>
          <w:marRight w:val="0"/>
          <w:marTop w:val="0"/>
          <w:marBottom w:val="0"/>
          <w:divBdr>
            <w:top w:val="none" w:sz="0" w:space="0" w:color="auto"/>
            <w:left w:val="none" w:sz="0" w:space="0" w:color="auto"/>
            <w:bottom w:val="none" w:sz="0" w:space="0" w:color="auto"/>
            <w:right w:val="none" w:sz="0" w:space="0" w:color="auto"/>
          </w:divBdr>
        </w:div>
      </w:divsChild>
    </w:div>
    <w:div w:id="637338823">
      <w:bodyDiv w:val="1"/>
      <w:marLeft w:val="0"/>
      <w:marRight w:val="0"/>
      <w:marTop w:val="0"/>
      <w:marBottom w:val="0"/>
      <w:divBdr>
        <w:top w:val="none" w:sz="0" w:space="0" w:color="auto"/>
        <w:left w:val="none" w:sz="0" w:space="0" w:color="auto"/>
        <w:bottom w:val="none" w:sz="0" w:space="0" w:color="auto"/>
        <w:right w:val="none" w:sz="0" w:space="0" w:color="auto"/>
      </w:divBdr>
    </w:div>
    <w:div w:id="642807124">
      <w:bodyDiv w:val="1"/>
      <w:marLeft w:val="0"/>
      <w:marRight w:val="0"/>
      <w:marTop w:val="0"/>
      <w:marBottom w:val="0"/>
      <w:divBdr>
        <w:top w:val="none" w:sz="0" w:space="0" w:color="auto"/>
        <w:left w:val="none" w:sz="0" w:space="0" w:color="auto"/>
        <w:bottom w:val="none" w:sz="0" w:space="0" w:color="auto"/>
        <w:right w:val="none" w:sz="0" w:space="0" w:color="auto"/>
      </w:divBdr>
    </w:div>
    <w:div w:id="643891654">
      <w:bodyDiv w:val="1"/>
      <w:marLeft w:val="0"/>
      <w:marRight w:val="0"/>
      <w:marTop w:val="0"/>
      <w:marBottom w:val="0"/>
      <w:divBdr>
        <w:top w:val="none" w:sz="0" w:space="0" w:color="auto"/>
        <w:left w:val="none" w:sz="0" w:space="0" w:color="auto"/>
        <w:bottom w:val="none" w:sz="0" w:space="0" w:color="auto"/>
        <w:right w:val="none" w:sz="0" w:space="0" w:color="auto"/>
      </w:divBdr>
    </w:div>
    <w:div w:id="867985831">
      <w:bodyDiv w:val="1"/>
      <w:marLeft w:val="0"/>
      <w:marRight w:val="0"/>
      <w:marTop w:val="0"/>
      <w:marBottom w:val="0"/>
      <w:divBdr>
        <w:top w:val="none" w:sz="0" w:space="0" w:color="auto"/>
        <w:left w:val="none" w:sz="0" w:space="0" w:color="auto"/>
        <w:bottom w:val="none" w:sz="0" w:space="0" w:color="auto"/>
        <w:right w:val="none" w:sz="0" w:space="0" w:color="auto"/>
      </w:divBdr>
    </w:div>
    <w:div w:id="1155874859">
      <w:bodyDiv w:val="1"/>
      <w:marLeft w:val="0"/>
      <w:marRight w:val="0"/>
      <w:marTop w:val="0"/>
      <w:marBottom w:val="0"/>
      <w:divBdr>
        <w:top w:val="none" w:sz="0" w:space="0" w:color="auto"/>
        <w:left w:val="none" w:sz="0" w:space="0" w:color="auto"/>
        <w:bottom w:val="none" w:sz="0" w:space="0" w:color="auto"/>
        <w:right w:val="none" w:sz="0" w:space="0" w:color="auto"/>
      </w:divBdr>
    </w:div>
    <w:div w:id="1234241016">
      <w:bodyDiv w:val="1"/>
      <w:marLeft w:val="0"/>
      <w:marRight w:val="0"/>
      <w:marTop w:val="0"/>
      <w:marBottom w:val="0"/>
      <w:divBdr>
        <w:top w:val="none" w:sz="0" w:space="0" w:color="auto"/>
        <w:left w:val="none" w:sz="0" w:space="0" w:color="auto"/>
        <w:bottom w:val="none" w:sz="0" w:space="0" w:color="auto"/>
        <w:right w:val="none" w:sz="0" w:space="0" w:color="auto"/>
      </w:divBdr>
      <w:divsChild>
        <w:div w:id="516233219">
          <w:marLeft w:val="360"/>
          <w:marRight w:val="0"/>
          <w:marTop w:val="0"/>
          <w:marBottom w:val="0"/>
          <w:divBdr>
            <w:top w:val="none" w:sz="0" w:space="0" w:color="auto"/>
            <w:left w:val="none" w:sz="0" w:space="0" w:color="auto"/>
            <w:bottom w:val="none" w:sz="0" w:space="0" w:color="auto"/>
            <w:right w:val="none" w:sz="0" w:space="0" w:color="auto"/>
          </w:divBdr>
        </w:div>
        <w:div w:id="544029352">
          <w:marLeft w:val="360"/>
          <w:marRight w:val="0"/>
          <w:marTop w:val="0"/>
          <w:marBottom w:val="0"/>
          <w:divBdr>
            <w:top w:val="none" w:sz="0" w:space="0" w:color="auto"/>
            <w:left w:val="none" w:sz="0" w:space="0" w:color="auto"/>
            <w:bottom w:val="none" w:sz="0" w:space="0" w:color="auto"/>
            <w:right w:val="none" w:sz="0" w:space="0" w:color="auto"/>
          </w:divBdr>
        </w:div>
      </w:divsChild>
    </w:div>
    <w:div w:id="1287345586">
      <w:bodyDiv w:val="1"/>
      <w:marLeft w:val="0"/>
      <w:marRight w:val="0"/>
      <w:marTop w:val="0"/>
      <w:marBottom w:val="0"/>
      <w:divBdr>
        <w:top w:val="none" w:sz="0" w:space="0" w:color="auto"/>
        <w:left w:val="none" w:sz="0" w:space="0" w:color="auto"/>
        <w:bottom w:val="none" w:sz="0" w:space="0" w:color="auto"/>
        <w:right w:val="none" w:sz="0" w:space="0" w:color="auto"/>
      </w:divBdr>
      <w:divsChild>
        <w:div w:id="36979725">
          <w:marLeft w:val="547"/>
          <w:marRight w:val="0"/>
          <w:marTop w:val="0"/>
          <w:marBottom w:val="240"/>
          <w:divBdr>
            <w:top w:val="none" w:sz="0" w:space="0" w:color="auto"/>
            <w:left w:val="none" w:sz="0" w:space="0" w:color="auto"/>
            <w:bottom w:val="none" w:sz="0" w:space="0" w:color="auto"/>
            <w:right w:val="none" w:sz="0" w:space="0" w:color="auto"/>
          </w:divBdr>
        </w:div>
      </w:divsChild>
    </w:div>
    <w:div w:id="1298989756">
      <w:bodyDiv w:val="1"/>
      <w:marLeft w:val="0"/>
      <w:marRight w:val="0"/>
      <w:marTop w:val="0"/>
      <w:marBottom w:val="0"/>
      <w:divBdr>
        <w:top w:val="none" w:sz="0" w:space="0" w:color="auto"/>
        <w:left w:val="none" w:sz="0" w:space="0" w:color="auto"/>
        <w:bottom w:val="none" w:sz="0" w:space="0" w:color="auto"/>
        <w:right w:val="none" w:sz="0" w:space="0" w:color="auto"/>
      </w:divBdr>
    </w:div>
    <w:div w:id="1334989196">
      <w:bodyDiv w:val="1"/>
      <w:marLeft w:val="0"/>
      <w:marRight w:val="0"/>
      <w:marTop w:val="0"/>
      <w:marBottom w:val="0"/>
      <w:divBdr>
        <w:top w:val="none" w:sz="0" w:space="0" w:color="auto"/>
        <w:left w:val="none" w:sz="0" w:space="0" w:color="auto"/>
        <w:bottom w:val="none" w:sz="0" w:space="0" w:color="auto"/>
        <w:right w:val="none" w:sz="0" w:space="0" w:color="auto"/>
      </w:divBdr>
    </w:div>
    <w:div w:id="1543321358">
      <w:bodyDiv w:val="1"/>
      <w:marLeft w:val="0"/>
      <w:marRight w:val="0"/>
      <w:marTop w:val="0"/>
      <w:marBottom w:val="0"/>
      <w:divBdr>
        <w:top w:val="none" w:sz="0" w:space="0" w:color="auto"/>
        <w:left w:val="none" w:sz="0" w:space="0" w:color="auto"/>
        <w:bottom w:val="none" w:sz="0" w:space="0" w:color="auto"/>
        <w:right w:val="none" w:sz="0" w:space="0" w:color="auto"/>
      </w:divBdr>
    </w:div>
    <w:div w:id="1706519036">
      <w:bodyDiv w:val="1"/>
      <w:marLeft w:val="0"/>
      <w:marRight w:val="0"/>
      <w:marTop w:val="0"/>
      <w:marBottom w:val="0"/>
      <w:divBdr>
        <w:top w:val="none" w:sz="0" w:space="0" w:color="auto"/>
        <w:left w:val="none" w:sz="0" w:space="0" w:color="auto"/>
        <w:bottom w:val="none" w:sz="0" w:space="0" w:color="auto"/>
        <w:right w:val="none" w:sz="0" w:space="0" w:color="auto"/>
      </w:divBdr>
    </w:div>
    <w:div w:id="1735809055">
      <w:bodyDiv w:val="1"/>
      <w:marLeft w:val="0"/>
      <w:marRight w:val="0"/>
      <w:marTop w:val="0"/>
      <w:marBottom w:val="0"/>
      <w:divBdr>
        <w:top w:val="none" w:sz="0" w:space="0" w:color="auto"/>
        <w:left w:val="none" w:sz="0" w:space="0" w:color="auto"/>
        <w:bottom w:val="none" w:sz="0" w:space="0" w:color="auto"/>
        <w:right w:val="none" w:sz="0" w:space="0" w:color="auto"/>
      </w:divBdr>
    </w:div>
    <w:div w:id="1740711134">
      <w:bodyDiv w:val="1"/>
      <w:marLeft w:val="0"/>
      <w:marRight w:val="0"/>
      <w:marTop w:val="0"/>
      <w:marBottom w:val="0"/>
      <w:divBdr>
        <w:top w:val="none" w:sz="0" w:space="0" w:color="auto"/>
        <w:left w:val="none" w:sz="0" w:space="0" w:color="auto"/>
        <w:bottom w:val="none" w:sz="0" w:space="0" w:color="auto"/>
        <w:right w:val="none" w:sz="0" w:space="0" w:color="auto"/>
      </w:divBdr>
    </w:div>
    <w:div w:id="1743486104">
      <w:bodyDiv w:val="1"/>
      <w:marLeft w:val="0"/>
      <w:marRight w:val="0"/>
      <w:marTop w:val="0"/>
      <w:marBottom w:val="0"/>
      <w:divBdr>
        <w:top w:val="none" w:sz="0" w:space="0" w:color="auto"/>
        <w:left w:val="none" w:sz="0" w:space="0" w:color="auto"/>
        <w:bottom w:val="none" w:sz="0" w:space="0" w:color="auto"/>
        <w:right w:val="none" w:sz="0" w:space="0" w:color="auto"/>
      </w:divBdr>
    </w:div>
    <w:div w:id="1866092051">
      <w:bodyDiv w:val="1"/>
      <w:marLeft w:val="0"/>
      <w:marRight w:val="0"/>
      <w:marTop w:val="0"/>
      <w:marBottom w:val="0"/>
      <w:divBdr>
        <w:top w:val="none" w:sz="0" w:space="0" w:color="auto"/>
        <w:left w:val="none" w:sz="0" w:space="0" w:color="auto"/>
        <w:bottom w:val="none" w:sz="0" w:space="0" w:color="auto"/>
        <w:right w:val="none" w:sz="0" w:space="0" w:color="auto"/>
      </w:divBdr>
    </w:div>
    <w:div w:id="1907764886">
      <w:bodyDiv w:val="1"/>
      <w:marLeft w:val="0"/>
      <w:marRight w:val="0"/>
      <w:marTop w:val="0"/>
      <w:marBottom w:val="0"/>
      <w:divBdr>
        <w:top w:val="none" w:sz="0" w:space="0" w:color="auto"/>
        <w:left w:val="none" w:sz="0" w:space="0" w:color="auto"/>
        <w:bottom w:val="none" w:sz="0" w:space="0" w:color="auto"/>
        <w:right w:val="none" w:sz="0" w:space="0" w:color="auto"/>
      </w:divBdr>
    </w:div>
    <w:div w:id="1940678388">
      <w:bodyDiv w:val="1"/>
      <w:marLeft w:val="0"/>
      <w:marRight w:val="0"/>
      <w:marTop w:val="0"/>
      <w:marBottom w:val="0"/>
      <w:divBdr>
        <w:top w:val="none" w:sz="0" w:space="0" w:color="auto"/>
        <w:left w:val="none" w:sz="0" w:space="0" w:color="auto"/>
        <w:bottom w:val="none" w:sz="0" w:space="0" w:color="auto"/>
        <w:right w:val="none" w:sz="0" w:space="0" w:color="auto"/>
      </w:divBdr>
    </w:div>
    <w:div w:id="2028408944">
      <w:bodyDiv w:val="1"/>
      <w:marLeft w:val="0"/>
      <w:marRight w:val="0"/>
      <w:marTop w:val="0"/>
      <w:marBottom w:val="0"/>
      <w:divBdr>
        <w:top w:val="none" w:sz="0" w:space="0" w:color="auto"/>
        <w:left w:val="none" w:sz="0" w:space="0" w:color="auto"/>
        <w:bottom w:val="none" w:sz="0" w:space="0" w:color="auto"/>
        <w:right w:val="none" w:sz="0" w:space="0" w:color="auto"/>
      </w:divBdr>
    </w:div>
    <w:div w:id="21460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2080</Words>
  <Characters>11442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ORTIZ GARZON</dc:creator>
  <cp:keywords/>
  <dc:description/>
  <cp:lastModifiedBy>JUAN DAVID ORTIZ GARZON</cp:lastModifiedBy>
  <cp:revision>2</cp:revision>
  <dcterms:created xsi:type="dcterms:W3CDTF">2021-02-15T18:59:00Z</dcterms:created>
  <dcterms:modified xsi:type="dcterms:W3CDTF">2021-02-15T21:40:00Z</dcterms:modified>
</cp:coreProperties>
</file>