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D63F0" w14:textId="55D94FB9" w:rsidR="008F516B" w:rsidRDefault="001478D5" w:rsidP="008F516B">
      <w:r>
        <w:rPr>
          <w:noProof/>
          <w:lang w:val="es-CO" w:eastAsia="es-CO"/>
        </w:rPr>
        <w:drawing>
          <wp:anchor distT="0" distB="0" distL="114300" distR="114300" simplePos="0" relativeHeight="251657728" behindDoc="1" locked="0" layoutInCell="1" allowOverlap="1" wp14:anchorId="526C25F9" wp14:editId="0CD44945">
            <wp:simplePos x="0" y="0"/>
            <wp:positionH relativeFrom="margin">
              <wp:align>center</wp:align>
            </wp:positionH>
            <wp:positionV relativeFrom="paragraph">
              <wp:posOffset>-907415</wp:posOffset>
            </wp:positionV>
            <wp:extent cx="7744460" cy="10050145"/>
            <wp:effectExtent l="0" t="0" r="889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44460" cy="10050145"/>
                    </a:xfrm>
                    <a:prstGeom prst="rect">
                      <a:avLst/>
                    </a:prstGeom>
                    <a:noFill/>
                  </pic:spPr>
                </pic:pic>
              </a:graphicData>
            </a:graphic>
            <wp14:sizeRelH relativeFrom="page">
              <wp14:pctWidth>0</wp14:pctWidth>
            </wp14:sizeRelH>
            <wp14:sizeRelV relativeFrom="page">
              <wp14:pctHeight>0</wp14:pctHeight>
            </wp14:sizeRelV>
          </wp:anchor>
        </w:drawing>
      </w:r>
      <w:r w:rsidR="008F516B">
        <w:rPr>
          <w:noProof/>
          <w:lang w:val="es-CO" w:eastAsia="es-CO"/>
        </w:rPr>
        <mc:AlternateContent>
          <mc:Choice Requires="wps">
            <w:drawing>
              <wp:anchor distT="0" distB="0" distL="114300" distR="114300" simplePos="0" relativeHeight="251660288" behindDoc="0" locked="0" layoutInCell="1" allowOverlap="1" wp14:anchorId="30EB57F8" wp14:editId="609AA4E6">
                <wp:simplePos x="0" y="0"/>
                <wp:positionH relativeFrom="margin">
                  <wp:posOffset>-160655</wp:posOffset>
                </wp:positionH>
                <wp:positionV relativeFrom="paragraph">
                  <wp:posOffset>6399530</wp:posOffset>
                </wp:positionV>
                <wp:extent cx="1725930"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403860"/>
                        </a:xfrm>
                        <a:prstGeom prst="rect">
                          <a:avLst/>
                        </a:prstGeom>
                        <a:noFill/>
                        <a:ln w="9525">
                          <a:noFill/>
                          <a:miter lim="800000"/>
                          <a:headEnd/>
                          <a:tailEnd/>
                        </a:ln>
                      </wps:spPr>
                      <wps:txbx>
                        <w:txbxContent>
                          <w:p w14:paraId="3AF0222C" w14:textId="77777777" w:rsidR="008F516B" w:rsidRPr="001B421A" w:rsidRDefault="008F516B" w:rsidP="008F516B">
                            <w:pPr>
                              <w:spacing w:line="240" w:lineRule="auto"/>
                              <w:rPr>
                                <w:rFonts w:ascii="Arial" w:hAnsi="Arial" w:cs="Arial"/>
                                <w:color w:val="404040" w:themeColor="text1" w:themeTint="BF"/>
                                <w:sz w:val="36"/>
                                <w:szCs w:val="36"/>
                                <w:u w:val="single"/>
                              </w:rPr>
                            </w:pPr>
                            <w:proofErr w:type="spellStart"/>
                            <w:r w:rsidRPr="001B421A">
                              <w:rPr>
                                <w:rFonts w:ascii="Arial" w:hAnsi="Arial" w:cs="Arial"/>
                                <w:color w:val="404040" w:themeColor="text1" w:themeTint="BF"/>
                                <w:sz w:val="36"/>
                                <w:szCs w:val="36"/>
                                <w:u w:val="single"/>
                              </w:rPr>
                              <w:t>Curso</w:t>
                            </w:r>
                            <w:proofErr w:type="spellEnd"/>
                            <w:r w:rsidRPr="001B421A">
                              <w:rPr>
                                <w:rFonts w:ascii="Arial" w:hAnsi="Arial" w:cs="Arial"/>
                                <w:color w:val="404040" w:themeColor="text1" w:themeTint="BF"/>
                                <w:sz w:val="36"/>
                                <w:szCs w:val="36"/>
                                <w:u w:val="single"/>
                              </w:rPr>
                              <w:t xml:space="preserve"> Virtual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EB57F8" id="_x0000_t202" coordsize="21600,21600" o:spt="202" path="m,l,21600r21600,l21600,xe">
                <v:stroke joinstyle="miter"/>
                <v:path gradientshapeok="t" o:connecttype="rect"/>
              </v:shapetype>
              <v:shape id="Cuadro de texto 12" o:spid="_x0000_s1026" type="#_x0000_t202" style="position:absolute;margin-left:-12.65pt;margin-top:503.9pt;width:135.9pt;height:3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" filled="f" stroked="f">
                <v:textbox>
                  <w:txbxContent>
                    <w:p w14:paraId="3AF0222C" w14:textId="77777777" w:rsidR="008F516B" w:rsidRPr="001B421A" w:rsidRDefault="008F516B" w:rsidP="008F516B">
                      <w:pPr>
                        <w:spacing w:line="240" w:lineRule="auto"/>
                        <w:rPr>
                          <w:rFonts w:ascii="Arial" w:hAnsi="Arial" w:cs="Arial"/>
                          <w:color w:val="404040" w:themeColor="text1" w:themeTint="BF"/>
                          <w:sz w:val="36"/>
                          <w:szCs w:val="36"/>
                          <w:u w:val="single"/>
                        </w:rPr>
                      </w:pPr>
                      <w:r w:rsidRPr="001B421A">
                        <w:rPr>
                          <w:rFonts w:ascii="Arial" w:hAnsi="Arial" w:cs="Arial"/>
                          <w:color w:val="404040" w:themeColor="text1" w:themeTint="BF"/>
                          <w:sz w:val="36"/>
                          <w:szCs w:val="36"/>
                          <w:u w:val="single"/>
                        </w:rPr>
                        <w:t>Curso Virtual</w:t>
                      </w:r>
                    </w:p>
                  </w:txbxContent>
                </v:textbox>
                <w10:wrap anchorx="margin"/>
              </v:shape>
            </w:pict>
          </mc:Fallback>
        </mc:AlternateContent>
      </w:r>
      <w:r w:rsidR="008F516B">
        <w:rPr>
          <w:noProof/>
          <w:lang w:val="es-CO" w:eastAsia="es-CO"/>
        </w:rPr>
        <w:drawing>
          <wp:anchor distT="0" distB="0" distL="114300" distR="114300" simplePos="0" relativeHeight="251666432" behindDoc="1" locked="0" layoutInCell="1" allowOverlap="1" wp14:anchorId="469AC7CF" wp14:editId="2873FB81">
            <wp:simplePos x="0" y="0"/>
            <wp:positionH relativeFrom="column">
              <wp:posOffset>-137160</wp:posOffset>
            </wp:positionH>
            <wp:positionV relativeFrom="paragraph">
              <wp:posOffset>6793230</wp:posOffset>
            </wp:positionV>
            <wp:extent cx="5386705" cy="954405"/>
            <wp:effectExtent l="0" t="0" r="0" b="0"/>
            <wp:wrapThrough wrapText="bothSides">
              <wp:wrapPolygon edited="0">
                <wp:start x="76" y="0"/>
                <wp:lineTo x="0" y="19832"/>
                <wp:lineTo x="13139" y="21126"/>
                <wp:lineTo x="13597" y="21126"/>
                <wp:lineTo x="21465" y="19832"/>
                <wp:lineTo x="21541" y="15521"/>
                <wp:lineTo x="21389" y="11641"/>
                <wp:lineTo x="20166" y="6036"/>
                <wp:lineTo x="19937" y="1293"/>
                <wp:lineTo x="19785" y="0"/>
                <wp:lineTo x="76" y="0"/>
              </wp:wrapPolygon>
            </wp:wrapThrough>
            <wp:docPr id="6" name="Imagen 6"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en blanco y negro&#10;&#10;Descripción generada automáticamente con confianza m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86705" cy="954405"/>
                    </a:xfrm>
                    <a:prstGeom prst="rect">
                      <a:avLst/>
                    </a:prstGeom>
                    <a:noFill/>
                  </pic:spPr>
                </pic:pic>
              </a:graphicData>
            </a:graphic>
            <wp14:sizeRelH relativeFrom="page">
              <wp14:pctWidth>0</wp14:pctWidth>
            </wp14:sizeRelH>
            <wp14:sizeRelV relativeFrom="page">
              <wp14:pctHeight>0</wp14:pctHeight>
            </wp14:sizeRelV>
          </wp:anchor>
        </w:drawing>
      </w:r>
      <w:r w:rsidR="008F516B">
        <w:rPr>
          <w:noProof/>
          <w:lang w:val="es-CO" w:eastAsia="es-CO"/>
        </w:rPr>
        <mc:AlternateContent>
          <mc:Choice Requires="wps">
            <w:drawing>
              <wp:anchor distT="0" distB="0" distL="114300" distR="114300" simplePos="0" relativeHeight="251661312" behindDoc="0" locked="0" layoutInCell="1" allowOverlap="1" wp14:anchorId="43BAF9C1" wp14:editId="73D6AC15">
                <wp:simplePos x="0" y="0"/>
                <wp:positionH relativeFrom="column">
                  <wp:posOffset>-902335</wp:posOffset>
                </wp:positionH>
                <wp:positionV relativeFrom="margin">
                  <wp:posOffset>8803005</wp:posOffset>
                </wp:positionV>
                <wp:extent cx="1854200" cy="2286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228600"/>
                        </a:xfrm>
                        <a:prstGeom prst="rect">
                          <a:avLst/>
                        </a:prstGeom>
                        <a:noFill/>
                        <a:ln w="9525">
                          <a:noFill/>
                          <a:miter lim="800000"/>
                          <a:headEnd/>
                          <a:tailEnd/>
                        </a:ln>
                      </wps:spPr>
                      <wps:txbx>
                        <w:txbxContent>
                          <w:p w14:paraId="631E7301" w14:textId="77777777" w:rsidR="008F516B" w:rsidRPr="007C6A87" w:rsidRDefault="008F516B" w:rsidP="008F516B">
                            <w:pPr>
                              <w:spacing w:line="240" w:lineRule="auto"/>
                              <w:rPr>
                                <w:b/>
                                <w:bCs/>
                                <w:i/>
                                <w:iCs/>
                                <w:color w:val="ED7D31" w:themeColor="accent2"/>
                                <w:sz w:val="20"/>
                                <w:szCs w:val="20"/>
                              </w:rPr>
                            </w:pPr>
                            <w:proofErr w:type="spellStart"/>
                            <w:r w:rsidRPr="007C6A87">
                              <w:rPr>
                                <w:i/>
                                <w:iCs/>
                                <w:color w:val="ED7D31" w:themeColor="accent2"/>
                                <w:sz w:val="20"/>
                                <w:szCs w:val="20"/>
                              </w:rPr>
                              <w:t>Noviembre</w:t>
                            </w:r>
                            <w:proofErr w:type="spellEnd"/>
                            <w:r w:rsidRPr="007C6A87">
                              <w:rPr>
                                <w:i/>
                                <w:iCs/>
                                <w:color w:val="ED7D31" w:themeColor="accent2"/>
                                <w:sz w:val="20"/>
                                <w:szCs w:val="20"/>
                              </w:rPr>
                              <w:t xml:space="preserve"> 2021 - </w:t>
                            </w:r>
                            <w:proofErr w:type="spellStart"/>
                            <w:r w:rsidRPr="007C6A87">
                              <w:rPr>
                                <w:b/>
                                <w:bCs/>
                                <w:i/>
                                <w:iCs/>
                                <w:color w:val="ED7D31" w:themeColor="accent2"/>
                                <w:sz w:val="20"/>
                                <w:szCs w:val="20"/>
                              </w:rPr>
                              <w:t>Versión</w:t>
                            </w:r>
                            <w:proofErr w:type="spellEnd"/>
                            <w:r w:rsidRPr="007C6A87">
                              <w:rPr>
                                <w:b/>
                                <w:bCs/>
                                <w:i/>
                                <w:iCs/>
                                <w:color w:val="ED7D31" w:themeColor="accent2"/>
                                <w:sz w:val="20"/>
                                <w:szCs w:val="20"/>
                              </w:rPr>
                              <w:t xml:space="preserve">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BAF9C1" id="Cuadro de texto 10" o:spid="_x0000_s1027" type="#_x0000_t202" style="position:absolute;margin-left:-71.05pt;margin-top:693.15pt;width:14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" filled="f" stroked="f">
                <v:textbox>
                  <w:txbxContent>
                    <w:p w14:paraId="631E7301" w14:textId="77777777" w:rsidR="008F516B" w:rsidRPr="007C6A87" w:rsidRDefault="008F516B" w:rsidP="008F516B">
                      <w:pPr>
                        <w:spacing w:line="240" w:lineRule="auto"/>
                        <w:rPr>
                          <w:b/>
                          <w:bCs/>
                          <w:i/>
                          <w:iCs/>
                          <w:color w:val="ED7D31" w:themeColor="accent2"/>
                          <w:sz w:val="20"/>
                          <w:szCs w:val="20"/>
                        </w:rPr>
                      </w:pPr>
                      <w:r w:rsidRPr="007C6A87">
                        <w:rPr>
                          <w:i/>
                          <w:iCs/>
                          <w:color w:val="ED7D31" w:themeColor="accent2"/>
                          <w:sz w:val="20"/>
                          <w:szCs w:val="20"/>
                        </w:rPr>
                        <w:t xml:space="preserve">Noviembre 2021 - </w:t>
                      </w:r>
                      <w:r w:rsidRPr="007C6A87">
                        <w:rPr>
                          <w:b/>
                          <w:bCs/>
                          <w:i/>
                          <w:iCs/>
                          <w:color w:val="ED7D31" w:themeColor="accent2"/>
                          <w:sz w:val="20"/>
                          <w:szCs w:val="20"/>
                        </w:rPr>
                        <w:t>Versión 01</w:t>
                      </w:r>
                    </w:p>
                  </w:txbxContent>
                </v:textbox>
                <w10:wrap anchory="margin"/>
              </v:shape>
            </w:pict>
          </mc:Fallback>
        </mc:AlternateContent>
      </w:r>
      <w:r w:rsidR="008F516B">
        <w:rPr>
          <w:noProof/>
          <w:lang w:val="es-CO" w:eastAsia="es-CO"/>
        </w:rPr>
        <w:drawing>
          <wp:anchor distT="0" distB="0" distL="114300" distR="114300" simplePos="0" relativeHeight="251660800" behindDoc="1" locked="0" layoutInCell="1" allowOverlap="1" wp14:anchorId="33A46F69" wp14:editId="4652E7DC">
            <wp:simplePos x="0" y="0"/>
            <wp:positionH relativeFrom="column">
              <wp:posOffset>4676140</wp:posOffset>
            </wp:positionH>
            <wp:positionV relativeFrom="margin">
              <wp:posOffset>8609330</wp:posOffset>
            </wp:positionV>
            <wp:extent cx="1852930" cy="421005"/>
            <wp:effectExtent l="0" t="0" r="0" b="0"/>
            <wp:wrapNone/>
            <wp:docPr id="7" name="0 Imagen"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 Imagen" descr="Interfaz de usuario gráfica, Text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2930" cy="421005"/>
                    </a:xfrm>
                    <a:prstGeom prst="rect">
                      <a:avLst/>
                    </a:prstGeom>
                  </pic:spPr>
                </pic:pic>
              </a:graphicData>
            </a:graphic>
            <wp14:sizeRelH relativeFrom="page">
              <wp14:pctWidth>0</wp14:pctWidth>
            </wp14:sizeRelH>
            <wp14:sizeRelV relativeFrom="page">
              <wp14:pctHeight>0</wp14:pctHeight>
            </wp14:sizeRelV>
          </wp:anchor>
        </w:drawing>
      </w:r>
    </w:p>
    <w:p w14:paraId="4A33ED6F" w14:textId="09F9F930" w:rsidR="001A77E3" w:rsidRDefault="001A77E3">
      <w:pPr>
        <w:rPr>
          <w:lang w:val="es-ES"/>
        </w:rPr>
      </w:pPr>
    </w:p>
    <w:p w14:paraId="3F63176E" w14:textId="2F857FB4" w:rsidR="008F516B" w:rsidRDefault="008F516B">
      <w:pPr>
        <w:rPr>
          <w:lang w:val="es-ES"/>
        </w:rPr>
      </w:pPr>
    </w:p>
    <w:p w14:paraId="676CE0CB" w14:textId="56F8C966" w:rsidR="008F516B" w:rsidRDefault="008F516B">
      <w:pPr>
        <w:rPr>
          <w:lang w:val="es-ES"/>
        </w:rPr>
      </w:pPr>
    </w:p>
    <w:p w14:paraId="21533F59" w14:textId="11B20563" w:rsidR="008F516B" w:rsidRDefault="008F516B">
      <w:pPr>
        <w:rPr>
          <w:lang w:val="es-ES"/>
        </w:rPr>
      </w:pPr>
    </w:p>
    <w:p w14:paraId="75856873" w14:textId="1A04FA8B" w:rsidR="008F516B" w:rsidRDefault="008F516B">
      <w:pPr>
        <w:rPr>
          <w:lang w:val="es-ES"/>
        </w:rPr>
      </w:pPr>
    </w:p>
    <w:p w14:paraId="4C0C563A" w14:textId="1054BD99" w:rsidR="008F516B" w:rsidRDefault="008F516B">
      <w:pPr>
        <w:rPr>
          <w:lang w:val="es-ES"/>
        </w:rPr>
      </w:pPr>
    </w:p>
    <w:p w14:paraId="1DFA57D9" w14:textId="2808DB54" w:rsidR="008F516B" w:rsidRDefault="008F516B">
      <w:pPr>
        <w:rPr>
          <w:lang w:val="es-ES"/>
        </w:rPr>
      </w:pPr>
    </w:p>
    <w:p w14:paraId="76D2E188" w14:textId="13230B35" w:rsidR="008F516B" w:rsidRDefault="008F516B">
      <w:pPr>
        <w:rPr>
          <w:lang w:val="es-ES"/>
        </w:rPr>
      </w:pPr>
    </w:p>
    <w:p w14:paraId="427199D7" w14:textId="1B279FAE" w:rsidR="008F516B" w:rsidRDefault="008F516B">
      <w:pPr>
        <w:rPr>
          <w:lang w:val="es-ES"/>
        </w:rPr>
      </w:pPr>
    </w:p>
    <w:p w14:paraId="5A259021" w14:textId="6E172B7C" w:rsidR="008F516B" w:rsidRDefault="008F516B">
      <w:pPr>
        <w:rPr>
          <w:lang w:val="es-ES"/>
        </w:rPr>
      </w:pPr>
    </w:p>
    <w:p w14:paraId="09EC2AA9" w14:textId="442D5D8D" w:rsidR="008F516B" w:rsidRDefault="008F516B">
      <w:pPr>
        <w:rPr>
          <w:lang w:val="es-ES"/>
        </w:rPr>
      </w:pPr>
    </w:p>
    <w:p w14:paraId="1B6AC0FE" w14:textId="697A90C9" w:rsidR="008F516B" w:rsidRDefault="008F516B">
      <w:pPr>
        <w:rPr>
          <w:lang w:val="es-ES"/>
        </w:rPr>
      </w:pPr>
    </w:p>
    <w:p w14:paraId="1E1157EC" w14:textId="1A66B79A" w:rsidR="008F516B" w:rsidRDefault="008F516B">
      <w:pPr>
        <w:rPr>
          <w:lang w:val="es-ES"/>
        </w:rPr>
      </w:pPr>
    </w:p>
    <w:p w14:paraId="719E51A1" w14:textId="61AE80A7" w:rsidR="008F516B" w:rsidRDefault="008F516B">
      <w:pPr>
        <w:rPr>
          <w:lang w:val="es-ES"/>
        </w:rPr>
      </w:pPr>
    </w:p>
    <w:p w14:paraId="7E8A678C" w14:textId="1EB360BE" w:rsidR="008F516B" w:rsidRDefault="008F516B">
      <w:pPr>
        <w:rPr>
          <w:lang w:val="es-ES"/>
        </w:rPr>
      </w:pPr>
    </w:p>
    <w:p w14:paraId="62932EAA" w14:textId="43722133" w:rsidR="008F516B" w:rsidRDefault="008F516B">
      <w:pPr>
        <w:rPr>
          <w:lang w:val="es-ES"/>
        </w:rPr>
      </w:pPr>
    </w:p>
    <w:p w14:paraId="0C707B85" w14:textId="523F5690" w:rsidR="008F516B" w:rsidRDefault="008F516B">
      <w:pPr>
        <w:rPr>
          <w:lang w:val="es-ES"/>
        </w:rPr>
      </w:pPr>
    </w:p>
    <w:p w14:paraId="62E8A375" w14:textId="11D3B4D8" w:rsidR="008F516B" w:rsidRDefault="008F516B">
      <w:pPr>
        <w:rPr>
          <w:lang w:val="es-ES"/>
        </w:rPr>
      </w:pPr>
    </w:p>
    <w:p w14:paraId="01CD872F" w14:textId="44C7B8D7" w:rsidR="008F516B" w:rsidRDefault="008F516B">
      <w:pPr>
        <w:rPr>
          <w:lang w:val="es-ES"/>
        </w:rPr>
      </w:pPr>
    </w:p>
    <w:p w14:paraId="3D0AF4BD" w14:textId="685BBEF7" w:rsidR="008F516B" w:rsidRDefault="008F516B">
      <w:pPr>
        <w:rPr>
          <w:lang w:val="es-ES"/>
        </w:rPr>
      </w:pPr>
    </w:p>
    <w:p w14:paraId="22B9EE70" w14:textId="51FCF6F5" w:rsidR="008F516B" w:rsidRDefault="008F516B">
      <w:pPr>
        <w:rPr>
          <w:lang w:val="es-ES"/>
        </w:rPr>
      </w:pPr>
    </w:p>
    <w:p w14:paraId="709AFEA6" w14:textId="05282ADB" w:rsidR="008F516B" w:rsidRDefault="008F516B">
      <w:pPr>
        <w:rPr>
          <w:lang w:val="es-ES"/>
        </w:rPr>
      </w:pPr>
    </w:p>
    <w:p w14:paraId="7100D378" w14:textId="47BDA079" w:rsidR="008F516B" w:rsidRDefault="008F516B">
      <w:pPr>
        <w:rPr>
          <w:lang w:val="es-ES"/>
        </w:rPr>
      </w:pPr>
    </w:p>
    <w:p w14:paraId="50C221CA" w14:textId="4297286F" w:rsidR="008F516B" w:rsidRDefault="008F516B">
      <w:pPr>
        <w:rPr>
          <w:lang w:val="es-ES"/>
        </w:rPr>
      </w:pPr>
    </w:p>
    <w:p w14:paraId="3BF7134D" w14:textId="10AC36CF" w:rsidR="008F516B" w:rsidRDefault="008F516B">
      <w:pPr>
        <w:rPr>
          <w:lang w:val="es-ES"/>
        </w:rPr>
      </w:pPr>
    </w:p>
    <w:p w14:paraId="39BF61C4" w14:textId="7E166960" w:rsidR="008F516B" w:rsidRDefault="008F516B">
      <w:pPr>
        <w:rPr>
          <w:lang w:val="es-ES"/>
        </w:rPr>
      </w:pPr>
    </w:p>
    <w:p w14:paraId="3CD58B86" w14:textId="67567310" w:rsidR="008F516B" w:rsidRDefault="008F516B">
      <w:pPr>
        <w:rPr>
          <w:lang w:val="es-ES"/>
        </w:rPr>
      </w:pPr>
    </w:p>
    <w:p w14:paraId="7A890F6A" w14:textId="0AC62726" w:rsidR="008F516B" w:rsidRDefault="008F516B">
      <w:pPr>
        <w:rPr>
          <w:lang w:val="es-ES"/>
        </w:rPr>
      </w:pPr>
      <w:r>
        <w:rPr>
          <w:noProof/>
          <w:lang w:val="es-CO" w:eastAsia="es-CO"/>
        </w:rPr>
        <mc:AlternateContent>
          <mc:Choice Requires="wps">
            <w:drawing>
              <wp:anchor distT="0" distB="0" distL="114300" distR="114300" simplePos="0" relativeHeight="251663360" behindDoc="0" locked="0" layoutInCell="1" allowOverlap="1" wp14:anchorId="1C0E0320" wp14:editId="65C67D6A">
                <wp:simplePos x="0" y="0"/>
                <wp:positionH relativeFrom="margin">
                  <wp:posOffset>1664970</wp:posOffset>
                </wp:positionH>
                <wp:positionV relativeFrom="paragraph">
                  <wp:posOffset>193040</wp:posOffset>
                </wp:positionV>
                <wp:extent cx="2183130" cy="40322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403225"/>
                        </a:xfrm>
                        <a:prstGeom prst="rect">
                          <a:avLst/>
                        </a:prstGeom>
                        <a:noFill/>
                        <a:ln w="9525">
                          <a:noFill/>
                          <a:miter lim="800000"/>
                          <a:headEnd/>
                          <a:tailEnd/>
                        </a:ln>
                      </wps:spPr>
                      <wps:txbx>
                        <w:txbxContent>
                          <w:p w14:paraId="40038235" w14:textId="7644F1BE" w:rsidR="008F516B" w:rsidRPr="008F516B" w:rsidRDefault="008F516B" w:rsidP="008F516B">
                            <w:pPr>
                              <w:spacing w:line="240" w:lineRule="auto"/>
                              <w:rPr>
                                <w:rFonts w:ascii="Arial" w:hAnsi="Arial" w:cs="Arial"/>
                                <w:color w:val="07405D"/>
                                <w:sz w:val="40"/>
                                <w:szCs w:val="32"/>
                                <w:lang w:val="es-ES"/>
                              </w:rPr>
                            </w:pPr>
                            <w:r>
                              <w:rPr>
                                <w:rFonts w:ascii="Arial" w:hAnsi="Arial" w:cs="Arial"/>
                                <w:b/>
                                <w:bCs/>
                                <w:color w:val="07405D"/>
                                <w:sz w:val="40"/>
                                <w:szCs w:val="32"/>
                                <w:lang w:val="es-ES"/>
                              </w:rPr>
                              <w:t>ACTIVIDADES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0E0320" id="Cuadro de texto 9" o:spid="_x0000_s1028" type="#_x0000_t202" style="position:absolute;margin-left:131.1pt;margin-top:15.2pt;width:171.9pt;height:3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" filled="f" stroked="f">
                <v:textbox>
                  <w:txbxContent>
                    <w:p w14:paraId="40038235" w14:textId="7644F1BE" w:rsidR="008F516B" w:rsidRPr="008F516B" w:rsidRDefault="008F516B" w:rsidP="008F516B">
                      <w:pPr>
                        <w:spacing w:line="240" w:lineRule="auto"/>
                        <w:rPr>
                          <w:rFonts w:ascii="Arial" w:hAnsi="Arial" w:cs="Arial"/>
                          <w:color w:val="07405D"/>
                          <w:sz w:val="40"/>
                          <w:szCs w:val="32"/>
                          <w:lang w:val="es-ES"/>
                        </w:rPr>
                      </w:pPr>
                      <w:r>
                        <w:rPr>
                          <w:rFonts w:ascii="Arial" w:hAnsi="Arial" w:cs="Arial"/>
                          <w:b/>
                          <w:bCs/>
                          <w:color w:val="07405D"/>
                          <w:sz w:val="40"/>
                          <w:szCs w:val="32"/>
                          <w:lang w:val="es-ES"/>
                        </w:rPr>
                        <w:t>ACTIVIDADES</w:t>
                      </w:r>
                    </w:p>
                  </w:txbxContent>
                </v:textbox>
                <w10:wrap anchorx="margin"/>
              </v:shape>
            </w:pict>
          </mc:Fallback>
        </mc:AlternateContent>
      </w:r>
    </w:p>
    <w:p w14:paraId="551B7647" w14:textId="258E5B43" w:rsidR="008F516B" w:rsidRPr="009D2A34" w:rsidRDefault="008F516B" w:rsidP="009D2A34">
      <w:pPr>
        <w:jc w:val="center"/>
        <w:rPr>
          <w:b/>
          <w:bCs/>
          <w:color w:val="002060"/>
          <w:lang w:val="es-ES"/>
        </w:rPr>
      </w:pPr>
      <w:r w:rsidRPr="009D2A34">
        <w:rPr>
          <w:b/>
          <w:bCs/>
          <w:color w:val="002060"/>
          <w:lang w:val="es-ES"/>
        </w:rPr>
        <w:lastRenderedPageBreak/>
        <w:t>MÓDULO 1 UNIDAD 1</w:t>
      </w:r>
    </w:p>
    <w:p w14:paraId="614FEE3B" w14:textId="02F1C07C" w:rsidR="008F516B" w:rsidRPr="00B2003A" w:rsidRDefault="008C384E">
      <w:pPr>
        <w:rPr>
          <w:b/>
          <w:bCs/>
          <w:color w:val="002060"/>
          <w:lang w:val="es-ES"/>
        </w:rPr>
      </w:pPr>
      <w:r>
        <w:rPr>
          <w:b/>
          <w:bCs/>
          <w:color w:val="002060"/>
          <w:lang w:val="es-ES"/>
        </w:rPr>
        <w:t>Sopa de letras</w:t>
      </w:r>
      <w:bookmarkStart w:id="0" w:name="_GoBack"/>
      <w:bookmarkEnd w:id="0"/>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507"/>
        <w:gridCol w:w="439"/>
        <w:gridCol w:w="443"/>
        <w:gridCol w:w="439"/>
        <w:gridCol w:w="439"/>
        <w:gridCol w:w="449"/>
        <w:gridCol w:w="439"/>
        <w:gridCol w:w="439"/>
        <w:gridCol w:w="439"/>
        <w:gridCol w:w="439"/>
        <w:gridCol w:w="439"/>
        <w:gridCol w:w="439"/>
        <w:gridCol w:w="439"/>
      </w:tblGrid>
      <w:tr w:rsidR="00CF52EB" w:rsidRPr="00CF52EB" w14:paraId="356D3A66" w14:textId="77777777" w:rsidTr="00727E3D">
        <w:trPr>
          <w:trHeight w:val="403"/>
          <w:jc w:val="center"/>
        </w:trPr>
        <w:tc>
          <w:tcPr>
            <w:tcW w:w="439" w:type="dxa"/>
          </w:tcPr>
          <w:p w14:paraId="0B7EB540" w14:textId="77777777" w:rsidR="009D2A34" w:rsidRPr="00CF52EB" w:rsidRDefault="009D2A34">
            <w:pPr>
              <w:rPr>
                <w:color w:val="002060"/>
                <w:sz w:val="24"/>
                <w:szCs w:val="24"/>
                <w:lang w:val="es-ES"/>
              </w:rPr>
            </w:pPr>
          </w:p>
        </w:tc>
        <w:tc>
          <w:tcPr>
            <w:tcW w:w="439" w:type="dxa"/>
          </w:tcPr>
          <w:p w14:paraId="16FBFEFE" w14:textId="77777777" w:rsidR="009D2A34" w:rsidRPr="00CF52EB" w:rsidRDefault="009D2A34">
            <w:pPr>
              <w:rPr>
                <w:color w:val="002060"/>
                <w:sz w:val="24"/>
                <w:szCs w:val="24"/>
                <w:lang w:val="es-ES"/>
              </w:rPr>
            </w:pPr>
          </w:p>
        </w:tc>
        <w:tc>
          <w:tcPr>
            <w:tcW w:w="439" w:type="dxa"/>
            <w:tcBorders>
              <w:bottom w:val="single" w:sz="4" w:space="0" w:color="auto"/>
            </w:tcBorders>
          </w:tcPr>
          <w:p w14:paraId="5C72063A" w14:textId="77777777" w:rsidR="009D2A34" w:rsidRPr="00CF52EB" w:rsidRDefault="009D2A34">
            <w:pPr>
              <w:rPr>
                <w:color w:val="002060"/>
                <w:sz w:val="24"/>
                <w:szCs w:val="24"/>
                <w:lang w:val="es-ES"/>
              </w:rPr>
            </w:pPr>
          </w:p>
        </w:tc>
        <w:tc>
          <w:tcPr>
            <w:tcW w:w="439" w:type="dxa"/>
          </w:tcPr>
          <w:p w14:paraId="1D65C281" w14:textId="77777777" w:rsidR="009D2A34" w:rsidRPr="00CF52EB" w:rsidRDefault="009D2A34">
            <w:pPr>
              <w:rPr>
                <w:color w:val="002060"/>
                <w:sz w:val="24"/>
                <w:szCs w:val="24"/>
                <w:lang w:val="es-ES"/>
              </w:rPr>
            </w:pPr>
          </w:p>
        </w:tc>
        <w:tc>
          <w:tcPr>
            <w:tcW w:w="439" w:type="dxa"/>
          </w:tcPr>
          <w:p w14:paraId="63E383C3" w14:textId="77777777" w:rsidR="009D2A34" w:rsidRPr="00CF52EB" w:rsidRDefault="009D2A34">
            <w:pPr>
              <w:rPr>
                <w:color w:val="002060"/>
                <w:sz w:val="24"/>
                <w:szCs w:val="24"/>
                <w:lang w:val="es-ES"/>
              </w:rPr>
            </w:pPr>
          </w:p>
        </w:tc>
        <w:tc>
          <w:tcPr>
            <w:tcW w:w="439" w:type="dxa"/>
          </w:tcPr>
          <w:p w14:paraId="2A42B2D2" w14:textId="77777777" w:rsidR="009D2A34" w:rsidRPr="00CF52EB" w:rsidRDefault="009D2A34">
            <w:pPr>
              <w:rPr>
                <w:color w:val="002060"/>
                <w:sz w:val="24"/>
                <w:szCs w:val="24"/>
                <w:lang w:val="es-ES"/>
              </w:rPr>
            </w:pPr>
          </w:p>
        </w:tc>
        <w:tc>
          <w:tcPr>
            <w:tcW w:w="439" w:type="dxa"/>
          </w:tcPr>
          <w:p w14:paraId="5BD2FA1B" w14:textId="77777777" w:rsidR="009D2A34" w:rsidRPr="00CF52EB" w:rsidRDefault="009D2A34">
            <w:pPr>
              <w:rPr>
                <w:color w:val="002060"/>
                <w:sz w:val="24"/>
                <w:szCs w:val="24"/>
                <w:lang w:val="es-ES"/>
              </w:rPr>
            </w:pPr>
          </w:p>
        </w:tc>
        <w:tc>
          <w:tcPr>
            <w:tcW w:w="439" w:type="dxa"/>
          </w:tcPr>
          <w:p w14:paraId="47D1B327" w14:textId="77777777" w:rsidR="009D2A34" w:rsidRPr="00CF52EB" w:rsidRDefault="009D2A34">
            <w:pPr>
              <w:rPr>
                <w:color w:val="002060"/>
                <w:sz w:val="24"/>
                <w:szCs w:val="24"/>
                <w:lang w:val="es-ES"/>
              </w:rPr>
            </w:pPr>
          </w:p>
        </w:tc>
        <w:tc>
          <w:tcPr>
            <w:tcW w:w="439" w:type="dxa"/>
          </w:tcPr>
          <w:p w14:paraId="52D2B4BC" w14:textId="77777777" w:rsidR="009D2A34" w:rsidRPr="00CF52EB" w:rsidRDefault="009D2A34">
            <w:pPr>
              <w:rPr>
                <w:color w:val="002060"/>
                <w:sz w:val="24"/>
                <w:szCs w:val="24"/>
                <w:lang w:val="es-ES"/>
              </w:rPr>
            </w:pPr>
          </w:p>
        </w:tc>
        <w:tc>
          <w:tcPr>
            <w:tcW w:w="439" w:type="dxa"/>
          </w:tcPr>
          <w:p w14:paraId="786C7AC4" w14:textId="77777777" w:rsidR="009D2A34" w:rsidRPr="00CF52EB" w:rsidRDefault="009D2A34">
            <w:pPr>
              <w:rPr>
                <w:color w:val="002060"/>
                <w:sz w:val="24"/>
                <w:szCs w:val="24"/>
                <w:lang w:val="es-ES"/>
              </w:rPr>
            </w:pPr>
          </w:p>
        </w:tc>
        <w:tc>
          <w:tcPr>
            <w:tcW w:w="439" w:type="dxa"/>
          </w:tcPr>
          <w:p w14:paraId="74AEB5AC" w14:textId="77777777" w:rsidR="009D2A34" w:rsidRPr="00CF52EB" w:rsidRDefault="009D2A34">
            <w:pPr>
              <w:rPr>
                <w:color w:val="002060"/>
                <w:sz w:val="24"/>
                <w:szCs w:val="24"/>
                <w:lang w:val="es-ES"/>
              </w:rPr>
            </w:pPr>
          </w:p>
        </w:tc>
        <w:tc>
          <w:tcPr>
            <w:tcW w:w="439" w:type="dxa"/>
          </w:tcPr>
          <w:p w14:paraId="6D7C8D14" w14:textId="77777777" w:rsidR="009D2A34" w:rsidRPr="00CF52EB" w:rsidRDefault="009D2A34">
            <w:pPr>
              <w:rPr>
                <w:color w:val="002060"/>
                <w:sz w:val="24"/>
                <w:szCs w:val="24"/>
                <w:lang w:val="es-ES"/>
              </w:rPr>
            </w:pPr>
          </w:p>
        </w:tc>
        <w:tc>
          <w:tcPr>
            <w:tcW w:w="439" w:type="dxa"/>
          </w:tcPr>
          <w:p w14:paraId="5E3D335F" w14:textId="77777777" w:rsidR="009D2A34" w:rsidRPr="00CF52EB" w:rsidRDefault="009D2A34">
            <w:pPr>
              <w:rPr>
                <w:color w:val="002060"/>
                <w:sz w:val="24"/>
                <w:szCs w:val="24"/>
                <w:lang w:val="es-ES"/>
              </w:rPr>
            </w:pPr>
          </w:p>
        </w:tc>
        <w:tc>
          <w:tcPr>
            <w:tcW w:w="439" w:type="dxa"/>
          </w:tcPr>
          <w:p w14:paraId="6CE8AE22" w14:textId="77777777" w:rsidR="009D2A34" w:rsidRPr="00CF52EB" w:rsidRDefault="009D2A34">
            <w:pPr>
              <w:rPr>
                <w:color w:val="002060"/>
                <w:sz w:val="24"/>
                <w:szCs w:val="24"/>
                <w:lang w:val="es-ES"/>
              </w:rPr>
            </w:pPr>
          </w:p>
        </w:tc>
      </w:tr>
      <w:tr w:rsidR="00CF52EB" w:rsidRPr="00CF52EB" w14:paraId="4D0F8CC2" w14:textId="77777777" w:rsidTr="00727E3D">
        <w:trPr>
          <w:trHeight w:val="403"/>
          <w:jc w:val="center"/>
        </w:trPr>
        <w:tc>
          <w:tcPr>
            <w:tcW w:w="439" w:type="dxa"/>
          </w:tcPr>
          <w:p w14:paraId="3A663232" w14:textId="77777777" w:rsidR="009D2A34" w:rsidRPr="00CF52EB" w:rsidRDefault="009D2A34">
            <w:pPr>
              <w:rPr>
                <w:color w:val="002060"/>
                <w:sz w:val="24"/>
                <w:szCs w:val="24"/>
                <w:lang w:val="es-ES"/>
              </w:rPr>
            </w:pPr>
          </w:p>
        </w:tc>
        <w:tc>
          <w:tcPr>
            <w:tcW w:w="439" w:type="dxa"/>
            <w:tcBorders>
              <w:right w:val="single" w:sz="4" w:space="0" w:color="auto"/>
            </w:tcBorders>
          </w:tcPr>
          <w:p w14:paraId="7DA08B84"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1315419D" w14:textId="72E42E0F" w:rsidR="009D2A34" w:rsidRPr="00CF52EB" w:rsidRDefault="009D2A34" w:rsidP="0025373B">
            <w:pPr>
              <w:jc w:val="center"/>
              <w:rPr>
                <w:b/>
                <w:bCs/>
                <w:color w:val="002060"/>
                <w:sz w:val="24"/>
                <w:szCs w:val="24"/>
                <w:lang w:val="es-ES"/>
              </w:rPr>
            </w:pPr>
            <w:r w:rsidRPr="00CF52EB">
              <w:rPr>
                <w:b/>
                <w:bCs/>
                <w:color w:val="002060"/>
                <w:sz w:val="24"/>
                <w:szCs w:val="24"/>
                <w:vertAlign w:val="superscript"/>
                <w:lang w:val="es-ES"/>
              </w:rPr>
              <w:t>1</w:t>
            </w:r>
            <w:r w:rsidRPr="00CF52EB">
              <w:rPr>
                <w:b/>
                <w:bCs/>
                <w:color w:val="002060"/>
                <w:sz w:val="24"/>
                <w:szCs w:val="24"/>
                <w:lang w:val="es-ES"/>
              </w:rPr>
              <w:t>T</w:t>
            </w:r>
          </w:p>
        </w:tc>
        <w:tc>
          <w:tcPr>
            <w:tcW w:w="439" w:type="dxa"/>
            <w:tcBorders>
              <w:left w:val="single" w:sz="4" w:space="0" w:color="auto"/>
            </w:tcBorders>
            <w:shd w:val="clear" w:color="auto" w:fill="auto"/>
          </w:tcPr>
          <w:p w14:paraId="3182E4D9" w14:textId="77777777" w:rsidR="009D2A34" w:rsidRPr="00CF52EB" w:rsidRDefault="009D2A34" w:rsidP="0025373B">
            <w:pPr>
              <w:jc w:val="center"/>
              <w:rPr>
                <w:b/>
                <w:bCs/>
                <w:color w:val="002060"/>
                <w:sz w:val="24"/>
                <w:szCs w:val="24"/>
                <w:lang w:val="es-ES"/>
              </w:rPr>
            </w:pPr>
          </w:p>
        </w:tc>
        <w:tc>
          <w:tcPr>
            <w:tcW w:w="439" w:type="dxa"/>
            <w:shd w:val="clear" w:color="auto" w:fill="auto"/>
          </w:tcPr>
          <w:p w14:paraId="0592373F" w14:textId="77777777" w:rsidR="009D2A34" w:rsidRPr="00CF52EB" w:rsidRDefault="009D2A34" w:rsidP="0025373B">
            <w:pPr>
              <w:jc w:val="center"/>
              <w:rPr>
                <w:b/>
                <w:bCs/>
                <w:color w:val="002060"/>
                <w:sz w:val="24"/>
                <w:szCs w:val="24"/>
                <w:lang w:val="es-ES"/>
              </w:rPr>
            </w:pPr>
          </w:p>
        </w:tc>
        <w:tc>
          <w:tcPr>
            <w:tcW w:w="439" w:type="dxa"/>
            <w:shd w:val="clear" w:color="auto" w:fill="auto"/>
          </w:tcPr>
          <w:p w14:paraId="555E1A44" w14:textId="77777777" w:rsidR="009D2A34" w:rsidRPr="00CF52EB" w:rsidRDefault="009D2A34" w:rsidP="0025373B">
            <w:pPr>
              <w:jc w:val="center"/>
              <w:rPr>
                <w:b/>
                <w:bCs/>
                <w:color w:val="002060"/>
                <w:sz w:val="24"/>
                <w:szCs w:val="24"/>
                <w:lang w:val="es-ES"/>
              </w:rPr>
            </w:pPr>
          </w:p>
        </w:tc>
        <w:tc>
          <w:tcPr>
            <w:tcW w:w="439" w:type="dxa"/>
          </w:tcPr>
          <w:p w14:paraId="16228D41" w14:textId="77777777" w:rsidR="009D2A34" w:rsidRPr="00CF52EB" w:rsidRDefault="009D2A34" w:rsidP="0025373B">
            <w:pPr>
              <w:jc w:val="center"/>
              <w:rPr>
                <w:b/>
                <w:bCs/>
                <w:color w:val="002060"/>
                <w:sz w:val="24"/>
                <w:szCs w:val="24"/>
                <w:lang w:val="es-ES"/>
              </w:rPr>
            </w:pPr>
          </w:p>
        </w:tc>
        <w:tc>
          <w:tcPr>
            <w:tcW w:w="439" w:type="dxa"/>
            <w:shd w:val="clear" w:color="auto" w:fill="auto"/>
          </w:tcPr>
          <w:p w14:paraId="4691B554" w14:textId="77777777" w:rsidR="009D2A34" w:rsidRPr="00CF52EB" w:rsidRDefault="009D2A34" w:rsidP="0025373B">
            <w:pPr>
              <w:jc w:val="center"/>
              <w:rPr>
                <w:b/>
                <w:bCs/>
                <w:color w:val="002060"/>
                <w:sz w:val="24"/>
                <w:szCs w:val="24"/>
                <w:lang w:val="es-ES"/>
              </w:rPr>
            </w:pPr>
          </w:p>
        </w:tc>
        <w:tc>
          <w:tcPr>
            <w:tcW w:w="439" w:type="dxa"/>
            <w:tcBorders>
              <w:bottom w:val="single" w:sz="4" w:space="0" w:color="auto"/>
            </w:tcBorders>
          </w:tcPr>
          <w:p w14:paraId="5EE632A0" w14:textId="77777777" w:rsidR="009D2A34" w:rsidRPr="00CF52EB" w:rsidRDefault="009D2A34" w:rsidP="0025373B">
            <w:pPr>
              <w:jc w:val="center"/>
              <w:rPr>
                <w:b/>
                <w:bCs/>
                <w:color w:val="002060"/>
                <w:sz w:val="24"/>
                <w:szCs w:val="24"/>
                <w:lang w:val="es-ES"/>
              </w:rPr>
            </w:pPr>
          </w:p>
        </w:tc>
        <w:tc>
          <w:tcPr>
            <w:tcW w:w="439" w:type="dxa"/>
          </w:tcPr>
          <w:p w14:paraId="40311F88" w14:textId="77777777" w:rsidR="009D2A34" w:rsidRPr="00CF52EB" w:rsidRDefault="009D2A34" w:rsidP="0025373B">
            <w:pPr>
              <w:jc w:val="center"/>
              <w:rPr>
                <w:b/>
                <w:bCs/>
                <w:color w:val="002060"/>
                <w:sz w:val="24"/>
                <w:szCs w:val="24"/>
                <w:lang w:val="es-ES"/>
              </w:rPr>
            </w:pPr>
          </w:p>
        </w:tc>
        <w:tc>
          <w:tcPr>
            <w:tcW w:w="439" w:type="dxa"/>
          </w:tcPr>
          <w:p w14:paraId="37938477" w14:textId="77777777" w:rsidR="009D2A34" w:rsidRPr="00CF52EB" w:rsidRDefault="009D2A34" w:rsidP="0025373B">
            <w:pPr>
              <w:jc w:val="center"/>
              <w:rPr>
                <w:b/>
                <w:bCs/>
                <w:color w:val="002060"/>
                <w:sz w:val="24"/>
                <w:szCs w:val="24"/>
                <w:lang w:val="es-ES"/>
              </w:rPr>
            </w:pPr>
          </w:p>
        </w:tc>
        <w:tc>
          <w:tcPr>
            <w:tcW w:w="439" w:type="dxa"/>
          </w:tcPr>
          <w:p w14:paraId="314D9DD3" w14:textId="77777777" w:rsidR="009D2A34" w:rsidRPr="00CF52EB" w:rsidRDefault="009D2A34" w:rsidP="0025373B">
            <w:pPr>
              <w:jc w:val="center"/>
              <w:rPr>
                <w:b/>
                <w:bCs/>
                <w:color w:val="002060"/>
                <w:sz w:val="24"/>
                <w:szCs w:val="24"/>
                <w:lang w:val="es-ES"/>
              </w:rPr>
            </w:pPr>
          </w:p>
        </w:tc>
        <w:tc>
          <w:tcPr>
            <w:tcW w:w="439" w:type="dxa"/>
          </w:tcPr>
          <w:p w14:paraId="09AC8444" w14:textId="77777777" w:rsidR="009D2A34" w:rsidRPr="00CF52EB" w:rsidRDefault="009D2A34" w:rsidP="0025373B">
            <w:pPr>
              <w:jc w:val="center"/>
              <w:rPr>
                <w:b/>
                <w:bCs/>
                <w:color w:val="002060"/>
                <w:sz w:val="24"/>
                <w:szCs w:val="24"/>
                <w:lang w:val="es-ES"/>
              </w:rPr>
            </w:pPr>
          </w:p>
        </w:tc>
        <w:tc>
          <w:tcPr>
            <w:tcW w:w="439" w:type="dxa"/>
          </w:tcPr>
          <w:p w14:paraId="3A5AEBA9" w14:textId="77777777" w:rsidR="009D2A34" w:rsidRPr="00CF52EB" w:rsidRDefault="009D2A34" w:rsidP="0025373B">
            <w:pPr>
              <w:jc w:val="center"/>
              <w:rPr>
                <w:b/>
                <w:bCs/>
                <w:color w:val="002060"/>
                <w:sz w:val="24"/>
                <w:szCs w:val="24"/>
                <w:lang w:val="es-ES"/>
              </w:rPr>
            </w:pPr>
          </w:p>
        </w:tc>
      </w:tr>
      <w:tr w:rsidR="00CF52EB" w:rsidRPr="00CF52EB" w14:paraId="2CC5115A" w14:textId="77777777" w:rsidTr="00727E3D">
        <w:trPr>
          <w:trHeight w:val="403"/>
          <w:jc w:val="center"/>
        </w:trPr>
        <w:tc>
          <w:tcPr>
            <w:tcW w:w="439" w:type="dxa"/>
          </w:tcPr>
          <w:p w14:paraId="6897CA90" w14:textId="77777777" w:rsidR="009D2A34" w:rsidRPr="00CF52EB" w:rsidRDefault="009D2A34">
            <w:pPr>
              <w:rPr>
                <w:color w:val="002060"/>
                <w:sz w:val="24"/>
                <w:szCs w:val="24"/>
                <w:lang w:val="es-ES"/>
              </w:rPr>
            </w:pPr>
          </w:p>
        </w:tc>
        <w:tc>
          <w:tcPr>
            <w:tcW w:w="439" w:type="dxa"/>
            <w:tcBorders>
              <w:right w:val="single" w:sz="4" w:space="0" w:color="auto"/>
            </w:tcBorders>
          </w:tcPr>
          <w:p w14:paraId="2242D938"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79940A30" w14:textId="2729E41F" w:rsidR="009D2A34" w:rsidRPr="00CF52EB" w:rsidRDefault="009D2A34" w:rsidP="0025373B">
            <w:pPr>
              <w:jc w:val="center"/>
              <w:rPr>
                <w:b/>
                <w:bCs/>
                <w:color w:val="002060"/>
                <w:sz w:val="24"/>
                <w:szCs w:val="24"/>
                <w:lang w:val="es-ES"/>
              </w:rPr>
            </w:pPr>
            <w:r w:rsidRPr="00CF52EB">
              <w:rPr>
                <w:b/>
                <w:bCs/>
                <w:color w:val="002060"/>
                <w:sz w:val="24"/>
                <w:szCs w:val="24"/>
                <w:lang w:val="es-ES"/>
              </w:rPr>
              <w:t>O</w:t>
            </w:r>
          </w:p>
        </w:tc>
        <w:tc>
          <w:tcPr>
            <w:tcW w:w="439" w:type="dxa"/>
            <w:tcBorders>
              <w:left w:val="single" w:sz="4" w:space="0" w:color="auto"/>
            </w:tcBorders>
            <w:shd w:val="clear" w:color="auto" w:fill="auto"/>
          </w:tcPr>
          <w:p w14:paraId="3F57D344" w14:textId="77777777" w:rsidR="009D2A34" w:rsidRPr="00CF52EB" w:rsidRDefault="009D2A34" w:rsidP="0025373B">
            <w:pPr>
              <w:jc w:val="center"/>
              <w:rPr>
                <w:b/>
                <w:bCs/>
                <w:color w:val="002060"/>
                <w:sz w:val="24"/>
                <w:szCs w:val="24"/>
                <w:lang w:val="es-ES"/>
              </w:rPr>
            </w:pPr>
          </w:p>
        </w:tc>
        <w:tc>
          <w:tcPr>
            <w:tcW w:w="439" w:type="dxa"/>
            <w:shd w:val="clear" w:color="auto" w:fill="auto"/>
          </w:tcPr>
          <w:p w14:paraId="2750AD0C" w14:textId="77777777" w:rsidR="009D2A34" w:rsidRPr="00CF52EB" w:rsidRDefault="009D2A34" w:rsidP="0025373B">
            <w:pPr>
              <w:jc w:val="center"/>
              <w:rPr>
                <w:b/>
                <w:bCs/>
                <w:color w:val="002060"/>
                <w:sz w:val="24"/>
                <w:szCs w:val="24"/>
                <w:lang w:val="es-ES"/>
              </w:rPr>
            </w:pPr>
          </w:p>
        </w:tc>
        <w:tc>
          <w:tcPr>
            <w:tcW w:w="439" w:type="dxa"/>
            <w:shd w:val="clear" w:color="auto" w:fill="auto"/>
          </w:tcPr>
          <w:p w14:paraId="5D0B7AED" w14:textId="77777777" w:rsidR="009D2A34" w:rsidRPr="00CF52EB" w:rsidRDefault="009D2A34" w:rsidP="0025373B">
            <w:pPr>
              <w:jc w:val="center"/>
              <w:rPr>
                <w:b/>
                <w:bCs/>
                <w:color w:val="002060"/>
                <w:sz w:val="24"/>
                <w:szCs w:val="24"/>
                <w:lang w:val="es-ES"/>
              </w:rPr>
            </w:pPr>
          </w:p>
        </w:tc>
        <w:tc>
          <w:tcPr>
            <w:tcW w:w="439" w:type="dxa"/>
            <w:tcBorders>
              <w:bottom w:val="single" w:sz="4" w:space="0" w:color="auto"/>
            </w:tcBorders>
          </w:tcPr>
          <w:p w14:paraId="1C77C093" w14:textId="77777777" w:rsidR="009D2A34" w:rsidRPr="00CF52EB" w:rsidRDefault="009D2A34" w:rsidP="0025373B">
            <w:pPr>
              <w:jc w:val="center"/>
              <w:rPr>
                <w:b/>
                <w:bCs/>
                <w:color w:val="002060"/>
                <w:sz w:val="24"/>
                <w:szCs w:val="24"/>
                <w:lang w:val="es-ES"/>
              </w:rPr>
            </w:pPr>
          </w:p>
        </w:tc>
        <w:tc>
          <w:tcPr>
            <w:tcW w:w="439" w:type="dxa"/>
            <w:tcBorders>
              <w:right w:val="single" w:sz="4" w:space="0" w:color="auto"/>
            </w:tcBorders>
            <w:shd w:val="clear" w:color="auto" w:fill="auto"/>
          </w:tcPr>
          <w:p w14:paraId="39237F26"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21D1B40A" w14:textId="0284150D" w:rsidR="009D2A34" w:rsidRPr="00CF52EB" w:rsidRDefault="0025373B" w:rsidP="0025373B">
            <w:pPr>
              <w:jc w:val="center"/>
              <w:rPr>
                <w:b/>
                <w:bCs/>
                <w:color w:val="002060"/>
                <w:sz w:val="24"/>
                <w:szCs w:val="24"/>
                <w:lang w:val="es-ES"/>
              </w:rPr>
            </w:pPr>
            <w:r w:rsidRPr="00CF52EB">
              <w:rPr>
                <w:b/>
                <w:bCs/>
                <w:color w:val="002060"/>
                <w:sz w:val="24"/>
                <w:szCs w:val="24"/>
                <w:vertAlign w:val="superscript"/>
                <w:lang w:val="es-ES"/>
              </w:rPr>
              <w:t>2</w:t>
            </w:r>
            <w:r w:rsidRPr="00CF52EB">
              <w:rPr>
                <w:b/>
                <w:bCs/>
                <w:color w:val="002060"/>
                <w:sz w:val="24"/>
                <w:szCs w:val="24"/>
                <w:lang w:val="es-ES"/>
              </w:rPr>
              <w:t>S</w:t>
            </w:r>
          </w:p>
        </w:tc>
        <w:tc>
          <w:tcPr>
            <w:tcW w:w="439" w:type="dxa"/>
            <w:tcBorders>
              <w:left w:val="single" w:sz="4" w:space="0" w:color="auto"/>
            </w:tcBorders>
          </w:tcPr>
          <w:p w14:paraId="04F4B84E" w14:textId="77777777" w:rsidR="009D2A34" w:rsidRPr="00CF52EB" w:rsidRDefault="009D2A34" w:rsidP="0025373B">
            <w:pPr>
              <w:jc w:val="center"/>
              <w:rPr>
                <w:b/>
                <w:bCs/>
                <w:color w:val="002060"/>
                <w:sz w:val="24"/>
                <w:szCs w:val="24"/>
                <w:lang w:val="es-ES"/>
              </w:rPr>
            </w:pPr>
          </w:p>
        </w:tc>
        <w:tc>
          <w:tcPr>
            <w:tcW w:w="439" w:type="dxa"/>
          </w:tcPr>
          <w:p w14:paraId="3B4F458E" w14:textId="77777777" w:rsidR="009D2A34" w:rsidRPr="00CF52EB" w:rsidRDefault="009D2A34" w:rsidP="0025373B">
            <w:pPr>
              <w:jc w:val="center"/>
              <w:rPr>
                <w:b/>
                <w:bCs/>
                <w:color w:val="002060"/>
                <w:sz w:val="24"/>
                <w:szCs w:val="24"/>
                <w:lang w:val="es-ES"/>
              </w:rPr>
            </w:pPr>
          </w:p>
        </w:tc>
        <w:tc>
          <w:tcPr>
            <w:tcW w:w="439" w:type="dxa"/>
          </w:tcPr>
          <w:p w14:paraId="6B2C1B6B" w14:textId="77777777" w:rsidR="009D2A34" w:rsidRPr="00CF52EB" w:rsidRDefault="009D2A34" w:rsidP="0025373B">
            <w:pPr>
              <w:jc w:val="center"/>
              <w:rPr>
                <w:b/>
                <w:bCs/>
                <w:color w:val="002060"/>
                <w:sz w:val="24"/>
                <w:szCs w:val="24"/>
                <w:lang w:val="es-ES"/>
              </w:rPr>
            </w:pPr>
          </w:p>
        </w:tc>
        <w:tc>
          <w:tcPr>
            <w:tcW w:w="439" w:type="dxa"/>
          </w:tcPr>
          <w:p w14:paraId="1624D8FA" w14:textId="77777777" w:rsidR="009D2A34" w:rsidRPr="00CF52EB" w:rsidRDefault="009D2A34" w:rsidP="0025373B">
            <w:pPr>
              <w:jc w:val="center"/>
              <w:rPr>
                <w:b/>
                <w:bCs/>
                <w:color w:val="002060"/>
                <w:sz w:val="24"/>
                <w:szCs w:val="24"/>
                <w:lang w:val="es-ES"/>
              </w:rPr>
            </w:pPr>
          </w:p>
        </w:tc>
        <w:tc>
          <w:tcPr>
            <w:tcW w:w="439" w:type="dxa"/>
          </w:tcPr>
          <w:p w14:paraId="1EA4A119" w14:textId="77777777" w:rsidR="009D2A34" w:rsidRPr="00CF52EB" w:rsidRDefault="009D2A34" w:rsidP="0025373B">
            <w:pPr>
              <w:jc w:val="center"/>
              <w:rPr>
                <w:b/>
                <w:bCs/>
                <w:color w:val="002060"/>
                <w:sz w:val="24"/>
                <w:szCs w:val="24"/>
                <w:lang w:val="es-ES"/>
              </w:rPr>
            </w:pPr>
          </w:p>
        </w:tc>
      </w:tr>
      <w:tr w:rsidR="00CF52EB" w:rsidRPr="00CF52EB" w14:paraId="730ECDDC" w14:textId="77777777" w:rsidTr="00727E3D">
        <w:trPr>
          <w:trHeight w:val="403"/>
          <w:jc w:val="center"/>
        </w:trPr>
        <w:tc>
          <w:tcPr>
            <w:tcW w:w="439" w:type="dxa"/>
          </w:tcPr>
          <w:p w14:paraId="1F37784C" w14:textId="77777777" w:rsidR="009D2A34" w:rsidRPr="00CF52EB" w:rsidRDefault="009D2A34">
            <w:pPr>
              <w:rPr>
                <w:color w:val="002060"/>
                <w:sz w:val="24"/>
                <w:szCs w:val="24"/>
                <w:lang w:val="es-ES"/>
              </w:rPr>
            </w:pPr>
          </w:p>
        </w:tc>
        <w:tc>
          <w:tcPr>
            <w:tcW w:w="439" w:type="dxa"/>
            <w:tcBorders>
              <w:right w:val="single" w:sz="4" w:space="0" w:color="auto"/>
            </w:tcBorders>
          </w:tcPr>
          <w:p w14:paraId="2E0EC3D7"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077BECD8" w14:textId="0D213163" w:rsidR="009D2A34" w:rsidRPr="00CF52EB" w:rsidRDefault="009D2A34" w:rsidP="0025373B">
            <w:pPr>
              <w:jc w:val="center"/>
              <w:rPr>
                <w:b/>
                <w:bCs/>
                <w:color w:val="002060"/>
                <w:sz w:val="24"/>
                <w:szCs w:val="24"/>
                <w:lang w:val="es-ES"/>
              </w:rPr>
            </w:pPr>
            <w:r w:rsidRPr="00CF52EB">
              <w:rPr>
                <w:b/>
                <w:bCs/>
                <w:color w:val="002060"/>
                <w:sz w:val="24"/>
                <w:szCs w:val="24"/>
                <w:lang w:val="es-ES"/>
              </w:rPr>
              <w:t>X</w:t>
            </w:r>
          </w:p>
        </w:tc>
        <w:tc>
          <w:tcPr>
            <w:tcW w:w="439" w:type="dxa"/>
            <w:tcBorders>
              <w:left w:val="single" w:sz="4" w:space="0" w:color="auto"/>
            </w:tcBorders>
            <w:shd w:val="clear" w:color="auto" w:fill="auto"/>
          </w:tcPr>
          <w:p w14:paraId="3839D6DD" w14:textId="77777777" w:rsidR="009D2A34" w:rsidRPr="00CF52EB" w:rsidRDefault="009D2A34" w:rsidP="0025373B">
            <w:pPr>
              <w:jc w:val="center"/>
              <w:rPr>
                <w:b/>
                <w:bCs/>
                <w:color w:val="002060"/>
                <w:sz w:val="24"/>
                <w:szCs w:val="24"/>
                <w:lang w:val="es-ES"/>
              </w:rPr>
            </w:pPr>
          </w:p>
        </w:tc>
        <w:tc>
          <w:tcPr>
            <w:tcW w:w="439" w:type="dxa"/>
            <w:shd w:val="clear" w:color="auto" w:fill="auto"/>
          </w:tcPr>
          <w:p w14:paraId="1DF49F33" w14:textId="77777777" w:rsidR="009D2A34" w:rsidRPr="00CF52EB" w:rsidRDefault="009D2A34" w:rsidP="0025373B">
            <w:pPr>
              <w:jc w:val="center"/>
              <w:rPr>
                <w:b/>
                <w:bCs/>
                <w:color w:val="002060"/>
                <w:sz w:val="24"/>
                <w:szCs w:val="24"/>
                <w:lang w:val="es-ES"/>
              </w:rPr>
            </w:pPr>
          </w:p>
        </w:tc>
        <w:tc>
          <w:tcPr>
            <w:tcW w:w="439" w:type="dxa"/>
            <w:tcBorders>
              <w:right w:val="single" w:sz="4" w:space="0" w:color="auto"/>
            </w:tcBorders>
            <w:shd w:val="clear" w:color="auto" w:fill="auto"/>
          </w:tcPr>
          <w:p w14:paraId="4C8C22DF"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37229975" w14:textId="27F0DD40" w:rsidR="009D2A34" w:rsidRPr="00CF52EB" w:rsidRDefault="0025373B" w:rsidP="0025373B">
            <w:pPr>
              <w:jc w:val="center"/>
              <w:rPr>
                <w:b/>
                <w:bCs/>
                <w:color w:val="002060"/>
                <w:sz w:val="24"/>
                <w:szCs w:val="24"/>
                <w:lang w:val="es-ES"/>
              </w:rPr>
            </w:pPr>
            <w:r w:rsidRPr="00CF52EB">
              <w:rPr>
                <w:b/>
                <w:bCs/>
                <w:color w:val="002060"/>
                <w:sz w:val="24"/>
                <w:szCs w:val="24"/>
                <w:vertAlign w:val="superscript"/>
                <w:lang w:val="es-ES"/>
              </w:rPr>
              <w:t>3</w:t>
            </w:r>
            <w:r w:rsidRPr="00CF52EB">
              <w:rPr>
                <w:b/>
                <w:bCs/>
                <w:color w:val="002060"/>
                <w:sz w:val="24"/>
                <w:szCs w:val="24"/>
                <w:lang w:val="es-ES"/>
              </w:rPr>
              <w:t>D</w:t>
            </w:r>
          </w:p>
        </w:tc>
        <w:tc>
          <w:tcPr>
            <w:tcW w:w="439" w:type="dxa"/>
            <w:tcBorders>
              <w:left w:val="single" w:sz="4" w:space="0" w:color="auto"/>
              <w:right w:val="single" w:sz="4" w:space="0" w:color="auto"/>
            </w:tcBorders>
            <w:shd w:val="clear" w:color="auto" w:fill="auto"/>
          </w:tcPr>
          <w:p w14:paraId="4565EC2E"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72226FE8" w14:textId="20284A46" w:rsidR="009D2A34" w:rsidRPr="00CF52EB" w:rsidRDefault="0025373B" w:rsidP="0025373B">
            <w:pPr>
              <w:jc w:val="center"/>
              <w:rPr>
                <w:b/>
                <w:bCs/>
                <w:color w:val="002060"/>
                <w:sz w:val="24"/>
                <w:szCs w:val="24"/>
                <w:lang w:val="es-ES"/>
              </w:rPr>
            </w:pPr>
            <w:r w:rsidRPr="00CF52EB">
              <w:rPr>
                <w:b/>
                <w:bCs/>
                <w:color w:val="002060"/>
                <w:sz w:val="24"/>
                <w:szCs w:val="24"/>
                <w:lang w:val="es-ES"/>
              </w:rPr>
              <w:t>E</w:t>
            </w:r>
          </w:p>
        </w:tc>
        <w:tc>
          <w:tcPr>
            <w:tcW w:w="439" w:type="dxa"/>
            <w:tcBorders>
              <w:left w:val="single" w:sz="4" w:space="0" w:color="auto"/>
            </w:tcBorders>
          </w:tcPr>
          <w:p w14:paraId="2E2C1743" w14:textId="77777777" w:rsidR="009D2A34" w:rsidRPr="00CF52EB" w:rsidRDefault="009D2A34" w:rsidP="0025373B">
            <w:pPr>
              <w:jc w:val="center"/>
              <w:rPr>
                <w:b/>
                <w:bCs/>
                <w:color w:val="002060"/>
                <w:sz w:val="24"/>
                <w:szCs w:val="24"/>
                <w:lang w:val="es-ES"/>
              </w:rPr>
            </w:pPr>
          </w:p>
        </w:tc>
        <w:tc>
          <w:tcPr>
            <w:tcW w:w="439" w:type="dxa"/>
          </w:tcPr>
          <w:p w14:paraId="6C85221B" w14:textId="77777777" w:rsidR="009D2A34" w:rsidRPr="00CF52EB" w:rsidRDefault="009D2A34" w:rsidP="0025373B">
            <w:pPr>
              <w:jc w:val="center"/>
              <w:rPr>
                <w:b/>
                <w:bCs/>
                <w:color w:val="002060"/>
                <w:sz w:val="24"/>
                <w:szCs w:val="24"/>
                <w:lang w:val="es-ES"/>
              </w:rPr>
            </w:pPr>
          </w:p>
        </w:tc>
        <w:tc>
          <w:tcPr>
            <w:tcW w:w="439" w:type="dxa"/>
          </w:tcPr>
          <w:p w14:paraId="4A7A4B90" w14:textId="77777777" w:rsidR="009D2A34" w:rsidRPr="00CF52EB" w:rsidRDefault="009D2A34" w:rsidP="0025373B">
            <w:pPr>
              <w:jc w:val="center"/>
              <w:rPr>
                <w:b/>
                <w:bCs/>
                <w:color w:val="002060"/>
                <w:sz w:val="24"/>
                <w:szCs w:val="24"/>
                <w:lang w:val="es-ES"/>
              </w:rPr>
            </w:pPr>
          </w:p>
        </w:tc>
        <w:tc>
          <w:tcPr>
            <w:tcW w:w="439" w:type="dxa"/>
          </w:tcPr>
          <w:p w14:paraId="50B1A090" w14:textId="77777777" w:rsidR="009D2A34" w:rsidRPr="00CF52EB" w:rsidRDefault="009D2A34" w:rsidP="0025373B">
            <w:pPr>
              <w:jc w:val="center"/>
              <w:rPr>
                <w:b/>
                <w:bCs/>
                <w:color w:val="002060"/>
                <w:sz w:val="24"/>
                <w:szCs w:val="24"/>
                <w:lang w:val="es-ES"/>
              </w:rPr>
            </w:pPr>
          </w:p>
        </w:tc>
        <w:tc>
          <w:tcPr>
            <w:tcW w:w="439" w:type="dxa"/>
          </w:tcPr>
          <w:p w14:paraId="49699891" w14:textId="77777777" w:rsidR="009D2A34" w:rsidRPr="00CF52EB" w:rsidRDefault="009D2A34" w:rsidP="0025373B">
            <w:pPr>
              <w:jc w:val="center"/>
              <w:rPr>
                <w:b/>
                <w:bCs/>
                <w:color w:val="002060"/>
                <w:sz w:val="24"/>
                <w:szCs w:val="24"/>
                <w:lang w:val="es-ES"/>
              </w:rPr>
            </w:pPr>
          </w:p>
        </w:tc>
      </w:tr>
      <w:tr w:rsidR="00CF52EB" w:rsidRPr="00CF52EB" w14:paraId="2F6959D5" w14:textId="77777777" w:rsidTr="00727E3D">
        <w:trPr>
          <w:trHeight w:val="403"/>
          <w:jc w:val="center"/>
        </w:trPr>
        <w:tc>
          <w:tcPr>
            <w:tcW w:w="439" w:type="dxa"/>
          </w:tcPr>
          <w:p w14:paraId="19FC734D" w14:textId="77777777" w:rsidR="009D2A34" w:rsidRPr="00CF52EB" w:rsidRDefault="009D2A34">
            <w:pPr>
              <w:rPr>
                <w:color w:val="002060"/>
                <w:sz w:val="24"/>
                <w:szCs w:val="24"/>
                <w:lang w:val="es-ES"/>
              </w:rPr>
            </w:pPr>
          </w:p>
        </w:tc>
        <w:tc>
          <w:tcPr>
            <w:tcW w:w="439" w:type="dxa"/>
            <w:tcBorders>
              <w:right w:val="single" w:sz="4" w:space="0" w:color="auto"/>
            </w:tcBorders>
          </w:tcPr>
          <w:p w14:paraId="04E0068D"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2167FDD5" w14:textId="4D705850" w:rsidR="009D2A34" w:rsidRPr="00CF52EB" w:rsidRDefault="009D2A34" w:rsidP="0025373B">
            <w:pPr>
              <w:jc w:val="center"/>
              <w:rPr>
                <w:b/>
                <w:bCs/>
                <w:color w:val="002060"/>
                <w:sz w:val="24"/>
                <w:szCs w:val="24"/>
                <w:lang w:val="es-ES"/>
              </w:rPr>
            </w:pPr>
            <w:r w:rsidRPr="00CF52EB">
              <w:rPr>
                <w:b/>
                <w:bCs/>
                <w:color w:val="002060"/>
                <w:sz w:val="24"/>
                <w:szCs w:val="24"/>
                <w:lang w:val="es-ES"/>
              </w:rPr>
              <w:t>I</w:t>
            </w:r>
          </w:p>
        </w:tc>
        <w:tc>
          <w:tcPr>
            <w:tcW w:w="439" w:type="dxa"/>
            <w:tcBorders>
              <w:left w:val="single" w:sz="4" w:space="0" w:color="auto"/>
            </w:tcBorders>
            <w:shd w:val="clear" w:color="auto" w:fill="auto"/>
          </w:tcPr>
          <w:p w14:paraId="2D81871B" w14:textId="77777777" w:rsidR="009D2A34" w:rsidRPr="00CF52EB" w:rsidRDefault="009D2A34" w:rsidP="0025373B">
            <w:pPr>
              <w:jc w:val="center"/>
              <w:rPr>
                <w:b/>
                <w:bCs/>
                <w:color w:val="002060"/>
                <w:sz w:val="24"/>
                <w:szCs w:val="24"/>
                <w:lang w:val="es-ES"/>
              </w:rPr>
            </w:pPr>
          </w:p>
        </w:tc>
        <w:tc>
          <w:tcPr>
            <w:tcW w:w="439" w:type="dxa"/>
            <w:shd w:val="clear" w:color="auto" w:fill="auto"/>
          </w:tcPr>
          <w:p w14:paraId="5D28EF86" w14:textId="77777777" w:rsidR="009D2A34" w:rsidRPr="00CF52EB" w:rsidRDefault="009D2A34" w:rsidP="0025373B">
            <w:pPr>
              <w:jc w:val="center"/>
              <w:rPr>
                <w:b/>
                <w:bCs/>
                <w:color w:val="002060"/>
                <w:sz w:val="24"/>
                <w:szCs w:val="24"/>
                <w:lang w:val="es-ES"/>
              </w:rPr>
            </w:pPr>
          </w:p>
        </w:tc>
        <w:tc>
          <w:tcPr>
            <w:tcW w:w="439" w:type="dxa"/>
            <w:tcBorders>
              <w:right w:val="single" w:sz="4" w:space="0" w:color="auto"/>
            </w:tcBorders>
            <w:shd w:val="clear" w:color="auto" w:fill="auto"/>
          </w:tcPr>
          <w:p w14:paraId="0679C3EC"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085DD8DB" w14:textId="1857DF6E" w:rsidR="009D2A34" w:rsidRPr="00CF52EB" w:rsidRDefault="0025373B" w:rsidP="0025373B">
            <w:pPr>
              <w:jc w:val="center"/>
              <w:rPr>
                <w:b/>
                <w:bCs/>
                <w:color w:val="002060"/>
                <w:sz w:val="24"/>
                <w:szCs w:val="24"/>
                <w:lang w:val="es-ES"/>
              </w:rPr>
            </w:pPr>
            <w:r w:rsidRPr="00CF52EB">
              <w:rPr>
                <w:b/>
                <w:bCs/>
                <w:color w:val="002060"/>
                <w:sz w:val="24"/>
                <w:szCs w:val="24"/>
                <w:lang w:val="es-ES"/>
              </w:rPr>
              <w:t>O</w:t>
            </w:r>
          </w:p>
        </w:tc>
        <w:tc>
          <w:tcPr>
            <w:tcW w:w="439" w:type="dxa"/>
            <w:tcBorders>
              <w:left w:val="single" w:sz="4" w:space="0" w:color="auto"/>
              <w:right w:val="single" w:sz="4" w:space="0" w:color="auto"/>
            </w:tcBorders>
            <w:shd w:val="clear" w:color="auto" w:fill="auto"/>
          </w:tcPr>
          <w:p w14:paraId="1354EBCE"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3BE6F1B0" w14:textId="44B61BE6" w:rsidR="009D2A34" w:rsidRPr="00CF52EB" w:rsidRDefault="0025373B" w:rsidP="0025373B">
            <w:pPr>
              <w:jc w:val="center"/>
              <w:rPr>
                <w:b/>
                <w:bCs/>
                <w:color w:val="002060"/>
                <w:sz w:val="24"/>
                <w:szCs w:val="24"/>
                <w:lang w:val="es-ES"/>
              </w:rPr>
            </w:pPr>
            <w:r w:rsidRPr="00CF52EB">
              <w:rPr>
                <w:b/>
                <w:bCs/>
                <w:color w:val="002060"/>
                <w:sz w:val="24"/>
                <w:szCs w:val="24"/>
                <w:lang w:val="es-ES"/>
              </w:rPr>
              <w:t>V</w:t>
            </w:r>
          </w:p>
        </w:tc>
        <w:tc>
          <w:tcPr>
            <w:tcW w:w="439" w:type="dxa"/>
            <w:tcBorders>
              <w:left w:val="single" w:sz="4" w:space="0" w:color="auto"/>
            </w:tcBorders>
          </w:tcPr>
          <w:p w14:paraId="25D2BB17" w14:textId="77777777" w:rsidR="009D2A34" w:rsidRPr="00CF52EB" w:rsidRDefault="009D2A34" w:rsidP="0025373B">
            <w:pPr>
              <w:jc w:val="center"/>
              <w:rPr>
                <w:b/>
                <w:bCs/>
                <w:color w:val="002060"/>
                <w:sz w:val="24"/>
                <w:szCs w:val="24"/>
                <w:lang w:val="es-ES"/>
              </w:rPr>
            </w:pPr>
          </w:p>
        </w:tc>
        <w:tc>
          <w:tcPr>
            <w:tcW w:w="439" w:type="dxa"/>
          </w:tcPr>
          <w:p w14:paraId="20602624" w14:textId="77777777" w:rsidR="009D2A34" w:rsidRPr="00CF52EB" w:rsidRDefault="009D2A34" w:rsidP="0025373B">
            <w:pPr>
              <w:jc w:val="center"/>
              <w:rPr>
                <w:b/>
                <w:bCs/>
                <w:color w:val="002060"/>
                <w:sz w:val="24"/>
                <w:szCs w:val="24"/>
                <w:lang w:val="es-ES"/>
              </w:rPr>
            </w:pPr>
          </w:p>
        </w:tc>
        <w:tc>
          <w:tcPr>
            <w:tcW w:w="439" w:type="dxa"/>
          </w:tcPr>
          <w:p w14:paraId="23A4032E" w14:textId="77777777" w:rsidR="009D2A34" w:rsidRPr="00CF52EB" w:rsidRDefault="009D2A34" w:rsidP="0025373B">
            <w:pPr>
              <w:jc w:val="center"/>
              <w:rPr>
                <w:b/>
                <w:bCs/>
                <w:color w:val="002060"/>
                <w:sz w:val="24"/>
                <w:szCs w:val="24"/>
                <w:lang w:val="es-ES"/>
              </w:rPr>
            </w:pPr>
          </w:p>
        </w:tc>
        <w:tc>
          <w:tcPr>
            <w:tcW w:w="439" w:type="dxa"/>
          </w:tcPr>
          <w:p w14:paraId="661AB5DA" w14:textId="77777777" w:rsidR="009D2A34" w:rsidRPr="00CF52EB" w:rsidRDefault="009D2A34" w:rsidP="0025373B">
            <w:pPr>
              <w:jc w:val="center"/>
              <w:rPr>
                <w:b/>
                <w:bCs/>
                <w:color w:val="002060"/>
                <w:sz w:val="24"/>
                <w:szCs w:val="24"/>
                <w:lang w:val="es-ES"/>
              </w:rPr>
            </w:pPr>
          </w:p>
        </w:tc>
        <w:tc>
          <w:tcPr>
            <w:tcW w:w="439" w:type="dxa"/>
          </w:tcPr>
          <w:p w14:paraId="29BF6A9A" w14:textId="77777777" w:rsidR="009D2A34" w:rsidRPr="00CF52EB" w:rsidRDefault="009D2A34" w:rsidP="0025373B">
            <w:pPr>
              <w:jc w:val="center"/>
              <w:rPr>
                <w:b/>
                <w:bCs/>
                <w:color w:val="002060"/>
                <w:sz w:val="24"/>
                <w:szCs w:val="24"/>
                <w:lang w:val="es-ES"/>
              </w:rPr>
            </w:pPr>
          </w:p>
        </w:tc>
      </w:tr>
      <w:tr w:rsidR="00CF52EB" w:rsidRPr="00CF52EB" w14:paraId="0EDD7939" w14:textId="77777777" w:rsidTr="00727E3D">
        <w:trPr>
          <w:trHeight w:val="403"/>
          <w:jc w:val="center"/>
        </w:trPr>
        <w:tc>
          <w:tcPr>
            <w:tcW w:w="439" w:type="dxa"/>
          </w:tcPr>
          <w:p w14:paraId="77A80995" w14:textId="77777777" w:rsidR="009D2A34" w:rsidRPr="00CF52EB" w:rsidRDefault="009D2A34">
            <w:pPr>
              <w:rPr>
                <w:color w:val="002060"/>
                <w:sz w:val="24"/>
                <w:szCs w:val="24"/>
                <w:lang w:val="es-ES"/>
              </w:rPr>
            </w:pPr>
          </w:p>
        </w:tc>
        <w:tc>
          <w:tcPr>
            <w:tcW w:w="439" w:type="dxa"/>
            <w:tcBorders>
              <w:right w:val="single" w:sz="4" w:space="0" w:color="auto"/>
            </w:tcBorders>
          </w:tcPr>
          <w:p w14:paraId="048484BB"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6AE4A71D" w14:textId="69F8DB7D" w:rsidR="009D2A34" w:rsidRPr="00CF52EB" w:rsidRDefault="009D2A34" w:rsidP="0025373B">
            <w:pPr>
              <w:jc w:val="center"/>
              <w:rPr>
                <w:b/>
                <w:bCs/>
                <w:color w:val="002060"/>
                <w:sz w:val="24"/>
                <w:szCs w:val="24"/>
                <w:lang w:val="es-ES"/>
              </w:rPr>
            </w:pPr>
            <w:r w:rsidRPr="00CF52EB">
              <w:rPr>
                <w:b/>
                <w:bCs/>
                <w:color w:val="002060"/>
                <w:sz w:val="24"/>
                <w:szCs w:val="24"/>
                <w:lang w:val="es-ES"/>
              </w:rPr>
              <w:t>D</w:t>
            </w:r>
          </w:p>
        </w:tc>
        <w:tc>
          <w:tcPr>
            <w:tcW w:w="439" w:type="dxa"/>
            <w:tcBorders>
              <w:left w:val="single" w:sz="4" w:space="0" w:color="auto"/>
            </w:tcBorders>
            <w:shd w:val="clear" w:color="auto" w:fill="auto"/>
          </w:tcPr>
          <w:p w14:paraId="60EBF1AE" w14:textId="77777777" w:rsidR="009D2A34" w:rsidRPr="00CF52EB" w:rsidRDefault="009D2A34" w:rsidP="0025373B">
            <w:pPr>
              <w:jc w:val="center"/>
              <w:rPr>
                <w:b/>
                <w:bCs/>
                <w:color w:val="002060"/>
                <w:sz w:val="24"/>
                <w:szCs w:val="24"/>
                <w:lang w:val="es-ES"/>
              </w:rPr>
            </w:pPr>
          </w:p>
        </w:tc>
        <w:tc>
          <w:tcPr>
            <w:tcW w:w="439" w:type="dxa"/>
            <w:shd w:val="clear" w:color="auto" w:fill="auto"/>
          </w:tcPr>
          <w:p w14:paraId="56A37AA6" w14:textId="77777777" w:rsidR="009D2A34" w:rsidRPr="00CF52EB" w:rsidRDefault="009D2A34" w:rsidP="0025373B">
            <w:pPr>
              <w:jc w:val="center"/>
              <w:rPr>
                <w:b/>
                <w:bCs/>
                <w:color w:val="002060"/>
                <w:sz w:val="24"/>
                <w:szCs w:val="24"/>
                <w:lang w:val="es-ES"/>
              </w:rPr>
            </w:pPr>
          </w:p>
        </w:tc>
        <w:tc>
          <w:tcPr>
            <w:tcW w:w="439" w:type="dxa"/>
            <w:tcBorders>
              <w:right w:val="single" w:sz="4" w:space="0" w:color="auto"/>
            </w:tcBorders>
            <w:shd w:val="clear" w:color="auto" w:fill="auto"/>
          </w:tcPr>
          <w:p w14:paraId="58A5155C"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50314935" w14:textId="3E532FA7" w:rsidR="009D2A34" w:rsidRPr="00CF52EB" w:rsidRDefault="0025373B" w:rsidP="0025373B">
            <w:pPr>
              <w:jc w:val="center"/>
              <w:rPr>
                <w:b/>
                <w:bCs/>
                <w:color w:val="002060"/>
                <w:sz w:val="24"/>
                <w:szCs w:val="24"/>
                <w:lang w:val="es-ES"/>
              </w:rPr>
            </w:pPr>
            <w:r w:rsidRPr="00CF52EB">
              <w:rPr>
                <w:b/>
                <w:bCs/>
                <w:color w:val="002060"/>
                <w:sz w:val="24"/>
                <w:szCs w:val="24"/>
                <w:lang w:val="es-ES"/>
              </w:rPr>
              <w:t>X</w:t>
            </w:r>
          </w:p>
        </w:tc>
        <w:tc>
          <w:tcPr>
            <w:tcW w:w="439" w:type="dxa"/>
            <w:tcBorders>
              <w:left w:val="single" w:sz="4" w:space="0" w:color="auto"/>
              <w:right w:val="single" w:sz="4" w:space="0" w:color="auto"/>
            </w:tcBorders>
            <w:shd w:val="clear" w:color="auto" w:fill="auto"/>
          </w:tcPr>
          <w:p w14:paraId="0DD2477B"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570CE943" w14:textId="19592771" w:rsidR="009D2A34" w:rsidRPr="00CF52EB" w:rsidRDefault="0025373B" w:rsidP="0025373B">
            <w:pPr>
              <w:jc w:val="center"/>
              <w:rPr>
                <w:b/>
                <w:bCs/>
                <w:color w:val="002060"/>
                <w:sz w:val="24"/>
                <w:szCs w:val="24"/>
                <w:lang w:val="es-ES"/>
              </w:rPr>
            </w:pPr>
            <w:r w:rsidRPr="00CF52EB">
              <w:rPr>
                <w:b/>
                <w:bCs/>
                <w:color w:val="002060"/>
                <w:sz w:val="24"/>
                <w:szCs w:val="24"/>
                <w:lang w:val="es-ES"/>
              </w:rPr>
              <w:t>E</w:t>
            </w:r>
          </w:p>
        </w:tc>
        <w:tc>
          <w:tcPr>
            <w:tcW w:w="439" w:type="dxa"/>
            <w:tcBorders>
              <w:left w:val="single" w:sz="4" w:space="0" w:color="auto"/>
            </w:tcBorders>
          </w:tcPr>
          <w:p w14:paraId="255D964B" w14:textId="77777777" w:rsidR="009D2A34" w:rsidRPr="00CF52EB" w:rsidRDefault="009D2A34" w:rsidP="0025373B">
            <w:pPr>
              <w:jc w:val="center"/>
              <w:rPr>
                <w:b/>
                <w:bCs/>
                <w:color w:val="002060"/>
                <w:sz w:val="24"/>
                <w:szCs w:val="24"/>
                <w:lang w:val="es-ES"/>
              </w:rPr>
            </w:pPr>
          </w:p>
        </w:tc>
        <w:tc>
          <w:tcPr>
            <w:tcW w:w="439" w:type="dxa"/>
          </w:tcPr>
          <w:p w14:paraId="125B84C1" w14:textId="77777777" w:rsidR="009D2A34" w:rsidRPr="00CF52EB" w:rsidRDefault="009D2A34" w:rsidP="0025373B">
            <w:pPr>
              <w:jc w:val="center"/>
              <w:rPr>
                <w:b/>
                <w:bCs/>
                <w:color w:val="002060"/>
                <w:sz w:val="24"/>
                <w:szCs w:val="24"/>
                <w:lang w:val="es-ES"/>
              </w:rPr>
            </w:pPr>
          </w:p>
        </w:tc>
        <w:tc>
          <w:tcPr>
            <w:tcW w:w="439" w:type="dxa"/>
          </w:tcPr>
          <w:p w14:paraId="5C009ADB" w14:textId="77777777" w:rsidR="009D2A34" w:rsidRPr="00CF52EB" w:rsidRDefault="009D2A34" w:rsidP="0025373B">
            <w:pPr>
              <w:jc w:val="center"/>
              <w:rPr>
                <w:b/>
                <w:bCs/>
                <w:color w:val="002060"/>
                <w:sz w:val="24"/>
                <w:szCs w:val="24"/>
                <w:lang w:val="es-ES"/>
              </w:rPr>
            </w:pPr>
          </w:p>
        </w:tc>
        <w:tc>
          <w:tcPr>
            <w:tcW w:w="439" w:type="dxa"/>
          </w:tcPr>
          <w:p w14:paraId="1E41ACFC" w14:textId="77777777" w:rsidR="009D2A34" w:rsidRPr="00CF52EB" w:rsidRDefault="009D2A34" w:rsidP="0025373B">
            <w:pPr>
              <w:jc w:val="center"/>
              <w:rPr>
                <w:b/>
                <w:bCs/>
                <w:color w:val="002060"/>
                <w:sz w:val="24"/>
                <w:szCs w:val="24"/>
                <w:lang w:val="es-ES"/>
              </w:rPr>
            </w:pPr>
          </w:p>
        </w:tc>
        <w:tc>
          <w:tcPr>
            <w:tcW w:w="439" w:type="dxa"/>
          </w:tcPr>
          <w:p w14:paraId="589608D3" w14:textId="77777777" w:rsidR="009D2A34" w:rsidRPr="00CF52EB" w:rsidRDefault="009D2A34" w:rsidP="0025373B">
            <w:pPr>
              <w:jc w:val="center"/>
              <w:rPr>
                <w:b/>
                <w:bCs/>
                <w:color w:val="002060"/>
                <w:sz w:val="24"/>
                <w:szCs w:val="24"/>
                <w:lang w:val="es-ES"/>
              </w:rPr>
            </w:pPr>
          </w:p>
        </w:tc>
      </w:tr>
      <w:tr w:rsidR="00CF52EB" w:rsidRPr="00CF52EB" w14:paraId="787DE9AF" w14:textId="77777777" w:rsidTr="00727E3D">
        <w:trPr>
          <w:trHeight w:val="403"/>
          <w:jc w:val="center"/>
        </w:trPr>
        <w:tc>
          <w:tcPr>
            <w:tcW w:w="439" w:type="dxa"/>
          </w:tcPr>
          <w:p w14:paraId="618028C4" w14:textId="77777777" w:rsidR="009D2A34" w:rsidRPr="00CF52EB" w:rsidRDefault="009D2A34">
            <w:pPr>
              <w:rPr>
                <w:color w:val="002060"/>
                <w:sz w:val="24"/>
                <w:szCs w:val="24"/>
                <w:lang w:val="es-ES"/>
              </w:rPr>
            </w:pPr>
          </w:p>
        </w:tc>
        <w:tc>
          <w:tcPr>
            <w:tcW w:w="439" w:type="dxa"/>
            <w:tcBorders>
              <w:bottom w:val="single" w:sz="4" w:space="0" w:color="auto"/>
              <w:right w:val="single" w:sz="4" w:space="0" w:color="auto"/>
            </w:tcBorders>
          </w:tcPr>
          <w:p w14:paraId="0CA8D5BA"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441BF0F9" w14:textId="0B092FDE" w:rsidR="009D2A34" w:rsidRPr="00CF52EB" w:rsidRDefault="009D2A34" w:rsidP="0025373B">
            <w:pPr>
              <w:jc w:val="center"/>
              <w:rPr>
                <w:b/>
                <w:bCs/>
                <w:color w:val="002060"/>
                <w:sz w:val="24"/>
                <w:szCs w:val="24"/>
                <w:lang w:val="es-ES"/>
              </w:rPr>
            </w:pPr>
            <w:r w:rsidRPr="00CF52EB">
              <w:rPr>
                <w:b/>
                <w:bCs/>
                <w:color w:val="002060"/>
                <w:sz w:val="24"/>
                <w:szCs w:val="24"/>
                <w:lang w:val="es-ES"/>
              </w:rPr>
              <w:t>R</w:t>
            </w:r>
          </w:p>
        </w:tc>
        <w:tc>
          <w:tcPr>
            <w:tcW w:w="439" w:type="dxa"/>
            <w:tcBorders>
              <w:left w:val="single" w:sz="4" w:space="0" w:color="auto"/>
              <w:bottom w:val="single" w:sz="4" w:space="0" w:color="auto"/>
            </w:tcBorders>
            <w:shd w:val="clear" w:color="auto" w:fill="auto"/>
          </w:tcPr>
          <w:p w14:paraId="7EF86754" w14:textId="77777777" w:rsidR="009D2A34" w:rsidRPr="00CF52EB" w:rsidRDefault="009D2A34" w:rsidP="0025373B">
            <w:pPr>
              <w:jc w:val="center"/>
              <w:rPr>
                <w:b/>
                <w:bCs/>
                <w:color w:val="002060"/>
                <w:sz w:val="24"/>
                <w:szCs w:val="24"/>
                <w:lang w:val="es-ES"/>
              </w:rPr>
            </w:pPr>
          </w:p>
        </w:tc>
        <w:tc>
          <w:tcPr>
            <w:tcW w:w="439" w:type="dxa"/>
            <w:tcBorders>
              <w:bottom w:val="single" w:sz="4" w:space="0" w:color="auto"/>
            </w:tcBorders>
            <w:shd w:val="clear" w:color="auto" w:fill="auto"/>
          </w:tcPr>
          <w:p w14:paraId="1AA110C8" w14:textId="77777777" w:rsidR="009D2A34" w:rsidRPr="00CF52EB" w:rsidRDefault="009D2A34" w:rsidP="0025373B">
            <w:pPr>
              <w:jc w:val="center"/>
              <w:rPr>
                <w:b/>
                <w:bCs/>
                <w:color w:val="002060"/>
                <w:sz w:val="24"/>
                <w:szCs w:val="24"/>
                <w:lang w:val="es-ES"/>
              </w:rPr>
            </w:pPr>
          </w:p>
        </w:tc>
        <w:tc>
          <w:tcPr>
            <w:tcW w:w="439" w:type="dxa"/>
            <w:tcBorders>
              <w:bottom w:val="single" w:sz="4" w:space="0" w:color="auto"/>
              <w:right w:val="single" w:sz="4" w:space="0" w:color="auto"/>
            </w:tcBorders>
            <w:shd w:val="clear" w:color="auto" w:fill="auto"/>
          </w:tcPr>
          <w:p w14:paraId="300D8786"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1214E25E" w14:textId="7F280BA2" w:rsidR="009D2A34" w:rsidRPr="00CF52EB" w:rsidRDefault="0025373B" w:rsidP="0025373B">
            <w:pPr>
              <w:jc w:val="center"/>
              <w:rPr>
                <w:b/>
                <w:bCs/>
                <w:color w:val="002060"/>
                <w:sz w:val="24"/>
                <w:szCs w:val="24"/>
                <w:lang w:val="es-ES"/>
              </w:rPr>
            </w:pPr>
            <w:r w:rsidRPr="00CF52EB">
              <w:rPr>
                <w:b/>
                <w:bCs/>
                <w:color w:val="002060"/>
                <w:sz w:val="24"/>
                <w:szCs w:val="24"/>
                <w:lang w:val="es-ES"/>
              </w:rPr>
              <w:t>I</w:t>
            </w:r>
          </w:p>
        </w:tc>
        <w:tc>
          <w:tcPr>
            <w:tcW w:w="439" w:type="dxa"/>
            <w:tcBorders>
              <w:left w:val="single" w:sz="4" w:space="0" w:color="auto"/>
              <w:bottom w:val="single" w:sz="4" w:space="0" w:color="auto"/>
              <w:right w:val="single" w:sz="4" w:space="0" w:color="auto"/>
            </w:tcBorders>
            <w:shd w:val="clear" w:color="auto" w:fill="auto"/>
          </w:tcPr>
          <w:p w14:paraId="463CFCF3"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2CC0D716" w14:textId="5E6496DF" w:rsidR="009D2A34" w:rsidRPr="00CF52EB" w:rsidRDefault="0025373B" w:rsidP="0025373B">
            <w:pPr>
              <w:jc w:val="center"/>
              <w:rPr>
                <w:b/>
                <w:bCs/>
                <w:color w:val="002060"/>
                <w:sz w:val="24"/>
                <w:szCs w:val="24"/>
                <w:lang w:val="es-ES"/>
              </w:rPr>
            </w:pPr>
            <w:r w:rsidRPr="00CF52EB">
              <w:rPr>
                <w:b/>
                <w:bCs/>
                <w:color w:val="002060"/>
                <w:sz w:val="24"/>
                <w:szCs w:val="24"/>
                <w:lang w:val="es-ES"/>
              </w:rPr>
              <w:t>R</w:t>
            </w:r>
          </w:p>
        </w:tc>
        <w:tc>
          <w:tcPr>
            <w:tcW w:w="439" w:type="dxa"/>
            <w:tcBorders>
              <w:left w:val="single" w:sz="4" w:space="0" w:color="auto"/>
              <w:bottom w:val="single" w:sz="4" w:space="0" w:color="auto"/>
            </w:tcBorders>
          </w:tcPr>
          <w:p w14:paraId="7D08348A" w14:textId="77777777" w:rsidR="009D2A34" w:rsidRPr="00CF52EB" w:rsidRDefault="009D2A34" w:rsidP="0025373B">
            <w:pPr>
              <w:jc w:val="center"/>
              <w:rPr>
                <w:b/>
                <w:bCs/>
                <w:color w:val="002060"/>
                <w:sz w:val="24"/>
                <w:szCs w:val="24"/>
                <w:lang w:val="es-ES"/>
              </w:rPr>
            </w:pPr>
          </w:p>
        </w:tc>
        <w:tc>
          <w:tcPr>
            <w:tcW w:w="439" w:type="dxa"/>
            <w:tcBorders>
              <w:bottom w:val="single" w:sz="4" w:space="0" w:color="auto"/>
            </w:tcBorders>
          </w:tcPr>
          <w:p w14:paraId="3ED49243" w14:textId="77777777" w:rsidR="009D2A34" w:rsidRPr="00CF52EB" w:rsidRDefault="009D2A34" w:rsidP="0025373B">
            <w:pPr>
              <w:jc w:val="center"/>
              <w:rPr>
                <w:b/>
                <w:bCs/>
                <w:color w:val="002060"/>
                <w:sz w:val="24"/>
                <w:szCs w:val="24"/>
                <w:lang w:val="es-ES"/>
              </w:rPr>
            </w:pPr>
          </w:p>
        </w:tc>
        <w:tc>
          <w:tcPr>
            <w:tcW w:w="439" w:type="dxa"/>
          </w:tcPr>
          <w:p w14:paraId="7BFBDF31" w14:textId="77777777" w:rsidR="009D2A34" w:rsidRPr="00CF52EB" w:rsidRDefault="009D2A34" w:rsidP="0025373B">
            <w:pPr>
              <w:jc w:val="center"/>
              <w:rPr>
                <w:b/>
                <w:bCs/>
                <w:color w:val="002060"/>
                <w:sz w:val="24"/>
                <w:szCs w:val="24"/>
                <w:lang w:val="es-ES"/>
              </w:rPr>
            </w:pPr>
          </w:p>
        </w:tc>
        <w:tc>
          <w:tcPr>
            <w:tcW w:w="439" w:type="dxa"/>
          </w:tcPr>
          <w:p w14:paraId="08AE4640" w14:textId="77777777" w:rsidR="009D2A34" w:rsidRPr="00CF52EB" w:rsidRDefault="009D2A34" w:rsidP="0025373B">
            <w:pPr>
              <w:jc w:val="center"/>
              <w:rPr>
                <w:b/>
                <w:bCs/>
                <w:color w:val="002060"/>
                <w:sz w:val="24"/>
                <w:szCs w:val="24"/>
                <w:lang w:val="es-ES"/>
              </w:rPr>
            </w:pPr>
          </w:p>
        </w:tc>
        <w:tc>
          <w:tcPr>
            <w:tcW w:w="439" w:type="dxa"/>
          </w:tcPr>
          <w:p w14:paraId="20C9CB03" w14:textId="77777777" w:rsidR="009D2A34" w:rsidRPr="00CF52EB" w:rsidRDefault="009D2A34" w:rsidP="0025373B">
            <w:pPr>
              <w:jc w:val="center"/>
              <w:rPr>
                <w:b/>
                <w:bCs/>
                <w:color w:val="002060"/>
                <w:sz w:val="24"/>
                <w:szCs w:val="24"/>
                <w:lang w:val="es-ES"/>
              </w:rPr>
            </w:pPr>
          </w:p>
        </w:tc>
      </w:tr>
      <w:tr w:rsidR="00CF52EB" w:rsidRPr="00CF52EB" w14:paraId="1FFBB8F4" w14:textId="77777777" w:rsidTr="00727E3D">
        <w:trPr>
          <w:trHeight w:val="403"/>
          <w:jc w:val="center"/>
        </w:trPr>
        <w:tc>
          <w:tcPr>
            <w:tcW w:w="439" w:type="dxa"/>
            <w:tcBorders>
              <w:right w:val="single" w:sz="4" w:space="0" w:color="auto"/>
            </w:tcBorders>
          </w:tcPr>
          <w:p w14:paraId="117AD63D" w14:textId="77777777" w:rsidR="009D2A34" w:rsidRPr="00CF52EB" w:rsidRDefault="009D2A34">
            <w:pPr>
              <w:rPr>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307998C9" w14:textId="4C1584AF" w:rsidR="009D2A34" w:rsidRPr="00CF52EB" w:rsidRDefault="0025373B" w:rsidP="0025373B">
            <w:pPr>
              <w:jc w:val="center"/>
              <w:rPr>
                <w:b/>
                <w:bCs/>
                <w:color w:val="002060"/>
                <w:sz w:val="24"/>
                <w:szCs w:val="24"/>
                <w:lang w:val="es-ES"/>
              </w:rPr>
            </w:pPr>
            <w:r w:rsidRPr="00CF52EB">
              <w:rPr>
                <w:b/>
                <w:bCs/>
                <w:color w:val="002060"/>
                <w:sz w:val="24"/>
                <w:szCs w:val="24"/>
                <w:vertAlign w:val="superscript"/>
                <w:lang w:val="es-ES"/>
              </w:rPr>
              <w:t>4</w:t>
            </w:r>
            <w:r w:rsidRPr="00CF52EB">
              <w:rPr>
                <w:b/>
                <w:bCs/>
                <w:color w:val="002060"/>
                <w:sz w:val="24"/>
                <w:szCs w:val="24"/>
                <w:lang w:val="es-ES"/>
              </w:rPr>
              <w:t xml:space="preserve"> C</w:t>
            </w:r>
          </w:p>
        </w:tc>
        <w:tc>
          <w:tcPr>
            <w:tcW w:w="439" w:type="dxa"/>
            <w:tcBorders>
              <w:top w:val="single" w:sz="4" w:space="0" w:color="auto"/>
              <w:left w:val="single" w:sz="4" w:space="0" w:color="auto"/>
              <w:bottom w:val="single" w:sz="4" w:space="0" w:color="auto"/>
              <w:right w:val="single" w:sz="4" w:space="0" w:color="auto"/>
            </w:tcBorders>
          </w:tcPr>
          <w:p w14:paraId="43E71A75" w14:textId="7A7E08E0" w:rsidR="009D2A34" w:rsidRPr="00CF52EB" w:rsidRDefault="009D2A34" w:rsidP="0025373B">
            <w:pPr>
              <w:jc w:val="center"/>
              <w:rPr>
                <w:b/>
                <w:bCs/>
                <w:color w:val="002060"/>
                <w:sz w:val="24"/>
                <w:szCs w:val="24"/>
                <w:lang w:val="es-ES"/>
              </w:rPr>
            </w:pPr>
            <w:r w:rsidRPr="00CF52EB">
              <w:rPr>
                <w:b/>
                <w:bCs/>
                <w:color w:val="002060"/>
                <w:sz w:val="24"/>
                <w:szCs w:val="24"/>
                <w:lang w:val="es-ES"/>
              </w:rPr>
              <w:t>O</w:t>
            </w:r>
          </w:p>
        </w:tc>
        <w:tc>
          <w:tcPr>
            <w:tcW w:w="439" w:type="dxa"/>
            <w:tcBorders>
              <w:top w:val="single" w:sz="4" w:space="0" w:color="auto"/>
              <w:left w:val="single" w:sz="4" w:space="0" w:color="auto"/>
              <w:bottom w:val="single" w:sz="4" w:space="0" w:color="auto"/>
              <w:right w:val="single" w:sz="4" w:space="0" w:color="auto"/>
            </w:tcBorders>
          </w:tcPr>
          <w:p w14:paraId="13EEC044" w14:textId="5F0DDFDD" w:rsidR="009D2A34" w:rsidRPr="00CF52EB" w:rsidRDefault="0025373B" w:rsidP="0025373B">
            <w:pPr>
              <w:jc w:val="center"/>
              <w:rPr>
                <w:b/>
                <w:bCs/>
                <w:color w:val="002060"/>
                <w:sz w:val="24"/>
                <w:szCs w:val="24"/>
                <w:lang w:val="es-ES"/>
              </w:rPr>
            </w:pPr>
            <w:r w:rsidRPr="00CF52EB">
              <w:rPr>
                <w:b/>
                <w:bCs/>
                <w:color w:val="002060"/>
                <w:sz w:val="24"/>
                <w:szCs w:val="24"/>
                <w:lang w:val="es-ES"/>
              </w:rPr>
              <w:t>N</w:t>
            </w:r>
          </w:p>
        </w:tc>
        <w:tc>
          <w:tcPr>
            <w:tcW w:w="439" w:type="dxa"/>
            <w:tcBorders>
              <w:top w:val="single" w:sz="4" w:space="0" w:color="auto"/>
              <w:left w:val="single" w:sz="4" w:space="0" w:color="auto"/>
              <w:bottom w:val="single" w:sz="4" w:space="0" w:color="auto"/>
              <w:right w:val="single" w:sz="4" w:space="0" w:color="auto"/>
            </w:tcBorders>
          </w:tcPr>
          <w:p w14:paraId="4952A84D" w14:textId="32521B6B" w:rsidR="009D2A34" w:rsidRPr="00CF52EB" w:rsidRDefault="0025373B" w:rsidP="0025373B">
            <w:pPr>
              <w:jc w:val="center"/>
              <w:rPr>
                <w:b/>
                <w:bCs/>
                <w:color w:val="002060"/>
                <w:sz w:val="24"/>
                <w:szCs w:val="24"/>
                <w:lang w:val="es-ES"/>
              </w:rPr>
            </w:pPr>
            <w:r w:rsidRPr="00CF52EB">
              <w:rPr>
                <w:b/>
                <w:bCs/>
                <w:color w:val="002060"/>
                <w:sz w:val="24"/>
                <w:szCs w:val="24"/>
                <w:lang w:val="es-ES"/>
              </w:rPr>
              <w:t>V</w:t>
            </w:r>
          </w:p>
        </w:tc>
        <w:tc>
          <w:tcPr>
            <w:tcW w:w="439" w:type="dxa"/>
            <w:tcBorders>
              <w:top w:val="single" w:sz="4" w:space="0" w:color="auto"/>
              <w:left w:val="single" w:sz="4" w:space="0" w:color="auto"/>
              <w:bottom w:val="single" w:sz="4" w:space="0" w:color="auto"/>
              <w:right w:val="single" w:sz="4" w:space="0" w:color="auto"/>
            </w:tcBorders>
          </w:tcPr>
          <w:p w14:paraId="030F6346" w14:textId="12F2B48F" w:rsidR="009D2A34" w:rsidRPr="00CF52EB" w:rsidRDefault="0025373B" w:rsidP="0025373B">
            <w:pPr>
              <w:jc w:val="center"/>
              <w:rPr>
                <w:b/>
                <w:bCs/>
                <w:color w:val="002060"/>
                <w:sz w:val="24"/>
                <w:szCs w:val="24"/>
                <w:lang w:val="es-ES"/>
              </w:rPr>
            </w:pPr>
            <w:r w:rsidRPr="00CF52EB">
              <w:rPr>
                <w:b/>
                <w:bCs/>
                <w:color w:val="002060"/>
                <w:sz w:val="24"/>
                <w:szCs w:val="24"/>
                <w:lang w:val="es-ES"/>
              </w:rPr>
              <w:t>U</w:t>
            </w:r>
          </w:p>
        </w:tc>
        <w:tc>
          <w:tcPr>
            <w:tcW w:w="439" w:type="dxa"/>
            <w:tcBorders>
              <w:top w:val="single" w:sz="4" w:space="0" w:color="auto"/>
              <w:left w:val="single" w:sz="4" w:space="0" w:color="auto"/>
              <w:bottom w:val="single" w:sz="4" w:space="0" w:color="auto"/>
              <w:right w:val="single" w:sz="4" w:space="0" w:color="auto"/>
            </w:tcBorders>
          </w:tcPr>
          <w:p w14:paraId="00602AFB" w14:textId="04059FE1" w:rsidR="009D2A34" w:rsidRPr="00CF52EB" w:rsidRDefault="0025373B" w:rsidP="0025373B">
            <w:pPr>
              <w:jc w:val="center"/>
              <w:rPr>
                <w:b/>
                <w:bCs/>
                <w:color w:val="002060"/>
                <w:sz w:val="24"/>
                <w:szCs w:val="24"/>
                <w:lang w:val="es-ES"/>
              </w:rPr>
            </w:pPr>
            <w:r w:rsidRPr="00CF52EB">
              <w:rPr>
                <w:b/>
                <w:bCs/>
                <w:color w:val="002060"/>
                <w:sz w:val="24"/>
                <w:szCs w:val="24"/>
                <w:lang w:val="es-ES"/>
              </w:rPr>
              <w:t>L</w:t>
            </w:r>
          </w:p>
        </w:tc>
        <w:tc>
          <w:tcPr>
            <w:tcW w:w="439" w:type="dxa"/>
            <w:tcBorders>
              <w:top w:val="single" w:sz="4" w:space="0" w:color="auto"/>
              <w:left w:val="single" w:sz="4" w:space="0" w:color="auto"/>
              <w:bottom w:val="single" w:sz="4" w:space="0" w:color="auto"/>
              <w:right w:val="single" w:sz="4" w:space="0" w:color="auto"/>
            </w:tcBorders>
          </w:tcPr>
          <w:p w14:paraId="045D9BA8" w14:textId="66D32A9E" w:rsidR="009D2A34" w:rsidRPr="00CF52EB" w:rsidRDefault="0025373B" w:rsidP="0025373B">
            <w:pPr>
              <w:jc w:val="center"/>
              <w:rPr>
                <w:b/>
                <w:bCs/>
                <w:color w:val="002060"/>
                <w:sz w:val="24"/>
                <w:szCs w:val="24"/>
                <w:lang w:val="es-ES"/>
              </w:rPr>
            </w:pPr>
            <w:r w:rsidRPr="00CF52EB">
              <w:rPr>
                <w:b/>
                <w:bCs/>
                <w:color w:val="002060"/>
                <w:sz w:val="24"/>
                <w:szCs w:val="24"/>
                <w:lang w:val="es-ES"/>
              </w:rPr>
              <w:t>S</w:t>
            </w:r>
          </w:p>
        </w:tc>
        <w:tc>
          <w:tcPr>
            <w:tcW w:w="439" w:type="dxa"/>
            <w:tcBorders>
              <w:top w:val="single" w:sz="4" w:space="0" w:color="auto"/>
              <w:left w:val="single" w:sz="4" w:space="0" w:color="auto"/>
              <w:bottom w:val="single" w:sz="4" w:space="0" w:color="auto"/>
              <w:right w:val="single" w:sz="4" w:space="0" w:color="auto"/>
            </w:tcBorders>
          </w:tcPr>
          <w:p w14:paraId="1629368C" w14:textId="4E16CBDC" w:rsidR="009D2A34" w:rsidRPr="00CF52EB" w:rsidRDefault="0025373B" w:rsidP="0025373B">
            <w:pPr>
              <w:jc w:val="center"/>
              <w:rPr>
                <w:b/>
                <w:bCs/>
                <w:color w:val="002060"/>
                <w:sz w:val="24"/>
                <w:szCs w:val="24"/>
                <w:lang w:val="es-ES"/>
              </w:rPr>
            </w:pPr>
            <w:r w:rsidRPr="00CF52EB">
              <w:rPr>
                <w:b/>
                <w:bCs/>
                <w:color w:val="002060"/>
                <w:sz w:val="24"/>
                <w:szCs w:val="24"/>
                <w:lang w:val="es-ES"/>
              </w:rPr>
              <w:t>I</w:t>
            </w:r>
          </w:p>
        </w:tc>
        <w:tc>
          <w:tcPr>
            <w:tcW w:w="439" w:type="dxa"/>
            <w:tcBorders>
              <w:top w:val="single" w:sz="4" w:space="0" w:color="auto"/>
              <w:left w:val="single" w:sz="4" w:space="0" w:color="auto"/>
              <w:bottom w:val="single" w:sz="4" w:space="0" w:color="auto"/>
              <w:right w:val="single" w:sz="4" w:space="0" w:color="auto"/>
            </w:tcBorders>
          </w:tcPr>
          <w:p w14:paraId="461E5D21" w14:textId="521AB0E4" w:rsidR="009D2A34" w:rsidRPr="00CF52EB" w:rsidRDefault="00CF52EB" w:rsidP="0025373B">
            <w:pPr>
              <w:jc w:val="center"/>
              <w:rPr>
                <w:b/>
                <w:bCs/>
                <w:color w:val="002060"/>
                <w:sz w:val="24"/>
                <w:szCs w:val="24"/>
                <w:lang w:val="es-ES"/>
              </w:rPr>
            </w:pPr>
            <w:proofErr w:type="spellStart"/>
            <w:r w:rsidRPr="00CF52EB">
              <w:rPr>
                <w:b/>
                <w:bCs/>
                <w:color w:val="002060"/>
                <w:sz w:val="24"/>
                <w:szCs w:val="24"/>
                <w:lang w:val="es-ES"/>
              </w:rPr>
              <w:t>Ó</w:t>
            </w:r>
            <w:proofErr w:type="spellEnd"/>
          </w:p>
        </w:tc>
        <w:tc>
          <w:tcPr>
            <w:tcW w:w="439" w:type="dxa"/>
            <w:tcBorders>
              <w:top w:val="single" w:sz="4" w:space="0" w:color="auto"/>
              <w:left w:val="single" w:sz="4" w:space="0" w:color="auto"/>
              <w:bottom w:val="single" w:sz="4" w:space="0" w:color="auto"/>
              <w:right w:val="single" w:sz="4" w:space="0" w:color="auto"/>
            </w:tcBorders>
          </w:tcPr>
          <w:p w14:paraId="15E78FEC" w14:textId="616E10F1" w:rsidR="009D2A34" w:rsidRPr="00CF52EB" w:rsidRDefault="0025373B" w:rsidP="0025373B">
            <w:pPr>
              <w:jc w:val="center"/>
              <w:rPr>
                <w:b/>
                <w:bCs/>
                <w:color w:val="002060"/>
                <w:sz w:val="24"/>
                <w:szCs w:val="24"/>
                <w:lang w:val="es-ES"/>
              </w:rPr>
            </w:pPr>
            <w:r w:rsidRPr="00CF52EB">
              <w:rPr>
                <w:b/>
                <w:bCs/>
                <w:color w:val="002060"/>
                <w:sz w:val="24"/>
                <w:szCs w:val="24"/>
                <w:lang w:val="es-ES"/>
              </w:rPr>
              <w:t>N</w:t>
            </w:r>
          </w:p>
        </w:tc>
        <w:tc>
          <w:tcPr>
            <w:tcW w:w="439" w:type="dxa"/>
            <w:tcBorders>
              <w:left w:val="single" w:sz="4" w:space="0" w:color="auto"/>
            </w:tcBorders>
          </w:tcPr>
          <w:p w14:paraId="6F89131E" w14:textId="77777777" w:rsidR="009D2A34" w:rsidRPr="00CF52EB" w:rsidRDefault="009D2A34" w:rsidP="0025373B">
            <w:pPr>
              <w:jc w:val="center"/>
              <w:rPr>
                <w:b/>
                <w:bCs/>
                <w:color w:val="002060"/>
                <w:sz w:val="24"/>
                <w:szCs w:val="24"/>
                <w:lang w:val="es-ES"/>
              </w:rPr>
            </w:pPr>
          </w:p>
        </w:tc>
        <w:tc>
          <w:tcPr>
            <w:tcW w:w="439" w:type="dxa"/>
          </w:tcPr>
          <w:p w14:paraId="78AF638D" w14:textId="77777777" w:rsidR="009D2A34" w:rsidRPr="00CF52EB" w:rsidRDefault="009D2A34" w:rsidP="0025373B">
            <w:pPr>
              <w:jc w:val="center"/>
              <w:rPr>
                <w:b/>
                <w:bCs/>
                <w:color w:val="002060"/>
                <w:sz w:val="24"/>
                <w:szCs w:val="24"/>
                <w:lang w:val="es-ES"/>
              </w:rPr>
            </w:pPr>
          </w:p>
        </w:tc>
        <w:tc>
          <w:tcPr>
            <w:tcW w:w="439" w:type="dxa"/>
          </w:tcPr>
          <w:p w14:paraId="7B8B0996" w14:textId="77777777" w:rsidR="009D2A34" w:rsidRPr="00CF52EB" w:rsidRDefault="009D2A34" w:rsidP="0025373B">
            <w:pPr>
              <w:jc w:val="center"/>
              <w:rPr>
                <w:b/>
                <w:bCs/>
                <w:color w:val="002060"/>
                <w:sz w:val="24"/>
                <w:szCs w:val="24"/>
                <w:lang w:val="es-ES"/>
              </w:rPr>
            </w:pPr>
          </w:p>
        </w:tc>
      </w:tr>
      <w:tr w:rsidR="00CF52EB" w:rsidRPr="00CF52EB" w14:paraId="4E6F7619" w14:textId="77777777" w:rsidTr="00727E3D">
        <w:trPr>
          <w:trHeight w:val="403"/>
          <w:jc w:val="center"/>
        </w:trPr>
        <w:tc>
          <w:tcPr>
            <w:tcW w:w="439" w:type="dxa"/>
          </w:tcPr>
          <w:p w14:paraId="16F32D0E" w14:textId="77777777" w:rsidR="009D2A34" w:rsidRPr="00CF52EB" w:rsidRDefault="009D2A34">
            <w:pPr>
              <w:rPr>
                <w:color w:val="002060"/>
                <w:sz w:val="24"/>
                <w:szCs w:val="24"/>
                <w:lang w:val="es-ES"/>
              </w:rPr>
            </w:pPr>
          </w:p>
        </w:tc>
        <w:tc>
          <w:tcPr>
            <w:tcW w:w="439" w:type="dxa"/>
            <w:tcBorders>
              <w:top w:val="single" w:sz="4" w:space="0" w:color="auto"/>
              <w:right w:val="single" w:sz="4" w:space="0" w:color="auto"/>
            </w:tcBorders>
          </w:tcPr>
          <w:p w14:paraId="0A141F59"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410341B8" w14:textId="5027602D" w:rsidR="009D2A34" w:rsidRPr="00CF52EB" w:rsidRDefault="009D2A34" w:rsidP="0025373B">
            <w:pPr>
              <w:jc w:val="center"/>
              <w:rPr>
                <w:b/>
                <w:bCs/>
                <w:color w:val="002060"/>
                <w:sz w:val="24"/>
                <w:szCs w:val="24"/>
                <w:lang w:val="es-ES"/>
              </w:rPr>
            </w:pPr>
            <w:r w:rsidRPr="00CF52EB">
              <w:rPr>
                <w:b/>
                <w:bCs/>
                <w:color w:val="002060"/>
                <w:sz w:val="24"/>
                <w:szCs w:val="24"/>
                <w:lang w:val="es-ES"/>
              </w:rPr>
              <w:t>M</w:t>
            </w:r>
          </w:p>
        </w:tc>
        <w:tc>
          <w:tcPr>
            <w:tcW w:w="439" w:type="dxa"/>
            <w:tcBorders>
              <w:top w:val="single" w:sz="4" w:space="0" w:color="auto"/>
              <w:left w:val="single" w:sz="4" w:space="0" w:color="auto"/>
            </w:tcBorders>
          </w:tcPr>
          <w:p w14:paraId="34FD0603" w14:textId="77777777" w:rsidR="009D2A34" w:rsidRPr="00CF52EB" w:rsidRDefault="009D2A34" w:rsidP="0025373B">
            <w:pPr>
              <w:jc w:val="center"/>
              <w:rPr>
                <w:b/>
                <w:bCs/>
                <w:color w:val="002060"/>
                <w:sz w:val="24"/>
                <w:szCs w:val="24"/>
                <w:lang w:val="es-ES"/>
              </w:rPr>
            </w:pPr>
          </w:p>
        </w:tc>
        <w:tc>
          <w:tcPr>
            <w:tcW w:w="439" w:type="dxa"/>
            <w:tcBorders>
              <w:top w:val="single" w:sz="4" w:space="0" w:color="auto"/>
            </w:tcBorders>
          </w:tcPr>
          <w:p w14:paraId="69DC7695" w14:textId="77777777" w:rsidR="009D2A34" w:rsidRPr="00CF52EB" w:rsidRDefault="009D2A34" w:rsidP="0025373B">
            <w:pPr>
              <w:jc w:val="center"/>
              <w:rPr>
                <w:b/>
                <w:bCs/>
                <w:color w:val="002060"/>
                <w:sz w:val="24"/>
                <w:szCs w:val="24"/>
                <w:lang w:val="es-ES"/>
              </w:rPr>
            </w:pPr>
          </w:p>
        </w:tc>
        <w:tc>
          <w:tcPr>
            <w:tcW w:w="439" w:type="dxa"/>
            <w:tcBorders>
              <w:top w:val="single" w:sz="4" w:space="0" w:color="auto"/>
              <w:right w:val="single" w:sz="4" w:space="0" w:color="auto"/>
            </w:tcBorders>
          </w:tcPr>
          <w:p w14:paraId="49BE15A2"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1C50CA16" w14:textId="172EF2DF" w:rsidR="009D2A34" w:rsidRPr="00CF52EB" w:rsidRDefault="0025373B" w:rsidP="0025373B">
            <w:pPr>
              <w:jc w:val="center"/>
              <w:rPr>
                <w:b/>
                <w:bCs/>
                <w:color w:val="002060"/>
                <w:sz w:val="24"/>
                <w:szCs w:val="24"/>
                <w:lang w:val="es-ES"/>
              </w:rPr>
            </w:pPr>
            <w:r w:rsidRPr="00CF52EB">
              <w:rPr>
                <w:b/>
                <w:bCs/>
                <w:color w:val="002060"/>
                <w:sz w:val="24"/>
                <w:szCs w:val="24"/>
                <w:lang w:val="es-ES"/>
              </w:rPr>
              <w:t>A</w:t>
            </w:r>
          </w:p>
        </w:tc>
        <w:tc>
          <w:tcPr>
            <w:tcW w:w="439" w:type="dxa"/>
            <w:tcBorders>
              <w:top w:val="single" w:sz="4" w:space="0" w:color="auto"/>
              <w:left w:val="single" w:sz="4" w:space="0" w:color="auto"/>
              <w:right w:val="single" w:sz="4" w:space="0" w:color="auto"/>
            </w:tcBorders>
          </w:tcPr>
          <w:p w14:paraId="6265667D"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6719A199" w14:textId="53FCD2CF" w:rsidR="009D2A34" w:rsidRPr="00CF52EB" w:rsidRDefault="0025373B" w:rsidP="0025373B">
            <w:pPr>
              <w:jc w:val="center"/>
              <w:rPr>
                <w:b/>
                <w:bCs/>
                <w:color w:val="002060"/>
                <w:sz w:val="24"/>
                <w:szCs w:val="24"/>
                <w:lang w:val="es-ES"/>
              </w:rPr>
            </w:pPr>
            <w:r w:rsidRPr="00CF52EB">
              <w:rPr>
                <w:b/>
                <w:bCs/>
                <w:color w:val="002060"/>
                <w:sz w:val="24"/>
                <w:szCs w:val="24"/>
                <w:lang w:val="es-ES"/>
              </w:rPr>
              <w:t>D</w:t>
            </w:r>
          </w:p>
        </w:tc>
        <w:tc>
          <w:tcPr>
            <w:tcW w:w="439" w:type="dxa"/>
            <w:tcBorders>
              <w:top w:val="single" w:sz="4" w:space="0" w:color="auto"/>
              <w:left w:val="single" w:sz="4" w:space="0" w:color="auto"/>
            </w:tcBorders>
          </w:tcPr>
          <w:p w14:paraId="5D5962C4" w14:textId="77777777" w:rsidR="009D2A34" w:rsidRPr="00CF52EB" w:rsidRDefault="009D2A34" w:rsidP="0025373B">
            <w:pPr>
              <w:jc w:val="center"/>
              <w:rPr>
                <w:b/>
                <w:bCs/>
                <w:color w:val="002060"/>
                <w:sz w:val="24"/>
                <w:szCs w:val="24"/>
                <w:lang w:val="es-ES"/>
              </w:rPr>
            </w:pPr>
          </w:p>
        </w:tc>
        <w:tc>
          <w:tcPr>
            <w:tcW w:w="439" w:type="dxa"/>
            <w:tcBorders>
              <w:top w:val="single" w:sz="4" w:space="0" w:color="auto"/>
            </w:tcBorders>
          </w:tcPr>
          <w:p w14:paraId="492EE087" w14:textId="77777777" w:rsidR="009D2A34" w:rsidRPr="00CF52EB" w:rsidRDefault="009D2A34" w:rsidP="0025373B">
            <w:pPr>
              <w:jc w:val="center"/>
              <w:rPr>
                <w:b/>
                <w:bCs/>
                <w:color w:val="002060"/>
                <w:sz w:val="24"/>
                <w:szCs w:val="24"/>
                <w:lang w:val="es-ES"/>
              </w:rPr>
            </w:pPr>
          </w:p>
        </w:tc>
        <w:tc>
          <w:tcPr>
            <w:tcW w:w="439" w:type="dxa"/>
          </w:tcPr>
          <w:p w14:paraId="26688764" w14:textId="77777777" w:rsidR="009D2A34" w:rsidRPr="00CF52EB" w:rsidRDefault="009D2A34" w:rsidP="0025373B">
            <w:pPr>
              <w:jc w:val="center"/>
              <w:rPr>
                <w:b/>
                <w:bCs/>
                <w:color w:val="002060"/>
                <w:sz w:val="24"/>
                <w:szCs w:val="24"/>
                <w:lang w:val="es-ES"/>
              </w:rPr>
            </w:pPr>
          </w:p>
        </w:tc>
        <w:tc>
          <w:tcPr>
            <w:tcW w:w="439" w:type="dxa"/>
          </w:tcPr>
          <w:p w14:paraId="131ED3D5" w14:textId="77777777" w:rsidR="009D2A34" w:rsidRPr="00CF52EB" w:rsidRDefault="009D2A34" w:rsidP="0025373B">
            <w:pPr>
              <w:jc w:val="center"/>
              <w:rPr>
                <w:b/>
                <w:bCs/>
                <w:color w:val="002060"/>
                <w:sz w:val="24"/>
                <w:szCs w:val="24"/>
                <w:lang w:val="es-ES"/>
              </w:rPr>
            </w:pPr>
          </w:p>
        </w:tc>
        <w:tc>
          <w:tcPr>
            <w:tcW w:w="439" w:type="dxa"/>
          </w:tcPr>
          <w:p w14:paraId="20B15751" w14:textId="77777777" w:rsidR="009D2A34" w:rsidRPr="00CF52EB" w:rsidRDefault="009D2A34" w:rsidP="0025373B">
            <w:pPr>
              <w:jc w:val="center"/>
              <w:rPr>
                <w:b/>
                <w:bCs/>
                <w:color w:val="002060"/>
                <w:sz w:val="24"/>
                <w:szCs w:val="24"/>
                <w:lang w:val="es-ES"/>
              </w:rPr>
            </w:pPr>
          </w:p>
        </w:tc>
      </w:tr>
      <w:tr w:rsidR="00CF52EB" w:rsidRPr="00CF52EB" w14:paraId="0AD85AE8" w14:textId="77777777" w:rsidTr="00727E3D">
        <w:trPr>
          <w:trHeight w:val="403"/>
          <w:jc w:val="center"/>
        </w:trPr>
        <w:tc>
          <w:tcPr>
            <w:tcW w:w="439" w:type="dxa"/>
          </w:tcPr>
          <w:p w14:paraId="25127559" w14:textId="77777777" w:rsidR="009D2A34" w:rsidRPr="00CF52EB" w:rsidRDefault="009D2A34">
            <w:pPr>
              <w:rPr>
                <w:color w:val="002060"/>
                <w:sz w:val="24"/>
                <w:szCs w:val="24"/>
                <w:lang w:val="es-ES"/>
              </w:rPr>
            </w:pPr>
          </w:p>
        </w:tc>
        <w:tc>
          <w:tcPr>
            <w:tcW w:w="439" w:type="dxa"/>
            <w:tcBorders>
              <w:right w:val="single" w:sz="4" w:space="0" w:color="auto"/>
            </w:tcBorders>
          </w:tcPr>
          <w:p w14:paraId="502CB01F"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5D6D7877" w14:textId="11A18048" w:rsidR="009D2A34" w:rsidRPr="00CF52EB" w:rsidRDefault="009D2A34" w:rsidP="0025373B">
            <w:pPr>
              <w:jc w:val="center"/>
              <w:rPr>
                <w:b/>
                <w:bCs/>
                <w:color w:val="002060"/>
                <w:sz w:val="24"/>
                <w:szCs w:val="24"/>
                <w:lang w:val="es-ES"/>
              </w:rPr>
            </w:pPr>
            <w:r w:rsidRPr="00CF52EB">
              <w:rPr>
                <w:b/>
                <w:bCs/>
                <w:color w:val="002060"/>
                <w:sz w:val="24"/>
                <w:szCs w:val="24"/>
                <w:lang w:val="es-ES"/>
              </w:rPr>
              <w:t>E</w:t>
            </w:r>
          </w:p>
        </w:tc>
        <w:tc>
          <w:tcPr>
            <w:tcW w:w="439" w:type="dxa"/>
            <w:tcBorders>
              <w:left w:val="single" w:sz="4" w:space="0" w:color="auto"/>
              <w:bottom w:val="single" w:sz="4" w:space="0" w:color="auto"/>
            </w:tcBorders>
          </w:tcPr>
          <w:p w14:paraId="4BB359F3" w14:textId="77777777" w:rsidR="009D2A34" w:rsidRPr="00CF52EB" w:rsidRDefault="009D2A34" w:rsidP="0025373B">
            <w:pPr>
              <w:jc w:val="center"/>
              <w:rPr>
                <w:b/>
                <w:bCs/>
                <w:color w:val="002060"/>
                <w:sz w:val="24"/>
                <w:szCs w:val="24"/>
                <w:lang w:val="es-ES"/>
              </w:rPr>
            </w:pPr>
          </w:p>
        </w:tc>
        <w:tc>
          <w:tcPr>
            <w:tcW w:w="439" w:type="dxa"/>
            <w:tcBorders>
              <w:bottom w:val="single" w:sz="4" w:space="0" w:color="auto"/>
            </w:tcBorders>
          </w:tcPr>
          <w:p w14:paraId="3A8EAE9F" w14:textId="77777777" w:rsidR="009D2A34" w:rsidRPr="00CF52EB" w:rsidRDefault="009D2A34" w:rsidP="0025373B">
            <w:pPr>
              <w:jc w:val="center"/>
              <w:rPr>
                <w:b/>
                <w:bCs/>
                <w:color w:val="002060"/>
                <w:sz w:val="24"/>
                <w:szCs w:val="24"/>
                <w:lang w:val="es-ES"/>
              </w:rPr>
            </w:pPr>
          </w:p>
        </w:tc>
        <w:tc>
          <w:tcPr>
            <w:tcW w:w="439" w:type="dxa"/>
            <w:tcBorders>
              <w:bottom w:val="single" w:sz="4" w:space="0" w:color="auto"/>
              <w:right w:val="single" w:sz="4" w:space="0" w:color="auto"/>
            </w:tcBorders>
          </w:tcPr>
          <w:p w14:paraId="0ECDE075"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0B28A20D" w14:textId="3E211BA9" w:rsidR="009D2A34" w:rsidRPr="00CF52EB" w:rsidRDefault="0025373B" w:rsidP="0025373B">
            <w:pPr>
              <w:jc w:val="center"/>
              <w:rPr>
                <w:b/>
                <w:bCs/>
                <w:color w:val="002060"/>
                <w:sz w:val="24"/>
                <w:szCs w:val="24"/>
                <w:lang w:val="es-ES"/>
              </w:rPr>
            </w:pPr>
            <w:r w:rsidRPr="00CF52EB">
              <w:rPr>
                <w:b/>
                <w:bCs/>
                <w:color w:val="002060"/>
                <w:sz w:val="24"/>
                <w:szCs w:val="24"/>
                <w:lang w:val="es-ES"/>
              </w:rPr>
              <w:t>M</w:t>
            </w:r>
          </w:p>
        </w:tc>
        <w:tc>
          <w:tcPr>
            <w:tcW w:w="439" w:type="dxa"/>
            <w:tcBorders>
              <w:left w:val="single" w:sz="4" w:space="0" w:color="auto"/>
              <w:bottom w:val="single" w:sz="4" w:space="0" w:color="auto"/>
              <w:right w:val="single" w:sz="4" w:space="0" w:color="auto"/>
            </w:tcBorders>
          </w:tcPr>
          <w:p w14:paraId="30DD9362"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3F6BD518" w14:textId="25303B53" w:rsidR="009D2A34" w:rsidRPr="00CF52EB" w:rsidRDefault="0025373B" w:rsidP="0025373B">
            <w:pPr>
              <w:jc w:val="center"/>
              <w:rPr>
                <w:b/>
                <w:bCs/>
                <w:color w:val="002060"/>
                <w:sz w:val="24"/>
                <w:szCs w:val="24"/>
                <w:lang w:val="es-ES"/>
              </w:rPr>
            </w:pPr>
            <w:r w:rsidRPr="00CF52EB">
              <w:rPr>
                <w:b/>
                <w:bCs/>
                <w:color w:val="002060"/>
                <w:sz w:val="24"/>
                <w:szCs w:val="24"/>
                <w:lang w:val="es-ES"/>
              </w:rPr>
              <w:t>A</w:t>
            </w:r>
          </w:p>
        </w:tc>
        <w:tc>
          <w:tcPr>
            <w:tcW w:w="439" w:type="dxa"/>
            <w:tcBorders>
              <w:left w:val="single" w:sz="4" w:space="0" w:color="auto"/>
              <w:bottom w:val="single" w:sz="4" w:space="0" w:color="auto"/>
            </w:tcBorders>
          </w:tcPr>
          <w:p w14:paraId="26DABFEE" w14:textId="77777777" w:rsidR="009D2A34" w:rsidRPr="00CF52EB" w:rsidRDefault="009D2A34" w:rsidP="0025373B">
            <w:pPr>
              <w:jc w:val="center"/>
              <w:rPr>
                <w:b/>
                <w:bCs/>
                <w:color w:val="002060"/>
                <w:sz w:val="24"/>
                <w:szCs w:val="24"/>
                <w:lang w:val="es-ES"/>
              </w:rPr>
            </w:pPr>
          </w:p>
        </w:tc>
        <w:tc>
          <w:tcPr>
            <w:tcW w:w="439" w:type="dxa"/>
            <w:tcBorders>
              <w:bottom w:val="single" w:sz="4" w:space="0" w:color="auto"/>
            </w:tcBorders>
          </w:tcPr>
          <w:p w14:paraId="3101C881" w14:textId="77777777" w:rsidR="009D2A34" w:rsidRPr="00CF52EB" w:rsidRDefault="009D2A34" w:rsidP="0025373B">
            <w:pPr>
              <w:jc w:val="center"/>
              <w:rPr>
                <w:b/>
                <w:bCs/>
                <w:color w:val="002060"/>
                <w:sz w:val="24"/>
                <w:szCs w:val="24"/>
                <w:lang w:val="es-ES"/>
              </w:rPr>
            </w:pPr>
          </w:p>
        </w:tc>
        <w:tc>
          <w:tcPr>
            <w:tcW w:w="439" w:type="dxa"/>
          </w:tcPr>
          <w:p w14:paraId="2C75DBCD" w14:textId="77777777" w:rsidR="009D2A34" w:rsidRPr="00CF52EB" w:rsidRDefault="009D2A34" w:rsidP="0025373B">
            <w:pPr>
              <w:jc w:val="center"/>
              <w:rPr>
                <w:b/>
                <w:bCs/>
                <w:color w:val="002060"/>
                <w:sz w:val="24"/>
                <w:szCs w:val="24"/>
                <w:lang w:val="es-ES"/>
              </w:rPr>
            </w:pPr>
          </w:p>
        </w:tc>
        <w:tc>
          <w:tcPr>
            <w:tcW w:w="439" w:type="dxa"/>
          </w:tcPr>
          <w:p w14:paraId="407E0045" w14:textId="77777777" w:rsidR="009D2A34" w:rsidRPr="00CF52EB" w:rsidRDefault="009D2A34" w:rsidP="0025373B">
            <w:pPr>
              <w:jc w:val="center"/>
              <w:rPr>
                <w:b/>
                <w:bCs/>
                <w:color w:val="002060"/>
                <w:sz w:val="24"/>
                <w:szCs w:val="24"/>
                <w:lang w:val="es-ES"/>
              </w:rPr>
            </w:pPr>
          </w:p>
        </w:tc>
        <w:tc>
          <w:tcPr>
            <w:tcW w:w="439" w:type="dxa"/>
          </w:tcPr>
          <w:p w14:paraId="3CDD24C4" w14:textId="77777777" w:rsidR="009D2A34" w:rsidRPr="00CF52EB" w:rsidRDefault="009D2A34" w:rsidP="0025373B">
            <w:pPr>
              <w:jc w:val="center"/>
              <w:rPr>
                <w:b/>
                <w:bCs/>
                <w:color w:val="002060"/>
                <w:sz w:val="24"/>
                <w:szCs w:val="24"/>
                <w:lang w:val="es-ES"/>
              </w:rPr>
            </w:pPr>
          </w:p>
        </w:tc>
      </w:tr>
      <w:tr w:rsidR="00CF52EB" w:rsidRPr="00CF52EB" w14:paraId="5C1CE992" w14:textId="77777777" w:rsidTr="00727E3D">
        <w:trPr>
          <w:trHeight w:val="403"/>
          <w:jc w:val="center"/>
        </w:trPr>
        <w:tc>
          <w:tcPr>
            <w:tcW w:w="439" w:type="dxa"/>
          </w:tcPr>
          <w:p w14:paraId="292438BF" w14:textId="77777777" w:rsidR="009D2A34" w:rsidRPr="00CF52EB" w:rsidRDefault="009D2A34">
            <w:pPr>
              <w:rPr>
                <w:color w:val="002060"/>
                <w:sz w:val="24"/>
                <w:szCs w:val="24"/>
                <w:lang w:val="es-ES"/>
              </w:rPr>
            </w:pPr>
          </w:p>
        </w:tc>
        <w:tc>
          <w:tcPr>
            <w:tcW w:w="439" w:type="dxa"/>
          </w:tcPr>
          <w:p w14:paraId="6DA1AF48" w14:textId="77777777" w:rsidR="009D2A34" w:rsidRPr="00CF52EB" w:rsidRDefault="009D2A34" w:rsidP="0025373B">
            <w:pPr>
              <w:jc w:val="center"/>
              <w:rPr>
                <w:b/>
                <w:bCs/>
                <w:color w:val="002060"/>
                <w:sz w:val="24"/>
                <w:szCs w:val="24"/>
                <w:lang w:val="es-ES"/>
              </w:rPr>
            </w:pPr>
          </w:p>
        </w:tc>
        <w:tc>
          <w:tcPr>
            <w:tcW w:w="439" w:type="dxa"/>
            <w:tcBorders>
              <w:top w:val="single" w:sz="4" w:space="0" w:color="auto"/>
              <w:right w:val="single" w:sz="4" w:space="0" w:color="auto"/>
            </w:tcBorders>
          </w:tcPr>
          <w:p w14:paraId="6ECE4A53"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7B064504" w14:textId="75F802BD" w:rsidR="009D2A34" w:rsidRPr="00CF52EB" w:rsidRDefault="0025373B" w:rsidP="0025373B">
            <w:pPr>
              <w:jc w:val="center"/>
              <w:rPr>
                <w:b/>
                <w:bCs/>
                <w:color w:val="002060"/>
                <w:sz w:val="24"/>
                <w:szCs w:val="24"/>
                <w:lang w:val="es-ES"/>
              </w:rPr>
            </w:pPr>
            <w:r w:rsidRPr="00CF52EB">
              <w:rPr>
                <w:b/>
                <w:bCs/>
                <w:color w:val="002060"/>
                <w:sz w:val="24"/>
                <w:szCs w:val="24"/>
                <w:vertAlign w:val="superscript"/>
                <w:lang w:val="es-ES"/>
              </w:rPr>
              <w:t>5</w:t>
            </w:r>
            <w:r w:rsidRPr="00CF52EB">
              <w:rPr>
                <w:b/>
                <w:bCs/>
                <w:color w:val="002060"/>
                <w:sz w:val="24"/>
                <w:szCs w:val="24"/>
                <w:lang w:val="es-ES"/>
              </w:rPr>
              <w:t>A</w:t>
            </w:r>
          </w:p>
        </w:tc>
        <w:tc>
          <w:tcPr>
            <w:tcW w:w="439" w:type="dxa"/>
            <w:tcBorders>
              <w:top w:val="single" w:sz="4" w:space="0" w:color="auto"/>
              <w:left w:val="single" w:sz="4" w:space="0" w:color="auto"/>
              <w:bottom w:val="single" w:sz="4" w:space="0" w:color="auto"/>
              <w:right w:val="single" w:sz="4" w:space="0" w:color="auto"/>
            </w:tcBorders>
          </w:tcPr>
          <w:p w14:paraId="3A9295D3" w14:textId="6059A09A" w:rsidR="009D2A34" w:rsidRPr="00CF52EB" w:rsidRDefault="0025373B" w:rsidP="0025373B">
            <w:pPr>
              <w:jc w:val="center"/>
              <w:rPr>
                <w:b/>
                <w:bCs/>
                <w:color w:val="002060"/>
                <w:sz w:val="24"/>
                <w:szCs w:val="24"/>
                <w:lang w:val="es-ES"/>
              </w:rPr>
            </w:pPr>
            <w:r w:rsidRPr="00CF52EB">
              <w:rPr>
                <w:b/>
                <w:bCs/>
                <w:color w:val="002060"/>
                <w:sz w:val="24"/>
                <w:szCs w:val="24"/>
                <w:lang w:val="es-ES"/>
              </w:rPr>
              <w:t>N</w:t>
            </w:r>
          </w:p>
        </w:tc>
        <w:tc>
          <w:tcPr>
            <w:tcW w:w="439" w:type="dxa"/>
            <w:tcBorders>
              <w:top w:val="single" w:sz="4" w:space="0" w:color="auto"/>
              <w:left w:val="single" w:sz="4" w:space="0" w:color="auto"/>
              <w:bottom w:val="single" w:sz="4" w:space="0" w:color="auto"/>
              <w:right w:val="single" w:sz="4" w:space="0" w:color="auto"/>
            </w:tcBorders>
          </w:tcPr>
          <w:p w14:paraId="248AA4BC" w14:textId="33181A72" w:rsidR="009D2A34" w:rsidRPr="00CF52EB" w:rsidRDefault="0025373B" w:rsidP="0025373B">
            <w:pPr>
              <w:jc w:val="center"/>
              <w:rPr>
                <w:b/>
                <w:bCs/>
                <w:color w:val="002060"/>
                <w:sz w:val="24"/>
                <w:szCs w:val="24"/>
                <w:lang w:val="es-ES"/>
              </w:rPr>
            </w:pPr>
            <w:r w:rsidRPr="00CF52EB">
              <w:rPr>
                <w:b/>
                <w:bCs/>
                <w:color w:val="002060"/>
                <w:sz w:val="24"/>
                <w:szCs w:val="24"/>
                <w:lang w:val="es-ES"/>
              </w:rPr>
              <w:t>S</w:t>
            </w:r>
          </w:p>
        </w:tc>
        <w:tc>
          <w:tcPr>
            <w:tcW w:w="439" w:type="dxa"/>
            <w:tcBorders>
              <w:top w:val="single" w:sz="4" w:space="0" w:color="auto"/>
              <w:left w:val="single" w:sz="4" w:space="0" w:color="auto"/>
              <w:bottom w:val="single" w:sz="4" w:space="0" w:color="auto"/>
              <w:right w:val="single" w:sz="4" w:space="0" w:color="auto"/>
            </w:tcBorders>
          </w:tcPr>
          <w:p w14:paraId="75DE750B" w14:textId="340ABDBF" w:rsidR="009D2A34" w:rsidRPr="00CF52EB" w:rsidRDefault="0025373B" w:rsidP="0025373B">
            <w:pPr>
              <w:jc w:val="center"/>
              <w:rPr>
                <w:b/>
                <w:bCs/>
                <w:color w:val="002060"/>
                <w:sz w:val="24"/>
                <w:szCs w:val="24"/>
                <w:lang w:val="es-ES"/>
              </w:rPr>
            </w:pPr>
            <w:r w:rsidRPr="00CF52EB">
              <w:rPr>
                <w:b/>
                <w:bCs/>
                <w:color w:val="002060"/>
                <w:sz w:val="24"/>
                <w:szCs w:val="24"/>
                <w:lang w:val="es-ES"/>
              </w:rPr>
              <w:t>I</w:t>
            </w:r>
          </w:p>
        </w:tc>
        <w:tc>
          <w:tcPr>
            <w:tcW w:w="439" w:type="dxa"/>
            <w:tcBorders>
              <w:top w:val="single" w:sz="4" w:space="0" w:color="auto"/>
              <w:left w:val="single" w:sz="4" w:space="0" w:color="auto"/>
              <w:bottom w:val="single" w:sz="4" w:space="0" w:color="auto"/>
              <w:right w:val="single" w:sz="4" w:space="0" w:color="auto"/>
            </w:tcBorders>
          </w:tcPr>
          <w:p w14:paraId="723D2266" w14:textId="1B1E0EAC" w:rsidR="009D2A34" w:rsidRPr="00CF52EB" w:rsidRDefault="0025373B" w:rsidP="0025373B">
            <w:pPr>
              <w:jc w:val="center"/>
              <w:rPr>
                <w:b/>
                <w:bCs/>
                <w:color w:val="002060"/>
                <w:sz w:val="24"/>
                <w:szCs w:val="24"/>
                <w:lang w:val="es-ES"/>
              </w:rPr>
            </w:pPr>
            <w:r w:rsidRPr="00CF52EB">
              <w:rPr>
                <w:b/>
                <w:bCs/>
                <w:color w:val="002060"/>
                <w:sz w:val="24"/>
                <w:szCs w:val="24"/>
                <w:lang w:val="es-ES"/>
              </w:rPr>
              <w:t>E</w:t>
            </w:r>
          </w:p>
        </w:tc>
        <w:tc>
          <w:tcPr>
            <w:tcW w:w="439" w:type="dxa"/>
            <w:tcBorders>
              <w:top w:val="single" w:sz="4" w:space="0" w:color="auto"/>
              <w:left w:val="single" w:sz="4" w:space="0" w:color="auto"/>
              <w:bottom w:val="single" w:sz="4" w:space="0" w:color="auto"/>
              <w:right w:val="single" w:sz="4" w:space="0" w:color="auto"/>
            </w:tcBorders>
          </w:tcPr>
          <w:p w14:paraId="2E5DA98D" w14:textId="6B259E7E" w:rsidR="009D2A34" w:rsidRPr="00CF52EB" w:rsidRDefault="0025373B" w:rsidP="0025373B">
            <w:pPr>
              <w:jc w:val="center"/>
              <w:rPr>
                <w:b/>
                <w:bCs/>
                <w:color w:val="002060"/>
                <w:sz w:val="24"/>
                <w:szCs w:val="24"/>
                <w:lang w:val="es-ES"/>
              </w:rPr>
            </w:pPr>
            <w:r w:rsidRPr="00CF52EB">
              <w:rPr>
                <w:b/>
                <w:bCs/>
                <w:color w:val="002060"/>
                <w:sz w:val="24"/>
                <w:szCs w:val="24"/>
                <w:lang w:val="es-ES"/>
              </w:rPr>
              <w:t>D</w:t>
            </w:r>
          </w:p>
        </w:tc>
        <w:tc>
          <w:tcPr>
            <w:tcW w:w="439" w:type="dxa"/>
            <w:tcBorders>
              <w:top w:val="single" w:sz="4" w:space="0" w:color="auto"/>
              <w:left w:val="single" w:sz="4" w:space="0" w:color="auto"/>
              <w:bottom w:val="single" w:sz="4" w:space="0" w:color="auto"/>
              <w:right w:val="single" w:sz="4" w:space="0" w:color="auto"/>
            </w:tcBorders>
          </w:tcPr>
          <w:p w14:paraId="5A3E61DC" w14:textId="1D3E48F4" w:rsidR="009D2A34" w:rsidRPr="00CF52EB" w:rsidRDefault="0025373B" w:rsidP="0025373B">
            <w:pPr>
              <w:jc w:val="center"/>
              <w:rPr>
                <w:b/>
                <w:bCs/>
                <w:color w:val="002060"/>
                <w:sz w:val="24"/>
                <w:szCs w:val="24"/>
                <w:lang w:val="es-ES"/>
              </w:rPr>
            </w:pPr>
            <w:r w:rsidRPr="00CF52EB">
              <w:rPr>
                <w:b/>
                <w:bCs/>
                <w:color w:val="002060"/>
                <w:sz w:val="24"/>
                <w:szCs w:val="24"/>
                <w:lang w:val="es-ES"/>
              </w:rPr>
              <w:t>A</w:t>
            </w:r>
          </w:p>
        </w:tc>
        <w:tc>
          <w:tcPr>
            <w:tcW w:w="439" w:type="dxa"/>
            <w:tcBorders>
              <w:top w:val="single" w:sz="4" w:space="0" w:color="auto"/>
              <w:left w:val="single" w:sz="4" w:space="0" w:color="auto"/>
              <w:bottom w:val="single" w:sz="4" w:space="0" w:color="auto"/>
              <w:right w:val="single" w:sz="4" w:space="0" w:color="auto"/>
            </w:tcBorders>
          </w:tcPr>
          <w:p w14:paraId="263D1462" w14:textId="798171CF" w:rsidR="009D2A34" w:rsidRPr="00CF52EB" w:rsidRDefault="0025373B" w:rsidP="0025373B">
            <w:pPr>
              <w:jc w:val="center"/>
              <w:rPr>
                <w:b/>
                <w:bCs/>
                <w:color w:val="002060"/>
                <w:sz w:val="24"/>
                <w:szCs w:val="24"/>
                <w:lang w:val="es-ES"/>
              </w:rPr>
            </w:pPr>
            <w:r w:rsidRPr="00CF52EB">
              <w:rPr>
                <w:b/>
                <w:bCs/>
                <w:color w:val="002060"/>
                <w:sz w:val="24"/>
                <w:szCs w:val="24"/>
                <w:lang w:val="es-ES"/>
              </w:rPr>
              <w:t>D</w:t>
            </w:r>
          </w:p>
        </w:tc>
        <w:tc>
          <w:tcPr>
            <w:tcW w:w="439" w:type="dxa"/>
            <w:tcBorders>
              <w:left w:val="single" w:sz="4" w:space="0" w:color="auto"/>
            </w:tcBorders>
          </w:tcPr>
          <w:p w14:paraId="1043B6D1" w14:textId="77777777" w:rsidR="009D2A34" w:rsidRPr="00CF52EB" w:rsidRDefault="009D2A34" w:rsidP="0025373B">
            <w:pPr>
              <w:jc w:val="center"/>
              <w:rPr>
                <w:b/>
                <w:bCs/>
                <w:color w:val="002060"/>
                <w:sz w:val="24"/>
                <w:szCs w:val="24"/>
                <w:lang w:val="es-ES"/>
              </w:rPr>
            </w:pPr>
          </w:p>
        </w:tc>
        <w:tc>
          <w:tcPr>
            <w:tcW w:w="439" w:type="dxa"/>
          </w:tcPr>
          <w:p w14:paraId="10C920C8" w14:textId="77777777" w:rsidR="009D2A34" w:rsidRPr="00CF52EB" w:rsidRDefault="009D2A34" w:rsidP="0025373B">
            <w:pPr>
              <w:jc w:val="center"/>
              <w:rPr>
                <w:b/>
                <w:bCs/>
                <w:color w:val="002060"/>
                <w:sz w:val="24"/>
                <w:szCs w:val="24"/>
                <w:lang w:val="es-ES"/>
              </w:rPr>
            </w:pPr>
          </w:p>
        </w:tc>
        <w:tc>
          <w:tcPr>
            <w:tcW w:w="439" w:type="dxa"/>
          </w:tcPr>
          <w:p w14:paraId="0EFB5C9F" w14:textId="77777777" w:rsidR="009D2A34" w:rsidRPr="00CF52EB" w:rsidRDefault="009D2A34" w:rsidP="0025373B">
            <w:pPr>
              <w:jc w:val="center"/>
              <w:rPr>
                <w:b/>
                <w:bCs/>
                <w:color w:val="002060"/>
                <w:sz w:val="24"/>
                <w:szCs w:val="24"/>
                <w:lang w:val="es-ES"/>
              </w:rPr>
            </w:pPr>
          </w:p>
        </w:tc>
      </w:tr>
      <w:tr w:rsidR="00CF52EB" w:rsidRPr="00CF52EB" w14:paraId="17464E5B" w14:textId="77777777" w:rsidTr="00727E3D">
        <w:trPr>
          <w:trHeight w:val="403"/>
          <w:jc w:val="center"/>
        </w:trPr>
        <w:tc>
          <w:tcPr>
            <w:tcW w:w="439" w:type="dxa"/>
          </w:tcPr>
          <w:p w14:paraId="5C396D83" w14:textId="77777777" w:rsidR="009D2A34" w:rsidRPr="00CF52EB" w:rsidRDefault="009D2A34">
            <w:pPr>
              <w:rPr>
                <w:color w:val="002060"/>
                <w:sz w:val="24"/>
                <w:szCs w:val="24"/>
                <w:lang w:val="es-ES"/>
              </w:rPr>
            </w:pPr>
          </w:p>
        </w:tc>
        <w:tc>
          <w:tcPr>
            <w:tcW w:w="439" w:type="dxa"/>
            <w:tcBorders>
              <w:bottom w:val="single" w:sz="4" w:space="0" w:color="auto"/>
            </w:tcBorders>
          </w:tcPr>
          <w:p w14:paraId="222B34E0" w14:textId="77777777" w:rsidR="009D2A34" w:rsidRPr="00CF52EB" w:rsidRDefault="009D2A34" w:rsidP="0025373B">
            <w:pPr>
              <w:jc w:val="center"/>
              <w:rPr>
                <w:b/>
                <w:bCs/>
                <w:color w:val="002060"/>
                <w:sz w:val="24"/>
                <w:szCs w:val="24"/>
                <w:lang w:val="es-ES"/>
              </w:rPr>
            </w:pPr>
          </w:p>
        </w:tc>
        <w:tc>
          <w:tcPr>
            <w:tcW w:w="439" w:type="dxa"/>
            <w:tcBorders>
              <w:bottom w:val="single" w:sz="4" w:space="0" w:color="auto"/>
            </w:tcBorders>
          </w:tcPr>
          <w:p w14:paraId="6E9839A2" w14:textId="77777777" w:rsidR="009D2A34" w:rsidRPr="00CF52EB" w:rsidRDefault="009D2A34" w:rsidP="0025373B">
            <w:pPr>
              <w:jc w:val="center"/>
              <w:rPr>
                <w:b/>
                <w:bCs/>
                <w:color w:val="002060"/>
                <w:sz w:val="24"/>
                <w:szCs w:val="24"/>
                <w:lang w:val="es-ES"/>
              </w:rPr>
            </w:pPr>
          </w:p>
        </w:tc>
        <w:tc>
          <w:tcPr>
            <w:tcW w:w="439" w:type="dxa"/>
            <w:tcBorders>
              <w:top w:val="single" w:sz="4" w:space="0" w:color="auto"/>
              <w:bottom w:val="single" w:sz="4" w:space="0" w:color="auto"/>
            </w:tcBorders>
          </w:tcPr>
          <w:p w14:paraId="60E7E7E6" w14:textId="77777777" w:rsidR="009D2A34" w:rsidRPr="00CF52EB" w:rsidRDefault="009D2A34" w:rsidP="0025373B">
            <w:pPr>
              <w:jc w:val="center"/>
              <w:rPr>
                <w:b/>
                <w:bCs/>
                <w:color w:val="002060"/>
                <w:sz w:val="24"/>
                <w:szCs w:val="24"/>
                <w:lang w:val="es-ES"/>
              </w:rPr>
            </w:pPr>
          </w:p>
        </w:tc>
        <w:tc>
          <w:tcPr>
            <w:tcW w:w="439" w:type="dxa"/>
            <w:tcBorders>
              <w:top w:val="single" w:sz="4" w:space="0" w:color="auto"/>
              <w:bottom w:val="single" w:sz="4" w:space="0" w:color="auto"/>
            </w:tcBorders>
          </w:tcPr>
          <w:p w14:paraId="3BB839B2" w14:textId="77777777" w:rsidR="009D2A34" w:rsidRPr="00CF52EB" w:rsidRDefault="009D2A34" w:rsidP="0025373B">
            <w:pPr>
              <w:jc w:val="center"/>
              <w:rPr>
                <w:b/>
                <w:bCs/>
                <w:color w:val="002060"/>
                <w:sz w:val="24"/>
                <w:szCs w:val="24"/>
                <w:lang w:val="es-ES"/>
              </w:rPr>
            </w:pPr>
          </w:p>
        </w:tc>
        <w:tc>
          <w:tcPr>
            <w:tcW w:w="439" w:type="dxa"/>
            <w:tcBorders>
              <w:top w:val="single" w:sz="4" w:space="0" w:color="auto"/>
              <w:bottom w:val="single" w:sz="4" w:space="0" w:color="auto"/>
              <w:right w:val="single" w:sz="4" w:space="0" w:color="auto"/>
            </w:tcBorders>
          </w:tcPr>
          <w:p w14:paraId="258A4505"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4486A51C" w14:textId="468E0645" w:rsidR="009D2A34" w:rsidRPr="00CF52EB" w:rsidRDefault="0025373B" w:rsidP="0025373B">
            <w:pPr>
              <w:jc w:val="center"/>
              <w:rPr>
                <w:b/>
                <w:bCs/>
                <w:color w:val="002060"/>
                <w:sz w:val="24"/>
                <w:szCs w:val="24"/>
                <w:lang w:val="es-ES"/>
              </w:rPr>
            </w:pPr>
            <w:r w:rsidRPr="00CF52EB">
              <w:rPr>
                <w:b/>
                <w:bCs/>
                <w:color w:val="002060"/>
                <w:sz w:val="24"/>
                <w:szCs w:val="24"/>
                <w:lang w:val="es-ES"/>
              </w:rPr>
              <w:t>N</w:t>
            </w:r>
          </w:p>
        </w:tc>
        <w:tc>
          <w:tcPr>
            <w:tcW w:w="439" w:type="dxa"/>
            <w:tcBorders>
              <w:top w:val="single" w:sz="4" w:space="0" w:color="auto"/>
              <w:left w:val="single" w:sz="4" w:space="0" w:color="auto"/>
              <w:bottom w:val="single" w:sz="4" w:space="0" w:color="auto"/>
            </w:tcBorders>
          </w:tcPr>
          <w:p w14:paraId="7C790A45" w14:textId="77777777" w:rsidR="009D2A34" w:rsidRPr="00CF52EB" w:rsidRDefault="009D2A34" w:rsidP="0025373B">
            <w:pPr>
              <w:jc w:val="center"/>
              <w:rPr>
                <w:b/>
                <w:bCs/>
                <w:color w:val="002060"/>
                <w:sz w:val="24"/>
                <w:szCs w:val="24"/>
                <w:lang w:val="es-ES"/>
              </w:rPr>
            </w:pPr>
          </w:p>
        </w:tc>
        <w:tc>
          <w:tcPr>
            <w:tcW w:w="439" w:type="dxa"/>
            <w:tcBorders>
              <w:top w:val="single" w:sz="4" w:space="0" w:color="auto"/>
              <w:bottom w:val="single" w:sz="4" w:space="0" w:color="auto"/>
            </w:tcBorders>
          </w:tcPr>
          <w:p w14:paraId="4A8BF6DF" w14:textId="77777777" w:rsidR="009D2A34" w:rsidRPr="00CF52EB" w:rsidRDefault="009D2A34" w:rsidP="0025373B">
            <w:pPr>
              <w:jc w:val="center"/>
              <w:rPr>
                <w:b/>
                <w:bCs/>
                <w:color w:val="002060"/>
                <w:sz w:val="24"/>
                <w:szCs w:val="24"/>
                <w:lang w:val="es-ES"/>
              </w:rPr>
            </w:pPr>
          </w:p>
        </w:tc>
        <w:tc>
          <w:tcPr>
            <w:tcW w:w="439" w:type="dxa"/>
            <w:tcBorders>
              <w:top w:val="single" w:sz="4" w:space="0" w:color="auto"/>
              <w:left w:val="nil"/>
              <w:bottom w:val="single" w:sz="4" w:space="0" w:color="auto"/>
            </w:tcBorders>
          </w:tcPr>
          <w:p w14:paraId="768AA1F3" w14:textId="77777777" w:rsidR="009D2A34" w:rsidRPr="00CF52EB" w:rsidRDefault="009D2A34" w:rsidP="0025373B">
            <w:pPr>
              <w:jc w:val="center"/>
              <w:rPr>
                <w:b/>
                <w:bCs/>
                <w:color w:val="002060"/>
                <w:sz w:val="24"/>
                <w:szCs w:val="24"/>
                <w:lang w:val="es-ES"/>
              </w:rPr>
            </w:pPr>
          </w:p>
        </w:tc>
        <w:tc>
          <w:tcPr>
            <w:tcW w:w="439" w:type="dxa"/>
            <w:tcBorders>
              <w:top w:val="single" w:sz="4" w:space="0" w:color="auto"/>
            </w:tcBorders>
          </w:tcPr>
          <w:p w14:paraId="3F73D86B" w14:textId="77777777" w:rsidR="009D2A34" w:rsidRPr="00CF52EB" w:rsidRDefault="009D2A34" w:rsidP="0025373B">
            <w:pPr>
              <w:jc w:val="center"/>
              <w:rPr>
                <w:b/>
                <w:bCs/>
                <w:color w:val="002060"/>
                <w:sz w:val="24"/>
                <w:szCs w:val="24"/>
                <w:lang w:val="es-ES"/>
              </w:rPr>
            </w:pPr>
          </w:p>
        </w:tc>
        <w:tc>
          <w:tcPr>
            <w:tcW w:w="439" w:type="dxa"/>
          </w:tcPr>
          <w:p w14:paraId="5A426580" w14:textId="77777777" w:rsidR="009D2A34" w:rsidRPr="00CF52EB" w:rsidRDefault="009D2A34" w:rsidP="0025373B">
            <w:pPr>
              <w:jc w:val="center"/>
              <w:rPr>
                <w:b/>
                <w:bCs/>
                <w:color w:val="002060"/>
                <w:sz w:val="24"/>
                <w:szCs w:val="24"/>
                <w:lang w:val="es-ES"/>
              </w:rPr>
            </w:pPr>
          </w:p>
        </w:tc>
        <w:tc>
          <w:tcPr>
            <w:tcW w:w="439" w:type="dxa"/>
          </w:tcPr>
          <w:p w14:paraId="403CB72B" w14:textId="77777777" w:rsidR="009D2A34" w:rsidRPr="00CF52EB" w:rsidRDefault="009D2A34" w:rsidP="0025373B">
            <w:pPr>
              <w:jc w:val="center"/>
              <w:rPr>
                <w:b/>
                <w:bCs/>
                <w:color w:val="002060"/>
                <w:sz w:val="24"/>
                <w:szCs w:val="24"/>
                <w:lang w:val="es-ES"/>
              </w:rPr>
            </w:pPr>
          </w:p>
        </w:tc>
        <w:tc>
          <w:tcPr>
            <w:tcW w:w="439" w:type="dxa"/>
          </w:tcPr>
          <w:p w14:paraId="744BB406" w14:textId="77777777" w:rsidR="009D2A34" w:rsidRPr="00CF52EB" w:rsidRDefault="009D2A34" w:rsidP="0025373B">
            <w:pPr>
              <w:jc w:val="center"/>
              <w:rPr>
                <w:b/>
                <w:bCs/>
                <w:color w:val="002060"/>
                <w:sz w:val="24"/>
                <w:szCs w:val="24"/>
                <w:lang w:val="es-ES"/>
              </w:rPr>
            </w:pPr>
          </w:p>
        </w:tc>
      </w:tr>
      <w:tr w:rsidR="00CF52EB" w:rsidRPr="00CF52EB" w14:paraId="0424F267" w14:textId="77777777" w:rsidTr="00727E3D">
        <w:trPr>
          <w:trHeight w:val="403"/>
          <w:jc w:val="center"/>
        </w:trPr>
        <w:tc>
          <w:tcPr>
            <w:tcW w:w="439" w:type="dxa"/>
            <w:tcBorders>
              <w:right w:val="single" w:sz="4" w:space="0" w:color="auto"/>
            </w:tcBorders>
          </w:tcPr>
          <w:p w14:paraId="7F38BC6A" w14:textId="77777777" w:rsidR="009D2A34" w:rsidRPr="00CF52EB" w:rsidRDefault="009D2A34">
            <w:pPr>
              <w:rPr>
                <w:color w:val="002060"/>
                <w:sz w:val="24"/>
                <w:szCs w:val="24"/>
                <w:lang w:val="es-ES"/>
              </w:rPr>
            </w:pPr>
          </w:p>
        </w:tc>
        <w:tc>
          <w:tcPr>
            <w:tcW w:w="439" w:type="dxa"/>
            <w:tcBorders>
              <w:top w:val="single" w:sz="4" w:space="0" w:color="auto"/>
              <w:left w:val="single" w:sz="4" w:space="0" w:color="auto"/>
              <w:bottom w:val="single" w:sz="4" w:space="0" w:color="auto"/>
              <w:right w:val="single" w:sz="4" w:space="0" w:color="auto"/>
            </w:tcBorders>
          </w:tcPr>
          <w:p w14:paraId="3EA13A06" w14:textId="4C28390A" w:rsidR="009D2A34" w:rsidRPr="00CF52EB" w:rsidRDefault="0025373B" w:rsidP="0025373B">
            <w:pPr>
              <w:jc w:val="center"/>
              <w:rPr>
                <w:b/>
                <w:bCs/>
                <w:color w:val="002060"/>
                <w:sz w:val="24"/>
                <w:szCs w:val="24"/>
                <w:lang w:val="es-ES"/>
              </w:rPr>
            </w:pPr>
            <w:r w:rsidRPr="00CF52EB">
              <w:rPr>
                <w:b/>
                <w:bCs/>
                <w:color w:val="002060"/>
                <w:sz w:val="24"/>
                <w:szCs w:val="24"/>
                <w:vertAlign w:val="superscript"/>
                <w:lang w:val="es-ES"/>
              </w:rPr>
              <w:t>6</w:t>
            </w:r>
            <w:r w:rsidRPr="00CF52EB">
              <w:rPr>
                <w:b/>
                <w:bCs/>
                <w:color w:val="002060"/>
                <w:sz w:val="24"/>
                <w:szCs w:val="24"/>
                <w:lang w:val="es-ES"/>
              </w:rPr>
              <w:t>M</w:t>
            </w:r>
          </w:p>
        </w:tc>
        <w:tc>
          <w:tcPr>
            <w:tcW w:w="439" w:type="dxa"/>
            <w:tcBorders>
              <w:top w:val="single" w:sz="4" w:space="0" w:color="auto"/>
              <w:left w:val="single" w:sz="4" w:space="0" w:color="auto"/>
              <w:bottom w:val="single" w:sz="4" w:space="0" w:color="auto"/>
              <w:right w:val="single" w:sz="4" w:space="0" w:color="auto"/>
            </w:tcBorders>
          </w:tcPr>
          <w:p w14:paraId="4A3BDA69" w14:textId="4F36C1DE" w:rsidR="009D2A34" w:rsidRPr="00CF52EB" w:rsidRDefault="0025373B" w:rsidP="0025373B">
            <w:pPr>
              <w:jc w:val="center"/>
              <w:rPr>
                <w:b/>
                <w:bCs/>
                <w:color w:val="002060"/>
                <w:sz w:val="24"/>
                <w:szCs w:val="24"/>
                <w:lang w:val="es-ES"/>
              </w:rPr>
            </w:pPr>
            <w:r w:rsidRPr="00CF52EB">
              <w:rPr>
                <w:b/>
                <w:bCs/>
                <w:color w:val="002060"/>
                <w:sz w:val="24"/>
                <w:szCs w:val="24"/>
                <w:lang w:val="es-ES"/>
              </w:rPr>
              <w:t>I</w:t>
            </w:r>
          </w:p>
        </w:tc>
        <w:tc>
          <w:tcPr>
            <w:tcW w:w="439" w:type="dxa"/>
            <w:tcBorders>
              <w:top w:val="single" w:sz="4" w:space="0" w:color="auto"/>
              <w:left w:val="single" w:sz="4" w:space="0" w:color="auto"/>
              <w:bottom w:val="single" w:sz="4" w:space="0" w:color="auto"/>
              <w:right w:val="single" w:sz="4" w:space="0" w:color="auto"/>
            </w:tcBorders>
          </w:tcPr>
          <w:p w14:paraId="7536CD00" w14:textId="7227EC8F" w:rsidR="009D2A34" w:rsidRPr="00CF52EB" w:rsidRDefault="0025373B" w:rsidP="0025373B">
            <w:pPr>
              <w:jc w:val="center"/>
              <w:rPr>
                <w:b/>
                <w:bCs/>
                <w:color w:val="002060"/>
                <w:sz w:val="24"/>
                <w:szCs w:val="24"/>
                <w:lang w:val="es-ES"/>
              </w:rPr>
            </w:pPr>
            <w:r w:rsidRPr="00CF52EB">
              <w:rPr>
                <w:b/>
                <w:bCs/>
                <w:color w:val="002060"/>
                <w:sz w:val="24"/>
                <w:szCs w:val="24"/>
                <w:lang w:val="es-ES"/>
              </w:rPr>
              <w:t>D</w:t>
            </w:r>
          </w:p>
        </w:tc>
        <w:tc>
          <w:tcPr>
            <w:tcW w:w="439" w:type="dxa"/>
            <w:tcBorders>
              <w:top w:val="single" w:sz="4" w:space="0" w:color="auto"/>
              <w:left w:val="single" w:sz="4" w:space="0" w:color="auto"/>
              <w:bottom w:val="single" w:sz="4" w:space="0" w:color="auto"/>
              <w:right w:val="single" w:sz="4" w:space="0" w:color="auto"/>
            </w:tcBorders>
          </w:tcPr>
          <w:p w14:paraId="5263778E" w14:textId="420CBC60" w:rsidR="009D2A34" w:rsidRPr="00CF52EB" w:rsidRDefault="0025373B" w:rsidP="0025373B">
            <w:pPr>
              <w:jc w:val="center"/>
              <w:rPr>
                <w:b/>
                <w:bCs/>
                <w:color w:val="002060"/>
                <w:sz w:val="24"/>
                <w:szCs w:val="24"/>
                <w:lang w:val="es-ES"/>
              </w:rPr>
            </w:pPr>
            <w:r w:rsidRPr="00CF52EB">
              <w:rPr>
                <w:b/>
                <w:bCs/>
                <w:color w:val="002060"/>
                <w:sz w:val="24"/>
                <w:szCs w:val="24"/>
                <w:lang w:val="es-ES"/>
              </w:rPr>
              <w:t>R</w:t>
            </w:r>
          </w:p>
        </w:tc>
        <w:tc>
          <w:tcPr>
            <w:tcW w:w="439" w:type="dxa"/>
            <w:tcBorders>
              <w:top w:val="single" w:sz="4" w:space="0" w:color="auto"/>
              <w:left w:val="single" w:sz="4" w:space="0" w:color="auto"/>
              <w:bottom w:val="single" w:sz="4" w:space="0" w:color="auto"/>
              <w:right w:val="single" w:sz="4" w:space="0" w:color="auto"/>
            </w:tcBorders>
          </w:tcPr>
          <w:p w14:paraId="4CEE547B" w14:textId="07F13867" w:rsidR="009D2A34" w:rsidRPr="00CF52EB" w:rsidRDefault="0025373B" w:rsidP="0025373B">
            <w:pPr>
              <w:jc w:val="center"/>
              <w:rPr>
                <w:b/>
                <w:bCs/>
                <w:color w:val="002060"/>
                <w:sz w:val="24"/>
                <w:szCs w:val="24"/>
                <w:lang w:val="es-ES"/>
              </w:rPr>
            </w:pPr>
            <w:r w:rsidRPr="00CF52EB">
              <w:rPr>
                <w:b/>
                <w:bCs/>
                <w:color w:val="002060"/>
                <w:sz w:val="24"/>
                <w:szCs w:val="24"/>
                <w:lang w:val="es-ES"/>
              </w:rPr>
              <w:t>I</w:t>
            </w:r>
          </w:p>
        </w:tc>
        <w:tc>
          <w:tcPr>
            <w:tcW w:w="439" w:type="dxa"/>
            <w:tcBorders>
              <w:top w:val="single" w:sz="4" w:space="0" w:color="auto"/>
              <w:left w:val="single" w:sz="4" w:space="0" w:color="auto"/>
              <w:bottom w:val="single" w:sz="4" w:space="0" w:color="auto"/>
              <w:right w:val="single" w:sz="4" w:space="0" w:color="auto"/>
            </w:tcBorders>
          </w:tcPr>
          <w:p w14:paraId="6E2BE0FA" w14:textId="51935769" w:rsidR="009D2A34" w:rsidRPr="00CF52EB" w:rsidRDefault="0025373B" w:rsidP="0025373B">
            <w:pPr>
              <w:jc w:val="center"/>
              <w:rPr>
                <w:b/>
                <w:bCs/>
                <w:color w:val="002060"/>
                <w:sz w:val="24"/>
                <w:szCs w:val="24"/>
                <w:lang w:val="es-ES"/>
              </w:rPr>
            </w:pPr>
            <w:r w:rsidRPr="00CF52EB">
              <w:rPr>
                <w:b/>
                <w:bCs/>
                <w:color w:val="002060"/>
                <w:sz w:val="24"/>
                <w:szCs w:val="24"/>
                <w:lang w:val="es-ES"/>
              </w:rPr>
              <w:t>A</w:t>
            </w:r>
          </w:p>
        </w:tc>
        <w:tc>
          <w:tcPr>
            <w:tcW w:w="439" w:type="dxa"/>
            <w:tcBorders>
              <w:top w:val="single" w:sz="4" w:space="0" w:color="auto"/>
              <w:left w:val="single" w:sz="4" w:space="0" w:color="auto"/>
              <w:bottom w:val="single" w:sz="4" w:space="0" w:color="auto"/>
              <w:right w:val="single" w:sz="4" w:space="0" w:color="auto"/>
            </w:tcBorders>
          </w:tcPr>
          <w:p w14:paraId="2462BF0C" w14:textId="4C0D7499" w:rsidR="009D2A34" w:rsidRPr="00CF52EB" w:rsidRDefault="0025373B" w:rsidP="0025373B">
            <w:pPr>
              <w:jc w:val="center"/>
              <w:rPr>
                <w:b/>
                <w:bCs/>
                <w:color w:val="002060"/>
                <w:sz w:val="24"/>
                <w:szCs w:val="24"/>
                <w:lang w:val="es-ES"/>
              </w:rPr>
            </w:pPr>
            <w:r w:rsidRPr="00CF52EB">
              <w:rPr>
                <w:b/>
                <w:bCs/>
                <w:color w:val="002060"/>
                <w:sz w:val="24"/>
                <w:szCs w:val="24"/>
                <w:lang w:val="es-ES"/>
              </w:rPr>
              <w:t>S</w:t>
            </w:r>
          </w:p>
        </w:tc>
        <w:tc>
          <w:tcPr>
            <w:tcW w:w="439" w:type="dxa"/>
            <w:tcBorders>
              <w:top w:val="single" w:sz="4" w:space="0" w:color="auto"/>
              <w:left w:val="single" w:sz="4" w:space="0" w:color="auto"/>
              <w:bottom w:val="single" w:sz="4" w:space="0" w:color="auto"/>
              <w:right w:val="single" w:sz="4" w:space="0" w:color="auto"/>
            </w:tcBorders>
          </w:tcPr>
          <w:p w14:paraId="7B47FC4F" w14:textId="3B3EFFBA" w:rsidR="009D2A34" w:rsidRPr="00CF52EB" w:rsidRDefault="0025373B" w:rsidP="0025373B">
            <w:pPr>
              <w:jc w:val="center"/>
              <w:rPr>
                <w:b/>
                <w:bCs/>
                <w:color w:val="002060"/>
                <w:sz w:val="24"/>
                <w:szCs w:val="24"/>
                <w:lang w:val="es-ES"/>
              </w:rPr>
            </w:pPr>
            <w:r w:rsidRPr="00CF52EB">
              <w:rPr>
                <w:b/>
                <w:bCs/>
                <w:color w:val="002060"/>
                <w:sz w:val="24"/>
                <w:szCs w:val="24"/>
                <w:lang w:val="es-ES"/>
              </w:rPr>
              <w:t>I</w:t>
            </w:r>
          </w:p>
        </w:tc>
        <w:tc>
          <w:tcPr>
            <w:tcW w:w="439" w:type="dxa"/>
            <w:tcBorders>
              <w:top w:val="single" w:sz="4" w:space="0" w:color="auto"/>
              <w:left w:val="single" w:sz="4" w:space="0" w:color="auto"/>
              <w:bottom w:val="single" w:sz="4" w:space="0" w:color="auto"/>
              <w:right w:val="single" w:sz="4" w:space="0" w:color="auto"/>
            </w:tcBorders>
          </w:tcPr>
          <w:p w14:paraId="13A75172" w14:textId="7AE55CDB" w:rsidR="009D2A34" w:rsidRPr="00CF52EB" w:rsidRDefault="0025373B" w:rsidP="0025373B">
            <w:pPr>
              <w:jc w:val="center"/>
              <w:rPr>
                <w:b/>
                <w:bCs/>
                <w:color w:val="002060"/>
                <w:sz w:val="24"/>
                <w:szCs w:val="24"/>
                <w:lang w:val="es-ES"/>
              </w:rPr>
            </w:pPr>
            <w:r w:rsidRPr="00CF52EB">
              <w:rPr>
                <w:b/>
                <w:bCs/>
                <w:color w:val="002060"/>
                <w:sz w:val="24"/>
                <w:szCs w:val="24"/>
                <w:lang w:val="es-ES"/>
              </w:rPr>
              <w:t>S</w:t>
            </w:r>
          </w:p>
        </w:tc>
        <w:tc>
          <w:tcPr>
            <w:tcW w:w="439" w:type="dxa"/>
            <w:tcBorders>
              <w:left w:val="single" w:sz="4" w:space="0" w:color="auto"/>
            </w:tcBorders>
          </w:tcPr>
          <w:p w14:paraId="14EC47E0" w14:textId="77777777" w:rsidR="009D2A34" w:rsidRPr="00CF52EB" w:rsidRDefault="009D2A34" w:rsidP="0025373B">
            <w:pPr>
              <w:jc w:val="center"/>
              <w:rPr>
                <w:b/>
                <w:bCs/>
                <w:color w:val="002060"/>
                <w:sz w:val="24"/>
                <w:szCs w:val="24"/>
                <w:lang w:val="es-ES"/>
              </w:rPr>
            </w:pPr>
          </w:p>
        </w:tc>
        <w:tc>
          <w:tcPr>
            <w:tcW w:w="439" w:type="dxa"/>
          </w:tcPr>
          <w:p w14:paraId="478E1E76" w14:textId="77777777" w:rsidR="009D2A34" w:rsidRPr="00CF52EB" w:rsidRDefault="009D2A34" w:rsidP="0025373B">
            <w:pPr>
              <w:jc w:val="center"/>
              <w:rPr>
                <w:b/>
                <w:bCs/>
                <w:color w:val="002060"/>
                <w:sz w:val="24"/>
                <w:szCs w:val="24"/>
                <w:lang w:val="es-ES"/>
              </w:rPr>
            </w:pPr>
          </w:p>
        </w:tc>
        <w:tc>
          <w:tcPr>
            <w:tcW w:w="439" w:type="dxa"/>
          </w:tcPr>
          <w:p w14:paraId="323376A6" w14:textId="77777777" w:rsidR="009D2A34" w:rsidRPr="00CF52EB" w:rsidRDefault="009D2A34" w:rsidP="0025373B">
            <w:pPr>
              <w:jc w:val="center"/>
              <w:rPr>
                <w:b/>
                <w:bCs/>
                <w:color w:val="002060"/>
                <w:sz w:val="24"/>
                <w:szCs w:val="24"/>
                <w:lang w:val="es-ES"/>
              </w:rPr>
            </w:pPr>
          </w:p>
        </w:tc>
        <w:tc>
          <w:tcPr>
            <w:tcW w:w="439" w:type="dxa"/>
          </w:tcPr>
          <w:p w14:paraId="7B5B99B7" w14:textId="77777777" w:rsidR="009D2A34" w:rsidRPr="00CF52EB" w:rsidRDefault="009D2A34" w:rsidP="0025373B">
            <w:pPr>
              <w:jc w:val="center"/>
              <w:rPr>
                <w:b/>
                <w:bCs/>
                <w:color w:val="002060"/>
                <w:sz w:val="24"/>
                <w:szCs w:val="24"/>
                <w:lang w:val="es-ES"/>
              </w:rPr>
            </w:pPr>
          </w:p>
        </w:tc>
      </w:tr>
    </w:tbl>
    <w:p w14:paraId="59B79EBE" w14:textId="77777777" w:rsidR="009D2A34" w:rsidRPr="00CF52EB" w:rsidRDefault="009D2A34">
      <w:pPr>
        <w:rPr>
          <w:color w:val="002060"/>
          <w:lang w:val="es-ES"/>
        </w:rPr>
      </w:pPr>
    </w:p>
    <w:p w14:paraId="2B4E2535" w14:textId="38E9A9DE" w:rsidR="008F516B" w:rsidRPr="009D2A34" w:rsidRDefault="00A27FE7" w:rsidP="009D2A34">
      <w:pPr>
        <w:jc w:val="both"/>
        <w:rPr>
          <w:rFonts w:ascii="Arial" w:eastAsia="Calibri" w:hAnsi="Arial" w:cs="Arial"/>
          <w:color w:val="002060"/>
          <w:lang w:val="es-CO"/>
        </w:rPr>
      </w:pPr>
      <w:r w:rsidRPr="009D2A34">
        <w:rPr>
          <w:rFonts w:ascii="Arial" w:hAnsi="Arial" w:cs="Arial"/>
          <w:color w:val="002060"/>
          <w:lang w:val="es-CO"/>
        </w:rPr>
        <w:t xml:space="preserve">1 </w:t>
      </w:r>
      <w:r w:rsidRPr="009D2A34">
        <w:rPr>
          <w:rFonts w:ascii="Arial" w:eastAsia="Calibri" w:hAnsi="Arial" w:cs="Arial"/>
          <w:color w:val="002060"/>
          <w:lang w:val="es-CO"/>
        </w:rPr>
        <w:t xml:space="preserve">síndromes tóxicos que abarcan un conjunto de síntomas que resultan de la acción </w:t>
      </w:r>
      <w:proofErr w:type="spellStart"/>
      <w:r w:rsidRPr="009D2A34">
        <w:rPr>
          <w:rFonts w:ascii="Arial" w:eastAsia="Calibri" w:hAnsi="Arial" w:cs="Arial"/>
          <w:color w:val="002060"/>
          <w:lang w:val="es-CO"/>
        </w:rPr>
        <w:t>toxicodinámica</w:t>
      </w:r>
      <w:proofErr w:type="spellEnd"/>
      <w:r w:rsidRPr="009D2A34">
        <w:rPr>
          <w:rFonts w:ascii="Arial" w:eastAsia="Calibri" w:hAnsi="Arial" w:cs="Arial"/>
          <w:color w:val="002060"/>
          <w:lang w:val="es-CO"/>
        </w:rPr>
        <w:t xml:space="preserve"> de los diversos </w:t>
      </w:r>
      <w:proofErr w:type="spellStart"/>
      <w:r w:rsidRPr="009D2A34">
        <w:rPr>
          <w:rFonts w:ascii="Arial" w:eastAsia="Calibri" w:hAnsi="Arial" w:cs="Arial"/>
          <w:color w:val="002060"/>
          <w:lang w:val="es-CO"/>
        </w:rPr>
        <w:t>xenobióticos</w:t>
      </w:r>
      <w:proofErr w:type="spellEnd"/>
      <w:r w:rsidRPr="009D2A34">
        <w:rPr>
          <w:rFonts w:ascii="Arial" w:eastAsia="Calibri" w:hAnsi="Arial" w:cs="Arial"/>
          <w:color w:val="002060"/>
          <w:lang w:val="es-CO"/>
        </w:rPr>
        <w:t xml:space="preserve"> que interactúan con el organism</w:t>
      </w:r>
      <w:r w:rsidR="009D2A34" w:rsidRPr="009D2A34">
        <w:rPr>
          <w:rFonts w:ascii="Arial" w:eastAsia="Calibri" w:hAnsi="Arial" w:cs="Arial"/>
          <w:color w:val="002060"/>
          <w:lang w:val="es-CO"/>
        </w:rPr>
        <w:t>o</w:t>
      </w:r>
    </w:p>
    <w:p w14:paraId="2806E3FA" w14:textId="1792B1FF" w:rsidR="00A27FE7" w:rsidRPr="009D2A34" w:rsidRDefault="00A27FE7" w:rsidP="009D2A34">
      <w:pPr>
        <w:jc w:val="both"/>
        <w:rPr>
          <w:rFonts w:ascii="Arial" w:hAnsi="Arial" w:cs="Arial"/>
          <w:color w:val="002060"/>
          <w:lang w:val="es-CO"/>
        </w:rPr>
      </w:pPr>
      <w:r w:rsidRPr="009D2A34">
        <w:rPr>
          <w:rFonts w:ascii="Arial" w:eastAsia="Calibri" w:hAnsi="Arial" w:cs="Arial"/>
          <w:color w:val="002060"/>
          <w:lang w:val="es-CO"/>
        </w:rPr>
        <w:t xml:space="preserve">2 </w:t>
      </w:r>
      <w:r w:rsidR="009D2A34" w:rsidRPr="009D2A34">
        <w:rPr>
          <w:rFonts w:ascii="Arial" w:hAnsi="Arial" w:cs="Arial"/>
          <w:color w:val="002060"/>
          <w:lang w:val="es-CO"/>
        </w:rPr>
        <w:t>c</w:t>
      </w:r>
      <w:r w:rsidRPr="009D2A34">
        <w:rPr>
          <w:rFonts w:ascii="Arial" w:hAnsi="Arial" w:cs="Arial"/>
          <w:color w:val="002060"/>
          <w:lang w:val="es-CO"/>
        </w:rPr>
        <w:t>ualidad de severo</w:t>
      </w:r>
    </w:p>
    <w:p w14:paraId="087ED0FA" w14:textId="69DE1CEE" w:rsidR="00A27FE7" w:rsidRPr="009D2A34" w:rsidRDefault="00A27FE7" w:rsidP="009D2A34">
      <w:pPr>
        <w:jc w:val="both"/>
        <w:rPr>
          <w:rFonts w:ascii="Arial" w:hAnsi="Arial" w:cs="Arial"/>
          <w:color w:val="002060"/>
          <w:lang w:val="es-CO"/>
        </w:rPr>
      </w:pPr>
      <w:r w:rsidRPr="009D2A34">
        <w:rPr>
          <w:rFonts w:ascii="Arial" w:hAnsi="Arial" w:cs="Arial"/>
          <w:color w:val="002060"/>
          <w:lang w:val="es-CO"/>
        </w:rPr>
        <w:t>3 medicamento que se usa para se usa para el tratamiento de corto plazo del insomni</w:t>
      </w:r>
      <w:r w:rsidR="009D2A34" w:rsidRPr="009D2A34">
        <w:rPr>
          <w:rFonts w:ascii="Arial" w:hAnsi="Arial" w:cs="Arial"/>
          <w:color w:val="002060"/>
          <w:lang w:val="es-CO"/>
        </w:rPr>
        <w:t>o</w:t>
      </w:r>
    </w:p>
    <w:p w14:paraId="30DBA526" w14:textId="752D66C0" w:rsidR="00A27FE7" w:rsidRPr="009D2A34" w:rsidRDefault="00A27FE7" w:rsidP="009D2A34">
      <w:pPr>
        <w:jc w:val="both"/>
        <w:rPr>
          <w:rFonts w:ascii="Arial" w:hAnsi="Arial" w:cs="Arial"/>
          <w:color w:val="002060"/>
          <w:lang w:val="es-CO"/>
        </w:rPr>
      </w:pPr>
      <w:r w:rsidRPr="009D2A34">
        <w:rPr>
          <w:rFonts w:ascii="Arial" w:hAnsi="Arial" w:cs="Arial"/>
          <w:color w:val="002060"/>
          <w:lang w:val="es-CO"/>
        </w:rPr>
        <w:t xml:space="preserve">4 </w:t>
      </w:r>
      <w:r w:rsidR="009D2A34" w:rsidRPr="009D2A34">
        <w:rPr>
          <w:rFonts w:ascii="Arial" w:hAnsi="Arial" w:cs="Arial"/>
          <w:color w:val="002060"/>
          <w:lang w:val="es-CO"/>
        </w:rPr>
        <w:t>c</w:t>
      </w:r>
      <w:r w:rsidRPr="009D2A34">
        <w:rPr>
          <w:rFonts w:ascii="Arial" w:hAnsi="Arial" w:cs="Arial"/>
          <w:color w:val="002060"/>
          <w:lang w:val="es-CO"/>
        </w:rPr>
        <w:t>ontracción intensa e involuntaria de los músculos del cuerpo, de origen patológico.</w:t>
      </w:r>
    </w:p>
    <w:p w14:paraId="4342F271" w14:textId="7E6EA144" w:rsidR="009D2A34" w:rsidRPr="009D2A34" w:rsidRDefault="00A27FE7" w:rsidP="009D2A34">
      <w:pPr>
        <w:pStyle w:val="j"/>
        <w:jc w:val="both"/>
        <w:rPr>
          <w:rFonts w:ascii="Arial" w:hAnsi="Arial" w:cs="Arial"/>
          <w:color w:val="002060"/>
          <w:sz w:val="22"/>
          <w:szCs w:val="22"/>
        </w:rPr>
      </w:pPr>
      <w:r w:rsidRPr="009D2A34">
        <w:rPr>
          <w:rFonts w:ascii="Arial" w:hAnsi="Arial" w:cs="Arial"/>
          <w:color w:val="002060"/>
          <w:sz w:val="22"/>
          <w:szCs w:val="22"/>
        </w:rPr>
        <w:t xml:space="preserve">5 </w:t>
      </w:r>
      <w:r w:rsidR="009D2A34" w:rsidRPr="009D2A34">
        <w:rPr>
          <w:rFonts w:ascii="Arial" w:hAnsi="Arial" w:cs="Arial"/>
          <w:color w:val="002060"/>
          <w:sz w:val="22"/>
          <w:szCs w:val="22"/>
        </w:rPr>
        <w:t>estado de agitación, inquietud o zozobra del ánimo que suele acompañar a muchas enfermedades, en particular a ciertas neurosis, y que no permite sosiego a los enfermos</w:t>
      </w:r>
    </w:p>
    <w:p w14:paraId="3D69B550" w14:textId="478437F2" w:rsidR="009D2A34" w:rsidRPr="009D2A34" w:rsidRDefault="009D2A34" w:rsidP="009D2A34">
      <w:pPr>
        <w:pStyle w:val="j"/>
        <w:jc w:val="both"/>
        <w:rPr>
          <w:rFonts w:ascii="Arial" w:hAnsi="Arial" w:cs="Arial"/>
          <w:color w:val="002060"/>
          <w:sz w:val="22"/>
          <w:szCs w:val="22"/>
        </w:rPr>
      </w:pPr>
      <w:r w:rsidRPr="009D2A34">
        <w:rPr>
          <w:rFonts w:ascii="Arial" w:hAnsi="Arial" w:cs="Arial"/>
          <w:color w:val="002060"/>
          <w:sz w:val="22"/>
          <w:szCs w:val="22"/>
        </w:rPr>
        <w:t>6 dilatación de la pupila del ojo</w:t>
      </w:r>
    </w:p>
    <w:p w14:paraId="4E8A4629" w14:textId="77777777" w:rsidR="009D2A34" w:rsidRDefault="009D2A34" w:rsidP="009D2A34">
      <w:pPr>
        <w:pStyle w:val="j"/>
      </w:pPr>
    </w:p>
    <w:p w14:paraId="5EC525A8" w14:textId="16CDD07F" w:rsidR="00A27FE7" w:rsidRDefault="00A27FE7">
      <w:pPr>
        <w:rPr>
          <w:lang w:val="es-ES"/>
        </w:rPr>
      </w:pPr>
    </w:p>
    <w:p w14:paraId="70C44C22" w14:textId="35A9B6CD" w:rsidR="00076161" w:rsidRDefault="00076161">
      <w:pPr>
        <w:rPr>
          <w:lang w:val="es-ES"/>
        </w:rPr>
      </w:pPr>
    </w:p>
    <w:p w14:paraId="4AD6B974" w14:textId="2A956EF5" w:rsidR="00076161" w:rsidRDefault="00076161">
      <w:pPr>
        <w:rPr>
          <w:lang w:val="es-ES"/>
        </w:rPr>
      </w:pPr>
    </w:p>
    <w:p w14:paraId="41CE8259" w14:textId="2A6B65E7" w:rsidR="00076161" w:rsidRDefault="00076161">
      <w:pPr>
        <w:rPr>
          <w:lang w:val="es-ES"/>
        </w:rPr>
      </w:pPr>
    </w:p>
    <w:p w14:paraId="75311306" w14:textId="76B3D1A6" w:rsidR="00076161" w:rsidRDefault="00076161">
      <w:pPr>
        <w:rPr>
          <w:lang w:val="es-ES"/>
        </w:rPr>
      </w:pPr>
    </w:p>
    <w:p w14:paraId="7160B7AF" w14:textId="065613DD" w:rsidR="00076161" w:rsidRPr="009D2A34" w:rsidRDefault="00076161" w:rsidP="00076161">
      <w:pPr>
        <w:jc w:val="center"/>
        <w:rPr>
          <w:b/>
          <w:bCs/>
          <w:color w:val="002060"/>
          <w:lang w:val="es-ES"/>
        </w:rPr>
      </w:pPr>
      <w:r w:rsidRPr="009D2A34">
        <w:rPr>
          <w:b/>
          <w:bCs/>
          <w:color w:val="002060"/>
          <w:lang w:val="es-ES"/>
        </w:rPr>
        <w:lastRenderedPageBreak/>
        <w:t xml:space="preserve">MÓDULO 1 UNIDAD </w:t>
      </w:r>
      <w:r>
        <w:rPr>
          <w:b/>
          <w:bCs/>
          <w:color w:val="002060"/>
          <w:lang w:val="es-ES"/>
        </w:rPr>
        <w:t>2</w:t>
      </w:r>
    </w:p>
    <w:p w14:paraId="3BEB8A05" w14:textId="77777777" w:rsidR="00076161" w:rsidRDefault="00076161">
      <w:pPr>
        <w:rPr>
          <w:lang w:val="es-ES"/>
        </w:rPr>
      </w:pPr>
    </w:p>
    <w:p w14:paraId="120BA5FA" w14:textId="052FA8A7" w:rsidR="008F516B" w:rsidRPr="007F14F0" w:rsidRDefault="00B2003A">
      <w:pPr>
        <w:rPr>
          <w:rFonts w:ascii="Arial" w:hAnsi="Arial" w:cs="Arial"/>
          <w:color w:val="002060"/>
          <w:sz w:val="24"/>
          <w:szCs w:val="24"/>
          <w:lang w:val="es-ES"/>
        </w:rPr>
      </w:pPr>
      <w:r w:rsidRPr="007F14F0">
        <w:rPr>
          <w:rFonts w:ascii="Arial" w:hAnsi="Arial" w:cs="Arial"/>
          <w:color w:val="002060"/>
          <w:sz w:val="24"/>
          <w:szCs w:val="24"/>
          <w:lang w:val="es-ES"/>
        </w:rPr>
        <w:t>Relacione la columna A con la B</w:t>
      </w:r>
    </w:p>
    <w:tbl>
      <w:tblPr>
        <w:tblStyle w:val="Tablaconcuadrcula"/>
        <w:tblW w:w="9776" w:type="dxa"/>
        <w:tblLook w:val="04A0" w:firstRow="1" w:lastRow="0" w:firstColumn="1" w:lastColumn="0" w:noHBand="0" w:noVBand="1"/>
      </w:tblPr>
      <w:tblGrid>
        <w:gridCol w:w="421"/>
        <w:gridCol w:w="3260"/>
        <w:gridCol w:w="567"/>
        <w:gridCol w:w="5528"/>
      </w:tblGrid>
      <w:tr w:rsidR="00C70EB1" w:rsidRPr="007F14F0" w14:paraId="22ECD545" w14:textId="77777777" w:rsidTr="00C70EB1">
        <w:tc>
          <w:tcPr>
            <w:tcW w:w="421" w:type="dxa"/>
          </w:tcPr>
          <w:p w14:paraId="5F324BEC" w14:textId="3B1ADB61" w:rsidR="00C70EB1" w:rsidRPr="007F14F0" w:rsidRDefault="00C70EB1" w:rsidP="00C70EB1">
            <w:pPr>
              <w:jc w:val="center"/>
              <w:rPr>
                <w:rFonts w:ascii="Arial" w:hAnsi="Arial" w:cs="Arial"/>
                <w:color w:val="002060"/>
                <w:lang w:val="es-ES"/>
              </w:rPr>
            </w:pPr>
            <w:r w:rsidRPr="007F14F0">
              <w:rPr>
                <w:rFonts w:ascii="Arial" w:hAnsi="Arial" w:cs="Arial"/>
                <w:color w:val="002060"/>
                <w:lang w:val="es-ES"/>
              </w:rPr>
              <w:t>1</w:t>
            </w:r>
          </w:p>
        </w:tc>
        <w:tc>
          <w:tcPr>
            <w:tcW w:w="3260" w:type="dxa"/>
          </w:tcPr>
          <w:p w14:paraId="279782A3" w14:textId="486020E2" w:rsidR="00C70EB1" w:rsidRPr="007F14F0" w:rsidRDefault="00C70EB1" w:rsidP="00C70EB1">
            <w:pPr>
              <w:rPr>
                <w:rFonts w:ascii="Arial" w:hAnsi="Arial" w:cs="Arial"/>
                <w:color w:val="002060"/>
                <w:lang w:val="es-ES"/>
              </w:rPr>
            </w:pPr>
            <w:r w:rsidRPr="007F14F0">
              <w:rPr>
                <w:rFonts w:ascii="Arial" w:hAnsi="Arial" w:cs="Arial"/>
                <w:color w:val="002060"/>
                <w:lang w:val="es-ES"/>
              </w:rPr>
              <w:t>Reacción adversa</w:t>
            </w:r>
          </w:p>
        </w:tc>
        <w:tc>
          <w:tcPr>
            <w:tcW w:w="567" w:type="dxa"/>
          </w:tcPr>
          <w:p w14:paraId="7A7B8240" w14:textId="51145B8A" w:rsidR="00C70EB1" w:rsidRPr="007F14F0" w:rsidRDefault="00C70EB1" w:rsidP="00C70EB1">
            <w:pPr>
              <w:jc w:val="right"/>
              <w:rPr>
                <w:rFonts w:ascii="Arial" w:hAnsi="Arial" w:cs="Arial"/>
                <w:color w:val="002060"/>
                <w:lang w:val="es-ES"/>
              </w:rPr>
            </w:pPr>
            <w:r w:rsidRPr="007F14F0">
              <w:rPr>
                <w:rFonts w:ascii="Arial" w:hAnsi="Arial" w:cs="Arial"/>
                <w:color w:val="002060"/>
                <w:lang w:val="es-ES"/>
              </w:rPr>
              <w:t>(</w:t>
            </w:r>
            <w:r>
              <w:rPr>
                <w:rFonts w:ascii="Arial" w:hAnsi="Arial" w:cs="Arial"/>
                <w:color w:val="002060"/>
                <w:lang w:val="es-ES"/>
              </w:rPr>
              <w:t>5</w:t>
            </w:r>
            <w:r w:rsidRPr="007F14F0">
              <w:rPr>
                <w:rFonts w:ascii="Arial" w:hAnsi="Arial" w:cs="Arial"/>
                <w:color w:val="002060"/>
                <w:lang w:val="es-ES"/>
              </w:rPr>
              <w:t>)</w:t>
            </w:r>
          </w:p>
        </w:tc>
        <w:tc>
          <w:tcPr>
            <w:tcW w:w="5528" w:type="dxa"/>
          </w:tcPr>
          <w:p w14:paraId="6F40C5B0" w14:textId="5FFE5717" w:rsidR="00C70EB1" w:rsidRPr="007F14F0" w:rsidRDefault="00C70EB1" w:rsidP="00C70EB1">
            <w:pPr>
              <w:jc w:val="both"/>
              <w:rPr>
                <w:rFonts w:ascii="Arial" w:hAnsi="Arial" w:cs="Arial"/>
                <w:color w:val="002060"/>
                <w:lang w:val="es-ES"/>
              </w:rPr>
            </w:pPr>
            <w:r w:rsidRPr="007F14F0">
              <w:rPr>
                <w:rStyle w:val="normaltextrun"/>
                <w:rFonts w:ascii="Arial" w:hAnsi="Arial" w:cs="Arial"/>
                <w:color w:val="002060"/>
                <w:lang w:val="es-CO"/>
              </w:rPr>
              <w:t>Medicamento causante</w:t>
            </w:r>
            <w:r>
              <w:rPr>
                <w:rStyle w:val="normaltextrun"/>
                <w:rFonts w:ascii="Arial" w:hAnsi="Arial" w:cs="Arial"/>
                <w:color w:val="002060"/>
                <w:lang w:val="es-CO"/>
              </w:rPr>
              <w:t xml:space="preserve"> </w:t>
            </w:r>
            <w:r w:rsidRPr="007F14F0">
              <w:rPr>
                <w:rStyle w:val="normaltextrun"/>
                <w:rFonts w:ascii="Arial" w:hAnsi="Arial" w:cs="Arial"/>
                <w:color w:val="002060"/>
                <w:lang w:val="es-CO"/>
              </w:rPr>
              <w:t xml:space="preserve">de un número importante de intoxicaciones por medicamentos, usado especialmente como antidepresivo </w:t>
            </w:r>
          </w:p>
        </w:tc>
      </w:tr>
      <w:tr w:rsidR="00C70EB1" w:rsidRPr="007F14F0" w14:paraId="6CDA1549" w14:textId="77777777" w:rsidTr="00C70EB1">
        <w:tc>
          <w:tcPr>
            <w:tcW w:w="421" w:type="dxa"/>
          </w:tcPr>
          <w:p w14:paraId="72BE73EE" w14:textId="105EDC34" w:rsidR="00C70EB1" w:rsidRPr="007F14F0" w:rsidRDefault="00C70EB1" w:rsidP="00C70EB1">
            <w:pPr>
              <w:jc w:val="center"/>
              <w:rPr>
                <w:rFonts w:ascii="Arial" w:hAnsi="Arial" w:cs="Arial"/>
                <w:color w:val="002060"/>
                <w:lang w:val="es-CO"/>
              </w:rPr>
            </w:pPr>
            <w:r w:rsidRPr="007F14F0">
              <w:rPr>
                <w:rFonts w:ascii="Arial" w:hAnsi="Arial" w:cs="Arial"/>
                <w:color w:val="002060"/>
                <w:lang w:val="es-CO"/>
              </w:rPr>
              <w:t>2</w:t>
            </w:r>
          </w:p>
        </w:tc>
        <w:tc>
          <w:tcPr>
            <w:tcW w:w="3260" w:type="dxa"/>
          </w:tcPr>
          <w:p w14:paraId="0F7276B0" w14:textId="2C1C0614" w:rsidR="00C70EB1" w:rsidRPr="007F14F0" w:rsidRDefault="00C70EB1" w:rsidP="00C70EB1">
            <w:pPr>
              <w:rPr>
                <w:rFonts w:ascii="Arial" w:hAnsi="Arial" w:cs="Arial"/>
                <w:color w:val="002060"/>
                <w:lang w:val="es-CO"/>
              </w:rPr>
            </w:pPr>
            <w:r>
              <w:rPr>
                <w:rFonts w:ascii="Arial" w:hAnsi="Arial" w:cs="Arial"/>
                <w:color w:val="002060"/>
                <w:lang w:val="es-CO"/>
              </w:rPr>
              <w:t>P</w:t>
            </w:r>
            <w:r w:rsidRPr="007F14F0">
              <w:rPr>
                <w:rFonts w:ascii="Arial" w:hAnsi="Arial" w:cs="Arial"/>
                <w:color w:val="002060"/>
                <w:lang w:val="es-CO"/>
              </w:rPr>
              <w:t xml:space="preserve">laguicidas inhibidores de la </w:t>
            </w:r>
            <w:proofErr w:type="spellStart"/>
            <w:r w:rsidRPr="007F14F0">
              <w:rPr>
                <w:rFonts w:ascii="Arial" w:hAnsi="Arial" w:cs="Arial"/>
                <w:color w:val="002060"/>
                <w:lang w:val="es-CO"/>
              </w:rPr>
              <w:t>colinesterasa</w:t>
            </w:r>
            <w:proofErr w:type="spellEnd"/>
          </w:p>
        </w:tc>
        <w:tc>
          <w:tcPr>
            <w:tcW w:w="567" w:type="dxa"/>
          </w:tcPr>
          <w:p w14:paraId="353FEFEA" w14:textId="170CAA4E" w:rsidR="00C70EB1" w:rsidRPr="007F14F0" w:rsidRDefault="00C70EB1" w:rsidP="00C70EB1">
            <w:pPr>
              <w:jc w:val="right"/>
              <w:rPr>
                <w:rFonts w:ascii="Arial" w:hAnsi="Arial" w:cs="Arial"/>
                <w:color w:val="002060"/>
                <w:lang w:val="es-ES"/>
              </w:rPr>
            </w:pPr>
            <w:r w:rsidRPr="007F14F0">
              <w:rPr>
                <w:rFonts w:ascii="Arial" w:hAnsi="Arial" w:cs="Arial"/>
                <w:color w:val="002060"/>
                <w:lang w:val="es-ES"/>
              </w:rPr>
              <w:t>(</w:t>
            </w:r>
            <w:r>
              <w:rPr>
                <w:rFonts w:ascii="Arial" w:hAnsi="Arial" w:cs="Arial"/>
                <w:color w:val="002060"/>
                <w:lang w:val="es-ES"/>
              </w:rPr>
              <w:t>4</w:t>
            </w:r>
            <w:r w:rsidRPr="007F14F0">
              <w:rPr>
                <w:rFonts w:ascii="Arial" w:hAnsi="Arial" w:cs="Arial"/>
                <w:color w:val="002060"/>
                <w:lang w:val="es-ES"/>
              </w:rPr>
              <w:t>)</w:t>
            </w:r>
          </w:p>
        </w:tc>
        <w:tc>
          <w:tcPr>
            <w:tcW w:w="5528" w:type="dxa"/>
          </w:tcPr>
          <w:p w14:paraId="70E3C3C3" w14:textId="6039B8C8" w:rsidR="00C70EB1" w:rsidRPr="007F14F0" w:rsidRDefault="00C70EB1" w:rsidP="00C70EB1">
            <w:pPr>
              <w:jc w:val="both"/>
              <w:rPr>
                <w:rFonts w:ascii="Arial" w:hAnsi="Arial" w:cs="Arial"/>
                <w:color w:val="002060"/>
                <w:lang w:val="es-ES"/>
              </w:rPr>
            </w:pPr>
            <w:r w:rsidRPr="00451A1F">
              <w:rPr>
                <w:rFonts w:ascii="Arial" w:hAnsi="Arial" w:cs="Arial"/>
                <w:color w:val="002060"/>
                <w:lang w:val="es-CO"/>
              </w:rPr>
              <w:t>Forma de clasificar la peligrosidad de los plaguicidas, para uso agrícola PQUA</w:t>
            </w:r>
          </w:p>
        </w:tc>
      </w:tr>
      <w:tr w:rsidR="00C70EB1" w:rsidRPr="007F14F0" w14:paraId="4F625636" w14:textId="77777777" w:rsidTr="00C70EB1">
        <w:tc>
          <w:tcPr>
            <w:tcW w:w="421" w:type="dxa"/>
          </w:tcPr>
          <w:p w14:paraId="056F7EB2" w14:textId="223260B4" w:rsidR="00C70EB1" w:rsidRPr="007F14F0" w:rsidRDefault="00C70EB1" w:rsidP="00C70EB1">
            <w:pPr>
              <w:jc w:val="center"/>
              <w:rPr>
                <w:rFonts w:ascii="Arial" w:hAnsi="Arial" w:cs="Arial"/>
                <w:color w:val="002060"/>
                <w:lang w:val="es-ES"/>
              </w:rPr>
            </w:pPr>
            <w:r w:rsidRPr="007F14F0">
              <w:rPr>
                <w:rFonts w:ascii="Arial" w:hAnsi="Arial" w:cs="Arial"/>
                <w:color w:val="002060"/>
                <w:lang w:val="es-ES"/>
              </w:rPr>
              <w:t>3</w:t>
            </w:r>
          </w:p>
        </w:tc>
        <w:tc>
          <w:tcPr>
            <w:tcW w:w="3260" w:type="dxa"/>
          </w:tcPr>
          <w:p w14:paraId="215C18CE" w14:textId="0973E6A8" w:rsidR="00C70EB1" w:rsidRPr="007F14F0" w:rsidRDefault="00C70EB1" w:rsidP="00C70EB1">
            <w:pPr>
              <w:rPr>
                <w:rFonts w:ascii="Arial" w:hAnsi="Arial" w:cs="Arial"/>
                <w:color w:val="002060"/>
                <w:lang w:val="es-ES"/>
              </w:rPr>
            </w:pPr>
            <w:r>
              <w:rPr>
                <w:rFonts w:ascii="Arial" w:hAnsi="Arial" w:cs="Arial"/>
                <w:color w:val="002060"/>
                <w:lang w:val="es-ES"/>
              </w:rPr>
              <w:t>Glifosato</w:t>
            </w:r>
          </w:p>
        </w:tc>
        <w:tc>
          <w:tcPr>
            <w:tcW w:w="567" w:type="dxa"/>
          </w:tcPr>
          <w:p w14:paraId="65305BC5" w14:textId="08ACA63F" w:rsidR="00C70EB1" w:rsidRPr="007F14F0" w:rsidRDefault="00C70EB1" w:rsidP="00C70EB1">
            <w:pPr>
              <w:jc w:val="right"/>
              <w:rPr>
                <w:rFonts w:ascii="Arial" w:hAnsi="Arial" w:cs="Arial"/>
                <w:color w:val="002060"/>
                <w:lang w:val="es-ES"/>
              </w:rPr>
            </w:pPr>
            <w:r w:rsidRPr="00451A1F">
              <w:rPr>
                <w:rFonts w:ascii="Arial" w:hAnsi="Arial" w:cs="Arial"/>
                <w:color w:val="002060"/>
                <w:lang w:val="es-CO"/>
              </w:rPr>
              <w:t>(</w:t>
            </w:r>
            <w:r>
              <w:rPr>
                <w:rFonts w:ascii="Arial" w:hAnsi="Arial" w:cs="Arial"/>
                <w:color w:val="002060"/>
                <w:lang w:val="es-CO"/>
              </w:rPr>
              <w:t>6</w:t>
            </w:r>
            <w:r w:rsidRPr="00451A1F">
              <w:rPr>
                <w:rFonts w:ascii="Arial" w:hAnsi="Arial" w:cs="Arial"/>
                <w:color w:val="002060"/>
                <w:lang w:val="es-CO"/>
              </w:rPr>
              <w:t>)</w:t>
            </w:r>
          </w:p>
        </w:tc>
        <w:tc>
          <w:tcPr>
            <w:tcW w:w="5528" w:type="dxa"/>
          </w:tcPr>
          <w:p w14:paraId="0B3D729B" w14:textId="276FF94D" w:rsidR="00C70EB1" w:rsidRPr="00451A1F" w:rsidRDefault="00C70EB1" w:rsidP="00C70EB1">
            <w:pPr>
              <w:jc w:val="both"/>
              <w:rPr>
                <w:rStyle w:val="normaltextrun"/>
                <w:rFonts w:ascii="Arial" w:hAnsi="Arial" w:cs="Arial"/>
                <w:color w:val="002060"/>
                <w:lang w:val="es-CO"/>
              </w:rPr>
            </w:pPr>
            <w:r>
              <w:rPr>
                <w:rStyle w:val="normaltextrun"/>
                <w:rFonts w:ascii="Arial" w:hAnsi="Arial" w:cs="Arial"/>
                <w:color w:val="002060"/>
                <w:lang w:val="es-CO"/>
              </w:rPr>
              <w:t>H</w:t>
            </w:r>
            <w:r w:rsidRPr="00451A1F">
              <w:rPr>
                <w:rStyle w:val="normaltextrun"/>
                <w:rFonts w:ascii="Arial" w:hAnsi="Arial" w:cs="Arial"/>
                <w:color w:val="002060"/>
                <w:lang w:val="es-CO"/>
              </w:rPr>
              <w:t>erbicida de amplio uso en la agricultura y altamente tóxico</w:t>
            </w:r>
          </w:p>
        </w:tc>
      </w:tr>
      <w:tr w:rsidR="00C70EB1" w:rsidRPr="007F14F0" w14:paraId="5FE14272" w14:textId="77777777" w:rsidTr="00C70EB1">
        <w:tc>
          <w:tcPr>
            <w:tcW w:w="421" w:type="dxa"/>
          </w:tcPr>
          <w:p w14:paraId="027A27A3" w14:textId="557E8916" w:rsidR="00C70EB1" w:rsidRPr="007F14F0" w:rsidRDefault="00C70EB1" w:rsidP="00C70EB1">
            <w:pPr>
              <w:jc w:val="center"/>
              <w:rPr>
                <w:rFonts w:ascii="Arial" w:hAnsi="Arial" w:cs="Arial"/>
                <w:color w:val="002060"/>
                <w:lang w:val="es-ES"/>
              </w:rPr>
            </w:pPr>
            <w:r>
              <w:rPr>
                <w:rFonts w:ascii="Arial" w:hAnsi="Arial" w:cs="Arial"/>
                <w:color w:val="002060"/>
                <w:lang w:val="es-ES"/>
              </w:rPr>
              <w:t>4</w:t>
            </w:r>
          </w:p>
        </w:tc>
        <w:tc>
          <w:tcPr>
            <w:tcW w:w="3260" w:type="dxa"/>
          </w:tcPr>
          <w:p w14:paraId="234F3883" w14:textId="3A455120" w:rsidR="00C70EB1" w:rsidRPr="00C66050" w:rsidRDefault="00C70EB1" w:rsidP="00C70EB1">
            <w:pPr>
              <w:rPr>
                <w:rFonts w:ascii="Arial" w:hAnsi="Arial" w:cs="Arial"/>
                <w:color w:val="002060"/>
                <w:lang w:val="es-CO"/>
              </w:rPr>
            </w:pPr>
            <w:r w:rsidRPr="00C66050">
              <w:rPr>
                <w:rFonts w:ascii="Arial" w:hAnsi="Arial" w:cs="Arial"/>
                <w:color w:val="002060"/>
                <w:lang w:val="es-CO"/>
              </w:rPr>
              <w:t>Sistema Globalmente Armonizado SGA y el Manual Técnico Andino</w:t>
            </w:r>
          </w:p>
        </w:tc>
        <w:tc>
          <w:tcPr>
            <w:tcW w:w="567" w:type="dxa"/>
          </w:tcPr>
          <w:p w14:paraId="3137B815" w14:textId="39E28F84" w:rsidR="00C70EB1" w:rsidRPr="007F14F0" w:rsidRDefault="00C70EB1" w:rsidP="00C70EB1">
            <w:pPr>
              <w:jc w:val="right"/>
              <w:rPr>
                <w:rFonts w:ascii="Arial" w:hAnsi="Arial" w:cs="Arial"/>
                <w:color w:val="002060"/>
                <w:lang w:val="es-ES"/>
              </w:rPr>
            </w:pPr>
            <w:r w:rsidRPr="007F14F0">
              <w:rPr>
                <w:rFonts w:ascii="Arial" w:hAnsi="Arial" w:cs="Arial"/>
                <w:color w:val="002060"/>
                <w:lang w:val="es-ES"/>
              </w:rPr>
              <w:t>(</w:t>
            </w:r>
            <w:r>
              <w:rPr>
                <w:rFonts w:ascii="Arial" w:hAnsi="Arial" w:cs="Arial"/>
                <w:color w:val="002060"/>
                <w:lang w:val="es-ES"/>
              </w:rPr>
              <w:t>2</w:t>
            </w:r>
            <w:r w:rsidRPr="007F14F0">
              <w:rPr>
                <w:rFonts w:ascii="Arial" w:hAnsi="Arial" w:cs="Arial"/>
                <w:color w:val="002060"/>
                <w:lang w:val="es-ES"/>
              </w:rPr>
              <w:t>)</w:t>
            </w:r>
          </w:p>
        </w:tc>
        <w:tc>
          <w:tcPr>
            <w:tcW w:w="5528" w:type="dxa"/>
          </w:tcPr>
          <w:p w14:paraId="419DDAD7" w14:textId="6E853C74" w:rsidR="00C70EB1" w:rsidRPr="007F14F0" w:rsidRDefault="00C70EB1" w:rsidP="00C70EB1">
            <w:pPr>
              <w:jc w:val="both"/>
              <w:rPr>
                <w:rFonts w:ascii="Arial" w:hAnsi="Arial" w:cs="Arial"/>
                <w:color w:val="002060"/>
                <w:lang w:val="es-CO"/>
              </w:rPr>
            </w:pPr>
            <w:r>
              <w:rPr>
                <w:rStyle w:val="normaltextrun"/>
                <w:rFonts w:ascii="Arial" w:hAnsi="Arial" w:cs="Arial"/>
                <w:color w:val="002060"/>
                <w:lang w:val="es-CO"/>
              </w:rPr>
              <w:t>A</w:t>
            </w:r>
            <w:r w:rsidRPr="007F14F0">
              <w:rPr>
                <w:rStyle w:val="normaltextrun"/>
                <w:rFonts w:ascii="Arial" w:hAnsi="Arial" w:cs="Arial"/>
                <w:color w:val="002060"/>
                <w:lang w:val="es-CO"/>
              </w:rPr>
              <w:t xml:space="preserve">ctúan bloqueando la degradación de la acetilcolina y pueden ser organofosforados o </w:t>
            </w:r>
            <w:proofErr w:type="spellStart"/>
            <w:r w:rsidRPr="007F14F0">
              <w:rPr>
                <w:rStyle w:val="normaltextrun"/>
                <w:rFonts w:ascii="Arial" w:hAnsi="Arial" w:cs="Arial"/>
                <w:color w:val="002060"/>
                <w:lang w:val="es-CO"/>
              </w:rPr>
              <w:t>carbamatos</w:t>
            </w:r>
            <w:proofErr w:type="spellEnd"/>
          </w:p>
        </w:tc>
      </w:tr>
      <w:tr w:rsidR="00C70EB1" w:rsidRPr="007F14F0" w14:paraId="074C59EB" w14:textId="77777777" w:rsidTr="00C70EB1">
        <w:tc>
          <w:tcPr>
            <w:tcW w:w="421" w:type="dxa"/>
          </w:tcPr>
          <w:p w14:paraId="5FBEEF2C" w14:textId="5C1BD7FD" w:rsidR="00C70EB1" w:rsidRPr="007F14F0" w:rsidRDefault="00C70EB1" w:rsidP="00C70EB1">
            <w:pPr>
              <w:jc w:val="center"/>
              <w:rPr>
                <w:rFonts w:ascii="Arial" w:hAnsi="Arial" w:cs="Arial"/>
                <w:color w:val="002060"/>
                <w:lang w:val="es-ES"/>
              </w:rPr>
            </w:pPr>
            <w:r>
              <w:rPr>
                <w:rFonts w:ascii="Arial" w:hAnsi="Arial" w:cs="Arial"/>
                <w:color w:val="002060"/>
                <w:lang w:val="es-ES"/>
              </w:rPr>
              <w:t>5</w:t>
            </w:r>
          </w:p>
        </w:tc>
        <w:tc>
          <w:tcPr>
            <w:tcW w:w="3260" w:type="dxa"/>
          </w:tcPr>
          <w:p w14:paraId="3AEA4A12" w14:textId="3F4BD70B" w:rsidR="00C70EB1" w:rsidRPr="007F14F0" w:rsidRDefault="00C70EB1" w:rsidP="00C70EB1">
            <w:pPr>
              <w:rPr>
                <w:rFonts w:ascii="Arial" w:hAnsi="Arial" w:cs="Arial"/>
                <w:color w:val="002060"/>
                <w:lang w:val="es-ES"/>
              </w:rPr>
            </w:pPr>
            <w:proofErr w:type="spellStart"/>
            <w:r w:rsidRPr="00451A1F">
              <w:rPr>
                <w:rFonts w:ascii="Arial" w:hAnsi="Arial" w:cs="Arial"/>
                <w:color w:val="002060"/>
                <w:lang w:val="es-ES"/>
              </w:rPr>
              <w:t>Amitriptilina</w:t>
            </w:r>
            <w:proofErr w:type="spellEnd"/>
          </w:p>
        </w:tc>
        <w:tc>
          <w:tcPr>
            <w:tcW w:w="567" w:type="dxa"/>
          </w:tcPr>
          <w:p w14:paraId="49285B45" w14:textId="4CE9E09E" w:rsidR="00C70EB1" w:rsidRPr="007F14F0" w:rsidRDefault="00C70EB1" w:rsidP="00C70EB1">
            <w:pPr>
              <w:jc w:val="right"/>
              <w:rPr>
                <w:rFonts w:ascii="Arial" w:hAnsi="Arial" w:cs="Arial"/>
                <w:color w:val="002060"/>
                <w:lang w:val="es-ES"/>
              </w:rPr>
            </w:pPr>
            <w:r w:rsidRPr="007F14F0">
              <w:rPr>
                <w:rFonts w:ascii="Arial" w:hAnsi="Arial" w:cs="Arial"/>
                <w:color w:val="002060"/>
                <w:lang w:val="es-ES"/>
              </w:rPr>
              <w:t>(1)</w:t>
            </w:r>
          </w:p>
        </w:tc>
        <w:tc>
          <w:tcPr>
            <w:tcW w:w="5528" w:type="dxa"/>
          </w:tcPr>
          <w:p w14:paraId="2C4251E4" w14:textId="71B7BA01" w:rsidR="00C70EB1" w:rsidRPr="007F14F0" w:rsidRDefault="00C70EB1" w:rsidP="00C70EB1">
            <w:pPr>
              <w:jc w:val="both"/>
              <w:rPr>
                <w:rFonts w:ascii="Arial" w:hAnsi="Arial" w:cs="Arial"/>
                <w:color w:val="002060"/>
                <w:lang w:val="es-ES"/>
              </w:rPr>
            </w:pPr>
            <w:r w:rsidRPr="007F14F0">
              <w:rPr>
                <w:rStyle w:val="normaltextrun"/>
                <w:rFonts w:ascii="Arial" w:hAnsi="Arial" w:cs="Arial"/>
                <w:color w:val="002060"/>
                <w:lang w:val="es-CO"/>
              </w:rPr>
              <w:t>Respuesta nociva o no deseada, conocida como RAM</w:t>
            </w:r>
          </w:p>
        </w:tc>
      </w:tr>
      <w:tr w:rsidR="00C70EB1" w:rsidRPr="007F14F0" w14:paraId="4933EAF9" w14:textId="77777777" w:rsidTr="00C70EB1">
        <w:tc>
          <w:tcPr>
            <w:tcW w:w="421" w:type="dxa"/>
          </w:tcPr>
          <w:p w14:paraId="172247CB" w14:textId="04AEAA7B" w:rsidR="00C70EB1" w:rsidRPr="007F14F0" w:rsidRDefault="00C70EB1" w:rsidP="00C70EB1">
            <w:pPr>
              <w:jc w:val="center"/>
              <w:rPr>
                <w:rFonts w:ascii="Arial" w:hAnsi="Arial" w:cs="Arial"/>
                <w:color w:val="002060"/>
                <w:lang w:val="es-ES"/>
              </w:rPr>
            </w:pPr>
            <w:r>
              <w:rPr>
                <w:rFonts w:ascii="Arial" w:hAnsi="Arial" w:cs="Arial"/>
                <w:color w:val="002060"/>
                <w:lang w:val="es-ES"/>
              </w:rPr>
              <w:t>6</w:t>
            </w:r>
          </w:p>
        </w:tc>
        <w:tc>
          <w:tcPr>
            <w:tcW w:w="3260" w:type="dxa"/>
          </w:tcPr>
          <w:p w14:paraId="1928EBCC" w14:textId="39A7306C" w:rsidR="00C70EB1" w:rsidRPr="007F14F0" w:rsidRDefault="00C70EB1" w:rsidP="00C70EB1">
            <w:pPr>
              <w:rPr>
                <w:rFonts w:ascii="Arial" w:hAnsi="Arial" w:cs="Arial"/>
                <w:color w:val="002060"/>
                <w:lang w:val="es-ES"/>
              </w:rPr>
            </w:pPr>
            <w:proofErr w:type="spellStart"/>
            <w:r>
              <w:rPr>
                <w:rFonts w:ascii="Arial" w:hAnsi="Arial" w:cs="Arial"/>
                <w:color w:val="002060"/>
                <w:lang w:val="es-ES"/>
              </w:rPr>
              <w:t>Paraquat</w:t>
            </w:r>
            <w:proofErr w:type="spellEnd"/>
          </w:p>
        </w:tc>
        <w:tc>
          <w:tcPr>
            <w:tcW w:w="567" w:type="dxa"/>
          </w:tcPr>
          <w:p w14:paraId="51EABBAA" w14:textId="33B711F8" w:rsidR="00C70EB1" w:rsidRPr="007F14F0" w:rsidRDefault="00C70EB1" w:rsidP="00C70EB1">
            <w:pPr>
              <w:jc w:val="right"/>
              <w:rPr>
                <w:rFonts w:ascii="Arial" w:hAnsi="Arial" w:cs="Arial"/>
                <w:color w:val="002060"/>
                <w:lang w:val="es-ES"/>
              </w:rPr>
            </w:pPr>
            <w:r w:rsidRPr="007F14F0">
              <w:rPr>
                <w:rFonts w:ascii="Arial" w:hAnsi="Arial" w:cs="Arial"/>
                <w:color w:val="002060"/>
                <w:lang w:val="es-ES"/>
              </w:rPr>
              <w:t>(</w:t>
            </w:r>
            <w:r>
              <w:rPr>
                <w:rFonts w:ascii="Arial" w:hAnsi="Arial" w:cs="Arial"/>
                <w:color w:val="002060"/>
                <w:lang w:val="es-ES"/>
              </w:rPr>
              <w:t>3</w:t>
            </w:r>
            <w:r w:rsidRPr="007F14F0">
              <w:rPr>
                <w:rFonts w:ascii="Arial" w:hAnsi="Arial" w:cs="Arial"/>
                <w:color w:val="002060"/>
                <w:lang w:val="es-ES"/>
              </w:rPr>
              <w:t>)</w:t>
            </w:r>
          </w:p>
        </w:tc>
        <w:tc>
          <w:tcPr>
            <w:tcW w:w="5528" w:type="dxa"/>
          </w:tcPr>
          <w:p w14:paraId="352E3855" w14:textId="04133FAD" w:rsidR="00C70EB1" w:rsidRPr="00451A1F" w:rsidRDefault="00C70EB1" w:rsidP="00C70EB1">
            <w:pPr>
              <w:jc w:val="both"/>
              <w:rPr>
                <w:rFonts w:ascii="Arial" w:hAnsi="Arial" w:cs="Arial"/>
                <w:color w:val="002060"/>
                <w:lang w:val="es-CO"/>
              </w:rPr>
            </w:pPr>
            <w:r>
              <w:rPr>
                <w:rFonts w:ascii="Arial" w:hAnsi="Arial" w:cs="Arial"/>
                <w:color w:val="002060"/>
                <w:lang w:val="es-CO"/>
              </w:rPr>
              <w:t>H</w:t>
            </w:r>
            <w:r w:rsidRPr="00451A1F">
              <w:rPr>
                <w:rFonts w:ascii="Arial" w:hAnsi="Arial" w:cs="Arial"/>
                <w:color w:val="002060"/>
                <w:lang w:val="es-CO"/>
              </w:rPr>
              <w:t xml:space="preserve">erbicida no selectivo, de amplio espectro que actúa inhibiendo la 5-enolpiruvil </w:t>
            </w:r>
            <w:proofErr w:type="spellStart"/>
            <w:r w:rsidRPr="00451A1F">
              <w:rPr>
                <w:rFonts w:ascii="Arial" w:hAnsi="Arial" w:cs="Arial"/>
                <w:color w:val="002060"/>
                <w:lang w:val="es-CO"/>
              </w:rPr>
              <w:t>shikimato</w:t>
            </w:r>
            <w:proofErr w:type="spellEnd"/>
            <w:r w:rsidRPr="00451A1F">
              <w:rPr>
                <w:rFonts w:ascii="Arial" w:hAnsi="Arial" w:cs="Arial"/>
                <w:color w:val="002060"/>
                <w:lang w:val="es-CO"/>
              </w:rPr>
              <w:t xml:space="preserve"> 3-fosfato </w:t>
            </w:r>
            <w:proofErr w:type="spellStart"/>
            <w:r w:rsidRPr="00451A1F">
              <w:rPr>
                <w:rFonts w:ascii="Arial" w:hAnsi="Arial" w:cs="Arial"/>
                <w:color w:val="002060"/>
                <w:lang w:val="es-CO"/>
              </w:rPr>
              <w:t>sintetasa</w:t>
            </w:r>
            <w:proofErr w:type="spellEnd"/>
            <w:r w:rsidRPr="00451A1F">
              <w:rPr>
                <w:rFonts w:ascii="Arial" w:hAnsi="Arial" w:cs="Arial"/>
                <w:color w:val="002060"/>
                <w:lang w:val="es-CO"/>
              </w:rPr>
              <w:t>, interfiriendo con la síntesis de aminoácidos esenciales para la síntesis de proteínas</w:t>
            </w:r>
          </w:p>
        </w:tc>
      </w:tr>
    </w:tbl>
    <w:p w14:paraId="40B9DB52" w14:textId="617952B8" w:rsidR="00B2003A" w:rsidRDefault="00B2003A">
      <w:pPr>
        <w:rPr>
          <w:color w:val="002060"/>
          <w:lang w:val="es-ES"/>
        </w:rPr>
      </w:pPr>
    </w:p>
    <w:p w14:paraId="0AD3E4DD" w14:textId="7DFF9CEA" w:rsidR="008F516B" w:rsidRDefault="008F516B">
      <w:pPr>
        <w:rPr>
          <w:lang w:val="es-ES"/>
        </w:rPr>
      </w:pPr>
    </w:p>
    <w:p w14:paraId="780E3B20" w14:textId="69003B3C" w:rsidR="00C70EB1" w:rsidRPr="009D2A34" w:rsidRDefault="00C70EB1" w:rsidP="00C70EB1">
      <w:pPr>
        <w:jc w:val="center"/>
        <w:rPr>
          <w:b/>
          <w:bCs/>
          <w:color w:val="002060"/>
          <w:lang w:val="es-ES"/>
        </w:rPr>
      </w:pPr>
      <w:r w:rsidRPr="009D2A34">
        <w:rPr>
          <w:b/>
          <w:bCs/>
          <w:color w:val="002060"/>
          <w:lang w:val="es-ES"/>
        </w:rPr>
        <w:t xml:space="preserve">MÓDULO 1 UNIDAD </w:t>
      </w:r>
      <w:r>
        <w:rPr>
          <w:b/>
          <w:bCs/>
          <w:color w:val="002060"/>
          <w:lang w:val="es-ES"/>
        </w:rPr>
        <w:t>3</w:t>
      </w:r>
    </w:p>
    <w:p w14:paraId="5233CAC5" w14:textId="0F9FA5CF" w:rsidR="008F516B" w:rsidRPr="003A3324" w:rsidRDefault="008F516B">
      <w:pPr>
        <w:rPr>
          <w:rFonts w:ascii="Arial" w:hAnsi="Arial" w:cs="Arial"/>
          <w:color w:val="002060"/>
          <w:lang w:val="es-CO"/>
        </w:rPr>
      </w:pPr>
    </w:p>
    <w:p w14:paraId="7AA8C1A6" w14:textId="0504F272" w:rsidR="00C70EB1" w:rsidRPr="003A3324" w:rsidRDefault="003A3324">
      <w:pPr>
        <w:rPr>
          <w:rFonts w:ascii="Arial" w:hAnsi="Arial" w:cs="Arial"/>
          <w:color w:val="002060"/>
          <w:lang w:val="es-CO"/>
        </w:rPr>
      </w:pPr>
      <w:r w:rsidRPr="003A3324">
        <w:rPr>
          <w:rFonts w:ascii="Arial" w:hAnsi="Arial" w:cs="Arial"/>
          <w:color w:val="002060"/>
          <w:lang w:val="es-CO"/>
        </w:rPr>
        <w:t>Completar</w:t>
      </w:r>
    </w:p>
    <w:p w14:paraId="29D5A04F" w14:textId="0373C694" w:rsidR="003A3324" w:rsidRPr="003A3324" w:rsidRDefault="003A3324">
      <w:pPr>
        <w:rPr>
          <w:rFonts w:ascii="Arial" w:hAnsi="Arial" w:cs="Arial"/>
          <w:color w:val="002060"/>
          <w:lang w:val="es-CO"/>
        </w:rPr>
      </w:pPr>
    </w:p>
    <w:p w14:paraId="0B95C102" w14:textId="7B24D14D" w:rsidR="003A3324" w:rsidRPr="003A3324" w:rsidRDefault="003A3324" w:rsidP="003A3324">
      <w:pPr>
        <w:jc w:val="both"/>
        <w:rPr>
          <w:rFonts w:ascii="Arial" w:hAnsi="Arial" w:cs="Arial"/>
          <w:color w:val="002060"/>
          <w:lang w:val="es-CO"/>
        </w:rPr>
      </w:pPr>
      <w:r w:rsidRPr="003A3324">
        <w:rPr>
          <w:rFonts w:ascii="Arial" w:hAnsi="Arial" w:cs="Arial"/>
          <w:color w:val="002060"/>
          <w:lang w:val="es-CO"/>
        </w:rPr>
        <w:t xml:space="preserve">El </w:t>
      </w:r>
      <w:r>
        <w:rPr>
          <w:rFonts w:ascii="Arial" w:hAnsi="Arial" w:cs="Arial"/>
          <w:color w:val="002060"/>
          <w:lang w:val="es-CO"/>
        </w:rPr>
        <w:softHyphen/>
      </w:r>
      <w:r>
        <w:rPr>
          <w:rFonts w:ascii="Arial" w:hAnsi="Arial" w:cs="Arial"/>
          <w:color w:val="002060"/>
          <w:lang w:val="es-CO"/>
        </w:rPr>
        <w:softHyphen/>
      </w:r>
      <w:r>
        <w:rPr>
          <w:rFonts w:ascii="Arial" w:hAnsi="Arial" w:cs="Arial"/>
          <w:color w:val="002060"/>
          <w:lang w:val="es-CO"/>
        </w:rPr>
        <w:softHyphen/>
      </w:r>
      <w:r>
        <w:rPr>
          <w:rFonts w:ascii="Arial" w:hAnsi="Arial" w:cs="Arial"/>
          <w:color w:val="002060"/>
          <w:lang w:val="es-CO"/>
        </w:rPr>
        <w:softHyphen/>
        <w:t xml:space="preserve">_________  </w:t>
      </w:r>
      <w:r w:rsidRPr="003A3324">
        <w:rPr>
          <w:rFonts w:ascii="Arial" w:hAnsi="Arial" w:cs="Arial"/>
          <w:color w:val="002060"/>
          <w:lang w:val="es-CO"/>
        </w:rPr>
        <w:t xml:space="preserve">genera efectos tóxicos severos a dosis bajas, es </w:t>
      </w:r>
      <w:r>
        <w:rPr>
          <w:rFonts w:ascii="Arial" w:hAnsi="Arial" w:cs="Arial"/>
          <w:color w:val="002060"/>
          <w:lang w:val="es-CO"/>
        </w:rPr>
        <w:t xml:space="preserve">____________ </w:t>
      </w:r>
      <w:r w:rsidRPr="003A3324">
        <w:rPr>
          <w:rFonts w:ascii="Arial" w:hAnsi="Arial" w:cs="Arial"/>
          <w:color w:val="002060"/>
          <w:lang w:val="es-CO"/>
        </w:rPr>
        <w:t xml:space="preserve">absorbido y se distribuye a todo el organismo. Su metabolismo es </w:t>
      </w:r>
      <w:r>
        <w:rPr>
          <w:rFonts w:ascii="Arial" w:hAnsi="Arial" w:cs="Arial"/>
          <w:color w:val="002060"/>
          <w:lang w:val="es-CO"/>
        </w:rPr>
        <w:t xml:space="preserve">__________ </w:t>
      </w:r>
      <w:r w:rsidRPr="003A3324">
        <w:rPr>
          <w:rFonts w:ascii="Arial" w:hAnsi="Arial" w:cs="Arial"/>
          <w:color w:val="002060"/>
          <w:lang w:val="es-CO"/>
        </w:rPr>
        <w:t xml:space="preserve">pasando a formaldehído por la </w:t>
      </w:r>
      <w:r>
        <w:rPr>
          <w:rFonts w:ascii="Arial" w:hAnsi="Arial" w:cs="Arial"/>
          <w:color w:val="002060"/>
          <w:lang w:val="es-CO"/>
        </w:rPr>
        <w:t xml:space="preserve">_________ </w:t>
      </w:r>
      <w:r w:rsidRPr="003A3324">
        <w:rPr>
          <w:rFonts w:ascii="Arial" w:hAnsi="Arial" w:cs="Arial"/>
          <w:color w:val="002060"/>
          <w:lang w:val="es-CO"/>
        </w:rPr>
        <w:t>alcohol deshidrogenasa, posteriormente dicho metabolito es oxidado por el aldehído deshidrogenasa, transformándose en</w:t>
      </w:r>
      <w:r>
        <w:rPr>
          <w:rFonts w:ascii="Arial" w:hAnsi="Arial" w:cs="Arial"/>
          <w:color w:val="002060"/>
          <w:lang w:val="es-CO"/>
        </w:rPr>
        <w:t>_______________</w:t>
      </w:r>
      <w:r w:rsidRPr="003A3324">
        <w:rPr>
          <w:rFonts w:ascii="Arial" w:hAnsi="Arial" w:cs="Arial"/>
          <w:color w:val="002060"/>
          <w:lang w:val="es-CO"/>
        </w:rPr>
        <w:t>, este último, es el responsable del daño ocular permanente, acidosis severa y la muerte cuando no se interviene adecuadamente</w:t>
      </w:r>
    </w:p>
    <w:p w14:paraId="42125E04" w14:textId="55AD8788" w:rsidR="00C66C9E" w:rsidRDefault="00C66C9E">
      <w:pPr>
        <w:rPr>
          <w:lang w:val="es-ES"/>
        </w:rPr>
      </w:pPr>
    </w:p>
    <w:p w14:paraId="7D356291" w14:textId="6492C99F" w:rsidR="00C66C9E" w:rsidRPr="003A3324" w:rsidRDefault="003A3324">
      <w:pPr>
        <w:rPr>
          <w:rFonts w:ascii="Arial" w:hAnsi="Arial" w:cs="Arial"/>
          <w:color w:val="002060"/>
          <w:lang w:val="es-CO"/>
        </w:rPr>
      </w:pPr>
      <w:r w:rsidRPr="003A3324">
        <w:rPr>
          <w:rFonts w:ascii="Arial" w:hAnsi="Arial" w:cs="Arial"/>
          <w:color w:val="002060"/>
          <w:lang w:val="es-CO"/>
        </w:rPr>
        <w:t>Palabras</w:t>
      </w:r>
    </w:p>
    <w:p w14:paraId="6E4DC9D3" w14:textId="5C0E1E15" w:rsidR="003A3324" w:rsidRDefault="003A3324">
      <w:pPr>
        <w:rPr>
          <w:lang w:val="es-ES"/>
        </w:rPr>
      </w:pPr>
      <w:r>
        <w:rPr>
          <w:noProof/>
          <w:lang w:val="es-CO" w:eastAsia="es-CO"/>
        </w:rPr>
        <mc:AlternateContent>
          <mc:Choice Requires="wps">
            <w:drawing>
              <wp:anchor distT="0" distB="0" distL="114300" distR="114300" simplePos="0" relativeHeight="251671552" behindDoc="0" locked="0" layoutInCell="1" allowOverlap="1" wp14:anchorId="41208C6F" wp14:editId="1E689F28">
                <wp:simplePos x="0" y="0"/>
                <wp:positionH relativeFrom="margin">
                  <wp:posOffset>1041621</wp:posOffset>
                </wp:positionH>
                <wp:positionV relativeFrom="paragraph">
                  <wp:posOffset>57150</wp:posOffset>
                </wp:positionV>
                <wp:extent cx="1327868" cy="262255"/>
                <wp:effectExtent l="0" t="0" r="5715" b="4445"/>
                <wp:wrapNone/>
                <wp:docPr id="17" name="Rectángulo: esquinas redondeadas 17"/>
                <wp:cNvGraphicFramePr/>
                <a:graphic xmlns:a="http://schemas.openxmlformats.org/drawingml/2006/main">
                  <a:graphicData uri="http://schemas.microsoft.com/office/word/2010/wordprocessingShape">
                    <wps:wsp>
                      <wps:cNvSpPr/>
                      <wps:spPr>
                        <a:xfrm>
                          <a:off x="0" y="0"/>
                          <a:ext cx="1327868" cy="262255"/>
                        </a:xfrm>
                        <a:prstGeom prst="round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06082EBD" w14:textId="04926645" w:rsidR="003A3324" w:rsidRPr="003A3324" w:rsidRDefault="003A3324" w:rsidP="003A3324">
                            <w:pPr>
                              <w:spacing w:after="0" w:line="240" w:lineRule="auto"/>
                              <w:jc w:val="center"/>
                              <w:rPr>
                                <w:b/>
                                <w:bCs/>
                                <w:lang w:val="es-ES"/>
                              </w:rPr>
                            </w:pPr>
                            <w:r>
                              <w:rPr>
                                <w:b/>
                                <w:bCs/>
                                <w:lang w:val="es-ES"/>
                              </w:rPr>
                              <w:t>Ácido fórmico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1208C6F" id="Rectángulo: esquinas redondeadas 17" o:spid="_x0000_s1029" style="position:absolute;margin-left:82pt;margin-top:4.5pt;width:104.55pt;height:20.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" fillcolor="#2967a1 [2148]" stroked="f">
                <v:fill color2="#9cc2e5 [1940]" rotate="t" angle="180" colors="0 #2a69a2;31457f #609ed6;1 #9dc3e6" focus="100%" type="gradient"/>
                <v:textbox>
                  <w:txbxContent>
                    <w:p w14:paraId="06082EBD" w14:textId="04926645" w:rsidR="003A3324" w:rsidRPr="003A3324" w:rsidRDefault="003A3324" w:rsidP="003A3324">
                      <w:pPr>
                        <w:spacing w:after="0" w:line="240" w:lineRule="auto"/>
                        <w:jc w:val="center"/>
                        <w:rPr>
                          <w:b/>
                          <w:bCs/>
                          <w:lang w:val="es-ES"/>
                        </w:rPr>
                      </w:pPr>
                      <w:r>
                        <w:rPr>
                          <w:b/>
                          <w:bCs/>
                          <w:lang w:val="es-ES"/>
                        </w:rPr>
                        <w:t>Ácido fórmico</w:t>
                      </w:r>
                    </w:p>
                  </w:txbxContent>
                </v:textbox>
                <w10:wrap anchorx="margin"/>
              </v:roundrect>
            </w:pict>
          </mc:Fallback>
        </mc:AlternateContent>
      </w:r>
      <w:r>
        <w:rPr>
          <w:noProof/>
          <w:lang w:val="es-CO" w:eastAsia="es-CO"/>
        </w:rPr>
        <mc:AlternateContent>
          <mc:Choice Requires="wps">
            <w:drawing>
              <wp:anchor distT="0" distB="0" distL="114300" distR="114300" simplePos="0" relativeHeight="251675648" behindDoc="0" locked="0" layoutInCell="1" allowOverlap="1" wp14:anchorId="442D5305" wp14:editId="51B02A23">
                <wp:simplePos x="0" y="0"/>
                <wp:positionH relativeFrom="margin">
                  <wp:align>center</wp:align>
                </wp:positionH>
                <wp:positionV relativeFrom="paragraph">
                  <wp:posOffset>73688</wp:posOffset>
                </wp:positionV>
                <wp:extent cx="1009816" cy="262393"/>
                <wp:effectExtent l="0" t="0" r="0" b="4445"/>
                <wp:wrapNone/>
                <wp:docPr id="19" name="Rectángulo: esquinas redondeadas 19"/>
                <wp:cNvGraphicFramePr/>
                <a:graphic xmlns:a="http://schemas.openxmlformats.org/drawingml/2006/main">
                  <a:graphicData uri="http://schemas.microsoft.com/office/word/2010/wordprocessingShape">
                    <wps:wsp>
                      <wps:cNvSpPr/>
                      <wps:spPr>
                        <a:xfrm>
                          <a:off x="0" y="0"/>
                          <a:ext cx="1009816" cy="262393"/>
                        </a:xfrm>
                        <a:prstGeom prst="round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60E34CE" w14:textId="1A39594C" w:rsidR="003A3324" w:rsidRPr="003A3324" w:rsidRDefault="003A3324" w:rsidP="003A3324">
                            <w:pPr>
                              <w:spacing w:after="0" w:line="240" w:lineRule="auto"/>
                              <w:jc w:val="center"/>
                              <w:rPr>
                                <w:b/>
                                <w:bCs/>
                                <w:lang w:val="es-ES"/>
                              </w:rPr>
                            </w:pPr>
                            <w:r>
                              <w:rPr>
                                <w:b/>
                                <w:bCs/>
                                <w:lang w:val="es-ES"/>
                              </w:rPr>
                              <w:t>rápidamente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42D5305" id="Rectángulo: esquinas redondeadas 19" o:spid="_x0000_s1030" style="position:absolute;margin-left:0;margin-top:5.8pt;width:79.5pt;height:20.6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" fillcolor="#2967a1 [2148]" stroked="f">
                <v:fill color2="#9cc2e5 [1940]" rotate="t" angle="180" colors="0 #2a69a2;31457f #609ed6;1 #9dc3e6" focus="100%" type="gradient"/>
                <v:textbox>
                  <w:txbxContent>
                    <w:p w14:paraId="460E34CE" w14:textId="1A39594C" w:rsidR="003A3324" w:rsidRPr="003A3324" w:rsidRDefault="003A3324" w:rsidP="003A3324">
                      <w:pPr>
                        <w:spacing w:after="0" w:line="240" w:lineRule="auto"/>
                        <w:jc w:val="center"/>
                        <w:rPr>
                          <w:b/>
                          <w:bCs/>
                          <w:lang w:val="es-ES"/>
                        </w:rPr>
                      </w:pPr>
                      <w:r>
                        <w:rPr>
                          <w:b/>
                          <w:bCs/>
                          <w:lang w:val="es-ES"/>
                        </w:rPr>
                        <w:t>rápidamente</w:t>
                      </w:r>
                    </w:p>
                  </w:txbxContent>
                </v:textbox>
                <w10:wrap anchorx="margin"/>
              </v:roundrect>
            </w:pict>
          </mc:Fallback>
        </mc:AlternateContent>
      </w:r>
      <w:r>
        <w:rPr>
          <w:noProof/>
          <w:lang w:val="es-CO" w:eastAsia="es-CO"/>
        </w:rPr>
        <mc:AlternateContent>
          <mc:Choice Requires="wps">
            <w:drawing>
              <wp:anchor distT="0" distB="0" distL="114300" distR="114300" simplePos="0" relativeHeight="251667456" behindDoc="0" locked="0" layoutInCell="1" allowOverlap="1" wp14:anchorId="2FBE5E29" wp14:editId="047F73F8">
                <wp:simplePos x="0" y="0"/>
                <wp:positionH relativeFrom="margin">
                  <wp:posOffset>3688936</wp:posOffset>
                </wp:positionH>
                <wp:positionV relativeFrom="paragraph">
                  <wp:posOffset>79706</wp:posOffset>
                </wp:positionV>
                <wp:extent cx="1009816" cy="262393"/>
                <wp:effectExtent l="0" t="0" r="0" b="4445"/>
                <wp:wrapNone/>
                <wp:docPr id="15" name="Rectángulo: esquinas redondeadas 15"/>
                <wp:cNvGraphicFramePr/>
                <a:graphic xmlns:a="http://schemas.openxmlformats.org/drawingml/2006/main">
                  <a:graphicData uri="http://schemas.microsoft.com/office/word/2010/wordprocessingShape">
                    <wps:wsp>
                      <wps:cNvSpPr/>
                      <wps:spPr>
                        <a:xfrm>
                          <a:off x="0" y="0"/>
                          <a:ext cx="1009816" cy="262393"/>
                        </a:xfrm>
                        <a:prstGeom prst="round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00F26D3B" w14:textId="2E65107D" w:rsidR="003A3324" w:rsidRPr="003A3324" w:rsidRDefault="003A3324" w:rsidP="003A3324">
                            <w:pPr>
                              <w:spacing w:after="0" w:line="240" w:lineRule="auto"/>
                              <w:jc w:val="center"/>
                              <w:rPr>
                                <w:b/>
                                <w:bCs/>
                                <w:lang w:val="es-ES"/>
                              </w:rPr>
                            </w:pPr>
                            <w:r>
                              <w:rPr>
                                <w:b/>
                                <w:bCs/>
                                <w:lang w:val="es-ES"/>
                              </w:rPr>
                              <w:t>enzima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FBE5E29" id="Rectángulo: esquinas redondeadas 15" o:spid="_x0000_s1031" style="position:absolute;margin-left:290.45pt;margin-top:6.3pt;width:79.5pt;height:20.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" fillcolor="#2967a1 [2148]" stroked="f">
                <v:fill color2="#9cc2e5 [1940]" rotate="t" angle="180" colors="0 #2a69a2;31457f #609ed6;1 #9dc3e6" focus="100%" type="gradient"/>
                <v:textbox>
                  <w:txbxContent>
                    <w:p w14:paraId="00F26D3B" w14:textId="2E65107D" w:rsidR="003A3324" w:rsidRPr="003A3324" w:rsidRDefault="003A3324" w:rsidP="003A3324">
                      <w:pPr>
                        <w:spacing w:after="0" w:line="240" w:lineRule="auto"/>
                        <w:jc w:val="center"/>
                        <w:rPr>
                          <w:b/>
                          <w:bCs/>
                          <w:lang w:val="es-ES"/>
                        </w:rPr>
                      </w:pPr>
                      <w:r>
                        <w:rPr>
                          <w:b/>
                          <w:bCs/>
                          <w:lang w:val="es-ES"/>
                        </w:rPr>
                        <w:t>enzima</w:t>
                      </w:r>
                    </w:p>
                  </w:txbxContent>
                </v:textbox>
                <w10:wrap anchorx="margin"/>
              </v:roundrect>
            </w:pict>
          </mc:Fallback>
        </mc:AlternateContent>
      </w:r>
      <w:r>
        <w:rPr>
          <w:noProof/>
          <w:lang w:val="es-CO" w:eastAsia="es-CO"/>
        </w:rPr>
        <mc:AlternateContent>
          <mc:Choice Requires="wps">
            <w:drawing>
              <wp:anchor distT="0" distB="0" distL="114300" distR="114300" simplePos="0" relativeHeight="251673600" behindDoc="0" locked="0" layoutInCell="1" allowOverlap="1" wp14:anchorId="3F83DEDD" wp14:editId="35F05C10">
                <wp:simplePos x="0" y="0"/>
                <wp:positionH relativeFrom="margin">
                  <wp:posOffset>4890659</wp:posOffset>
                </wp:positionH>
                <wp:positionV relativeFrom="paragraph">
                  <wp:posOffset>81556</wp:posOffset>
                </wp:positionV>
                <wp:extent cx="1009816" cy="262393"/>
                <wp:effectExtent l="0" t="0" r="0" b="4445"/>
                <wp:wrapNone/>
                <wp:docPr id="18" name="Rectángulo: esquinas redondeadas 18"/>
                <wp:cNvGraphicFramePr/>
                <a:graphic xmlns:a="http://schemas.openxmlformats.org/drawingml/2006/main">
                  <a:graphicData uri="http://schemas.microsoft.com/office/word/2010/wordprocessingShape">
                    <wps:wsp>
                      <wps:cNvSpPr/>
                      <wps:spPr>
                        <a:xfrm>
                          <a:off x="0" y="0"/>
                          <a:ext cx="1009816" cy="262393"/>
                        </a:xfrm>
                        <a:prstGeom prst="round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7EF98AF" w14:textId="77777777" w:rsidR="003A3324" w:rsidRPr="003A3324" w:rsidRDefault="003A3324" w:rsidP="003A3324">
                            <w:pPr>
                              <w:spacing w:after="0" w:line="240" w:lineRule="auto"/>
                              <w:jc w:val="center"/>
                              <w:rPr>
                                <w:b/>
                                <w:bCs/>
                                <w:lang w:val="es-ES"/>
                              </w:rPr>
                            </w:pPr>
                            <w:r w:rsidRPr="003A3324">
                              <w:rPr>
                                <w:b/>
                                <w:bCs/>
                                <w:lang w:val="es-ES"/>
                              </w:rPr>
                              <w:t>metanol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F83DEDD" id="Rectángulo: esquinas redondeadas 18" o:spid="_x0000_s1032" style="position:absolute;margin-left:385.1pt;margin-top:6.4pt;width:79.5pt;height:20.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" fillcolor="#2967a1 [2148]" stroked="f">
                <v:fill color2="#9cc2e5 [1940]" rotate="t" angle="180" colors="0 #2a69a2;31457f #609ed6;1 #9dc3e6" focus="100%" type="gradient"/>
                <v:textbox>
                  <w:txbxContent>
                    <w:p w14:paraId="37EF98AF" w14:textId="77777777" w:rsidR="003A3324" w:rsidRPr="003A3324" w:rsidRDefault="003A3324" w:rsidP="003A3324">
                      <w:pPr>
                        <w:spacing w:after="0" w:line="240" w:lineRule="auto"/>
                        <w:jc w:val="center"/>
                        <w:rPr>
                          <w:b/>
                          <w:bCs/>
                          <w:lang w:val="es-ES"/>
                        </w:rPr>
                      </w:pPr>
                      <w:r w:rsidRPr="003A3324">
                        <w:rPr>
                          <w:b/>
                          <w:bCs/>
                          <w:lang w:val="es-ES"/>
                        </w:rPr>
                        <w:t>metanol</w:t>
                      </w:r>
                    </w:p>
                  </w:txbxContent>
                </v:textbox>
                <w10:wrap anchorx="margin"/>
              </v:roundrect>
            </w:pict>
          </mc:Fallback>
        </mc:AlternateContent>
      </w:r>
      <w:r>
        <w:rPr>
          <w:noProof/>
          <w:lang w:val="es-CO" w:eastAsia="es-CO"/>
        </w:rPr>
        <mc:AlternateContent>
          <mc:Choice Requires="wps">
            <w:drawing>
              <wp:anchor distT="0" distB="0" distL="114300" distR="114300" simplePos="0" relativeHeight="251669504" behindDoc="0" locked="0" layoutInCell="1" allowOverlap="1" wp14:anchorId="6DE6C59B" wp14:editId="7C0E1459">
                <wp:simplePos x="0" y="0"/>
                <wp:positionH relativeFrom="margin">
                  <wp:posOffset>-125895</wp:posOffset>
                </wp:positionH>
                <wp:positionV relativeFrom="paragraph">
                  <wp:posOffset>73964</wp:posOffset>
                </wp:positionV>
                <wp:extent cx="1009816" cy="262393"/>
                <wp:effectExtent l="0" t="0" r="0" b="4445"/>
                <wp:wrapNone/>
                <wp:docPr id="16" name="Rectángulo: esquinas redondeadas 16"/>
                <wp:cNvGraphicFramePr/>
                <a:graphic xmlns:a="http://schemas.openxmlformats.org/drawingml/2006/main">
                  <a:graphicData uri="http://schemas.microsoft.com/office/word/2010/wordprocessingShape">
                    <wps:wsp>
                      <wps:cNvSpPr/>
                      <wps:spPr>
                        <a:xfrm>
                          <a:off x="0" y="0"/>
                          <a:ext cx="1009816" cy="262393"/>
                        </a:xfrm>
                        <a:prstGeom prst="round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99A596E" w14:textId="3BA15A31" w:rsidR="003A3324" w:rsidRPr="003A3324" w:rsidRDefault="003A3324" w:rsidP="003A3324">
                            <w:pPr>
                              <w:spacing w:after="0" w:line="240" w:lineRule="auto"/>
                              <w:jc w:val="center"/>
                              <w:rPr>
                                <w:b/>
                                <w:bCs/>
                                <w:lang w:val="es-ES"/>
                              </w:rPr>
                            </w:pPr>
                            <w:r w:rsidRPr="003A3324">
                              <w:rPr>
                                <w:b/>
                                <w:bCs/>
                                <w:lang w:val="es-ES"/>
                              </w:rPr>
                              <w:t>l</w:t>
                            </w:r>
                            <w:r>
                              <w:rPr>
                                <w:b/>
                                <w:bCs/>
                                <w:lang w:val="es-ES"/>
                              </w:rPr>
                              <w:t>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DE6C59B" id="Rectángulo: esquinas redondeadas 16" o:spid="_x0000_s1033" style="position:absolute;margin-left:-9.9pt;margin-top:5.8pt;width:79.5pt;height:20.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" fillcolor="#2967a1 [2148]" stroked="f">
                <v:fill color2="#9cc2e5 [1940]" rotate="t" angle="180" colors="0 #2a69a2;31457f #609ed6;1 #9dc3e6" focus="100%" type="gradient"/>
                <v:textbox>
                  <w:txbxContent>
                    <w:p w14:paraId="199A596E" w14:textId="3BA15A31" w:rsidR="003A3324" w:rsidRPr="003A3324" w:rsidRDefault="003A3324" w:rsidP="003A3324">
                      <w:pPr>
                        <w:spacing w:after="0" w:line="240" w:lineRule="auto"/>
                        <w:jc w:val="center"/>
                        <w:rPr>
                          <w:b/>
                          <w:bCs/>
                          <w:lang w:val="es-ES"/>
                        </w:rPr>
                      </w:pPr>
                      <w:r w:rsidRPr="003A3324">
                        <w:rPr>
                          <w:b/>
                          <w:bCs/>
                          <w:lang w:val="es-ES"/>
                        </w:rPr>
                        <w:t>l</w:t>
                      </w:r>
                      <w:r>
                        <w:rPr>
                          <w:b/>
                          <w:bCs/>
                          <w:lang w:val="es-ES"/>
                        </w:rPr>
                        <w:t>ento</w:t>
                      </w:r>
                    </w:p>
                  </w:txbxContent>
                </v:textbox>
                <w10:wrap anchorx="margin"/>
              </v:roundrect>
            </w:pict>
          </mc:Fallback>
        </mc:AlternateContent>
      </w:r>
    </w:p>
    <w:p w14:paraId="4437D87B" w14:textId="247C8755" w:rsidR="008F516B" w:rsidRDefault="008F516B">
      <w:pPr>
        <w:rPr>
          <w:lang w:val="es-ES"/>
        </w:rPr>
      </w:pPr>
    </w:p>
    <w:p w14:paraId="0F2AC793" w14:textId="16E4AAD3" w:rsidR="008F516B" w:rsidRDefault="008F516B">
      <w:pPr>
        <w:rPr>
          <w:lang w:val="es-ES"/>
        </w:rPr>
      </w:pPr>
    </w:p>
    <w:p w14:paraId="5D7A2715" w14:textId="323A46F1" w:rsidR="00362DB3" w:rsidRDefault="00362DB3">
      <w:pPr>
        <w:rPr>
          <w:lang w:val="es-ES"/>
        </w:rPr>
      </w:pPr>
    </w:p>
    <w:p w14:paraId="00C05E20" w14:textId="6EE7AB8B" w:rsidR="00362DB3" w:rsidRDefault="00362DB3">
      <w:pPr>
        <w:rPr>
          <w:lang w:val="es-ES"/>
        </w:rPr>
      </w:pPr>
    </w:p>
    <w:p w14:paraId="48ACDCFF" w14:textId="77777777" w:rsidR="00362DB3" w:rsidRDefault="00362DB3">
      <w:pPr>
        <w:rPr>
          <w:lang w:val="es-ES"/>
        </w:rPr>
      </w:pPr>
    </w:p>
    <w:p w14:paraId="40EF5301" w14:textId="081E1F6B" w:rsidR="00D65BAA" w:rsidRPr="00362DB3" w:rsidRDefault="00362DB3" w:rsidP="00362DB3">
      <w:pPr>
        <w:jc w:val="both"/>
        <w:rPr>
          <w:rFonts w:ascii="Arial" w:hAnsi="Arial" w:cs="Arial"/>
          <w:color w:val="002060"/>
          <w:lang w:val="es-CO"/>
        </w:rPr>
      </w:pPr>
      <w:r w:rsidRPr="00362DB3">
        <w:rPr>
          <w:rFonts w:ascii="Arial" w:hAnsi="Arial" w:cs="Arial"/>
          <w:color w:val="002060"/>
          <w:lang w:val="es-CO"/>
        </w:rPr>
        <w:lastRenderedPageBreak/>
        <w:t xml:space="preserve">En la intoxicación por </w:t>
      </w:r>
      <w:r w:rsidR="00A0766E">
        <w:rPr>
          <w:rFonts w:ascii="Arial" w:hAnsi="Arial" w:cs="Arial"/>
          <w:color w:val="002060"/>
          <w:lang w:val="es-CO"/>
        </w:rPr>
        <w:t xml:space="preserve">__________ </w:t>
      </w:r>
      <w:r w:rsidRPr="00362DB3">
        <w:rPr>
          <w:rFonts w:ascii="Arial" w:hAnsi="Arial" w:cs="Arial"/>
          <w:color w:val="002060"/>
          <w:lang w:val="es-CO"/>
        </w:rPr>
        <w:t xml:space="preserve">se presentan síntomas como pérdida de apetito, náuseas, </w:t>
      </w:r>
      <w:r w:rsidR="00A0766E">
        <w:rPr>
          <w:rFonts w:ascii="Arial" w:hAnsi="Arial" w:cs="Arial"/>
          <w:color w:val="002060"/>
          <w:lang w:val="es-CO"/>
        </w:rPr>
        <w:t>________</w:t>
      </w:r>
      <w:r w:rsidRPr="00362DB3">
        <w:rPr>
          <w:rFonts w:ascii="Arial" w:hAnsi="Arial" w:cs="Arial"/>
          <w:color w:val="002060"/>
          <w:lang w:val="es-CO"/>
        </w:rPr>
        <w:t xml:space="preserve"> y </w:t>
      </w:r>
      <w:r w:rsidR="00A0766E">
        <w:rPr>
          <w:rFonts w:ascii="Arial" w:hAnsi="Arial" w:cs="Arial"/>
          <w:color w:val="002060"/>
          <w:lang w:val="es-CO"/>
        </w:rPr>
        <w:t>______________</w:t>
      </w:r>
      <w:r w:rsidRPr="00362DB3">
        <w:rPr>
          <w:rFonts w:ascii="Arial" w:hAnsi="Arial" w:cs="Arial"/>
          <w:color w:val="002060"/>
          <w:lang w:val="es-CO"/>
        </w:rPr>
        <w:t xml:space="preserve"> tipo calambre. Afecta especialmente al sistema nervioso, hematopoyético, renal y </w:t>
      </w:r>
      <w:r w:rsidR="00A0766E">
        <w:rPr>
          <w:rFonts w:ascii="Arial" w:hAnsi="Arial" w:cs="Arial"/>
          <w:color w:val="002060"/>
          <w:lang w:val="es-CO"/>
        </w:rPr>
        <w:t>___________</w:t>
      </w:r>
      <w:r w:rsidRPr="00362DB3">
        <w:rPr>
          <w:rFonts w:ascii="Arial" w:hAnsi="Arial" w:cs="Arial"/>
          <w:color w:val="002060"/>
          <w:lang w:val="es-CO"/>
        </w:rPr>
        <w:t xml:space="preserve">. Se fija en los huesos después de 1 a 2 meses y tiene una vida meda en tejido cerebral de aproximadamente </w:t>
      </w:r>
      <w:r w:rsidR="00A0766E">
        <w:rPr>
          <w:rFonts w:ascii="Arial" w:hAnsi="Arial" w:cs="Arial"/>
          <w:color w:val="002060"/>
          <w:lang w:val="es-CO"/>
        </w:rPr>
        <w:t>_____ ____</w:t>
      </w:r>
      <w:r w:rsidR="005C360D">
        <w:rPr>
          <w:rFonts w:ascii="Arial" w:hAnsi="Arial" w:cs="Arial"/>
          <w:color w:val="002060"/>
          <w:lang w:val="es-CO"/>
        </w:rPr>
        <w:t>_.</w:t>
      </w:r>
      <w:r w:rsidRPr="00362DB3">
        <w:rPr>
          <w:rFonts w:ascii="Arial" w:hAnsi="Arial" w:cs="Arial"/>
          <w:color w:val="002060"/>
          <w:lang w:val="es-CO"/>
        </w:rPr>
        <w:t xml:space="preserve"> Se ha reportado que cruza la placenta y la barrera </w:t>
      </w:r>
      <w:proofErr w:type="spellStart"/>
      <w:r w:rsidRPr="00362DB3">
        <w:rPr>
          <w:rFonts w:ascii="Arial" w:hAnsi="Arial" w:cs="Arial"/>
          <w:color w:val="002060"/>
          <w:lang w:val="es-CO"/>
        </w:rPr>
        <w:t>hematoencefálica</w:t>
      </w:r>
      <w:proofErr w:type="spellEnd"/>
      <w:r w:rsidRPr="00362DB3">
        <w:rPr>
          <w:rFonts w:ascii="Arial" w:hAnsi="Arial" w:cs="Arial"/>
          <w:color w:val="002060"/>
          <w:lang w:val="es-CO"/>
        </w:rPr>
        <w:t xml:space="preserve">. Las medidas terapéuticas son necesarias cuando hay una condición clínica grave. Dentro de las medidas se deben considerar la descontaminación, la irrigación intestinal con </w:t>
      </w:r>
      <w:r w:rsidR="005C360D">
        <w:rPr>
          <w:rFonts w:ascii="Arial" w:hAnsi="Arial" w:cs="Arial"/>
          <w:color w:val="002060"/>
          <w:lang w:val="es-CO"/>
        </w:rPr>
        <w:t>_______________</w:t>
      </w:r>
      <w:r w:rsidRPr="00362DB3">
        <w:rPr>
          <w:rFonts w:ascii="Arial" w:hAnsi="Arial" w:cs="Arial"/>
          <w:color w:val="002060"/>
          <w:lang w:val="es-CO"/>
        </w:rPr>
        <w:t xml:space="preserve">. </w:t>
      </w:r>
    </w:p>
    <w:p w14:paraId="38503298" w14:textId="77777777" w:rsidR="00D65BAA" w:rsidRPr="003A3324" w:rsidRDefault="00D65BAA" w:rsidP="00D65BAA">
      <w:pPr>
        <w:rPr>
          <w:rFonts w:ascii="Arial" w:hAnsi="Arial" w:cs="Arial"/>
          <w:color w:val="002060"/>
          <w:lang w:val="es-CO"/>
        </w:rPr>
      </w:pPr>
      <w:r w:rsidRPr="003A3324">
        <w:rPr>
          <w:rFonts w:ascii="Arial" w:hAnsi="Arial" w:cs="Arial"/>
          <w:color w:val="002060"/>
          <w:lang w:val="es-CO"/>
        </w:rPr>
        <w:t>Palabras</w:t>
      </w:r>
    </w:p>
    <w:p w14:paraId="77B1B3E7" w14:textId="4FFB53A0" w:rsidR="00D65BAA" w:rsidRDefault="005C360D" w:rsidP="00D65BAA">
      <w:pPr>
        <w:rPr>
          <w:lang w:val="es-ES"/>
        </w:rPr>
      </w:pPr>
      <w:r>
        <w:rPr>
          <w:noProof/>
          <w:lang w:val="es-CO" w:eastAsia="es-CO"/>
        </w:rPr>
        <mc:AlternateContent>
          <mc:Choice Requires="wps">
            <w:drawing>
              <wp:anchor distT="0" distB="0" distL="114300" distR="114300" simplePos="0" relativeHeight="251683840" behindDoc="0" locked="0" layoutInCell="1" allowOverlap="1" wp14:anchorId="3A304854" wp14:editId="4F5DA18C">
                <wp:simplePos x="0" y="0"/>
                <wp:positionH relativeFrom="margin">
                  <wp:posOffset>2456815</wp:posOffset>
                </wp:positionH>
                <wp:positionV relativeFrom="paragraph">
                  <wp:posOffset>95388</wp:posOffset>
                </wp:positionV>
                <wp:extent cx="1271905" cy="278296"/>
                <wp:effectExtent l="0" t="0" r="4445" b="7620"/>
                <wp:wrapNone/>
                <wp:docPr id="25" name="Rectángulo: esquinas redondeadas 25"/>
                <wp:cNvGraphicFramePr/>
                <a:graphic xmlns:a="http://schemas.openxmlformats.org/drawingml/2006/main">
                  <a:graphicData uri="http://schemas.microsoft.com/office/word/2010/wordprocessingShape">
                    <wps:wsp>
                      <wps:cNvSpPr/>
                      <wps:spPr>
                        <a:xfrm>
                          <a:off x="0" y="0"/>
                          <a:ext cx="1271905" cy="278296"/>
                        </a:xfrm>
                        <a:prstGeom prst="round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3823159" w14:textId="2DE0F8B0" w:rsidR="00A0766E" w:rsidRPr="003A3324" w:rsidRDefault="00A0766E" w:rsidP="00A0766E">
                            <w:pPr>
                              <w:spacing w:after="0" w:line="240" w:lineRule="auto"/>
                              <w:jc w:val="center"/>
                              <w:rPr>
                                <w:b/>
                                <w:bCs/>
                                <w:lang w:val="es-ES"/>
                              </w:rPr>
                            </w:pPr>
                            <w:proofErr w:type="spellStart"/>
                            <w:r>
                              <w:rPr>
                                <w:b/>
                                <w:bCs/>
                                <w:lang w:val="es-ES"/>
                              </w:rPr>
                              <w:t>polietinelglicol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A304854" id="Rectángulo: esquinas redondeadas 25" o:spid="_x0000_s1034" style="position:absolute;margin-left:193.45pt;margin-top:7.5pt;width:100.15pt;height:21.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" fillcolor="#2967a1 [2148]" stroked="f">
                <v:fill color2="#9cc2e5 [1940]" rotate="t" angle="180" colors="0 #2a69a2;31457f #609ed6;1 #9dc3e6" focus="100%" type="gradient"/>
                <v:textbox>
                  <w:txbxContent>
                    <w:p w14:paraId="43823159" w14:textId="2DE0F8B0" w:rsidR="00A0766E" w:rsidRPr="003A3324" w:rsidRDefault="00A0766E" w:rsidP="00A0766E">
                      <w:pPr>
                        <w:spacing w:after="0" w:line="240" w:lineRule="auto"/>
                        <w:jc w:val="center"/>
                        <w:rPr>
                          <w:b/>
                          <w:bCs/>
                          <w:lang w:val="es-ES"/>
                        </w:rPr>
                      </w:pPr>
                      <w:r>
                        <w:rPr>
                          <w:b/>
                          <w:bCs/>
                          <w:lang w:val="es-ES"/>
                        </w:rPr>
                        <w:t>polietinelglicol</w:t>
                      </w:r>
                    </w:p>
                  </w:txbxContent>
                </v:textbox>
                <w10:wrap anchorx="margin"/>
              </v:roundrect>
            </w:pict>
          </mc:Fallback>
        </mc:AlternateContent>
      </w:r>
      <w:r>
        <w:rPr>
          <w:noProof/>
          <w:lang w:val="es-CO" w:eastAsia="es-CO"/>
        </w:rPr>
        <mc:AlternateContent>
          <mc:Choice Requires="wps">
            <w:drawing>
              <wp:anchor distT="0" distB="0" distL="114300" distR="114300" simplePos="0" relativeHeight="251680768" behindDoc="0" locked="0" layoutInCell="1" allowOverlap="1" wp14:anchorId="2CCAD7AD" wp14:editId="4E12CE88">
                <wp:simplePos x="0" y="0"/>
                <wp:positionH relativeFrom="margin">
                  <wp:align>right</wp:align>
                </wp:positionH>
                <wp:positionV relativeFrom="paragraph">
                  <wp:posOffset>110490</wp:posOffset>
                </wp:positionV>
                <wp:extent cx="1216550" cy="262393"/>
                <wp:effectExtent l="0" t="0" r="3175" b="4445"/>
                <wp:wrapNone/>
                <wp:docPr id="23" name="Rectángulo: esquinas redondeadas 23"/>
                <wp:cNvGraphicFramePr/>
                <a:graphic xmlns:a="http://schemas.openxmlformats.org/drawingml/2006/main">
                  <a:graphicData uri="http://schemas.microsoft.com/office/word/2010/wordprocessingShape">
                    <wps:wsp>
                      <wps:cNvSpPr/>
                      <wps:spPr>
                        <a:xfrm>
                          <a:off x="0" y="0"/>
                          <a:ext cx="1216550" cy="262393"/>
                        </a:xfrm>
                        <a:prstGeom prst="round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70C6219" w14:textId="5A801BAC" w:rsidR="00D65BAA" w:rsidRPr="003A3324" w:rsidRDefault="005C360D" w:rsidP="00D65BAA">
                            <w:pPr>
                              <w:spacing w:after="0" w:line="240" w:lineRule="auto"/>
                              <w:jc w:val="center"/>
                              <w:rPr>
                                <w:b/>
                                <w:bCs/>
                                <w:lang w:val="es-ES"/>
                              </w:rPr>
                            </w:pPr>
                            <w:r>
                              <w:rPr>
                                <w:b/>
                                <w:bCs/>
                                <w:lang w:val="es-ES"/>
                              </w:rPr>
                              <w:t>d</w:t>
                            </w:r>
                            <w:r w:rsidR="00A0766E">
                              <w:rPr>
                                <w:b/>
                                <w:bCs/>
                                <w:lang w:val="es-ES"/>
                              </w:rPr>
                              <w:t>olor abdominal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CCAD7AD" id="Rectángulo: esquinas redondeadas 23" o:spid="_x0000_s1035" style="position:absolute;margin-left:44.6pt;margin-top:8.7pt;width:95.8pt;height:20.6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" fillcolor="#2967a1 [2148]" stroked="f">
                <v:fill color2="#9cc2e5 [1940]" rotate="t" angle="180" colors="0 #2a69a2;31457f #609ed6;1 #9dc3e6" focus="100%" type="gradient"/>
                <v:textbox>
                  <w:txbxContent>
                    <w:p w14:paraId="270C6219" w14:textId="5A801BAC" w:rsidR="00D65BAA" w:rsidRPr="003A3324" w:rsidRDefault="005C360D" w:rsidP="00D65BAA">
                      <w:pPr>
                        <w:spacing w:after="0" w:line="240" w:lineRule="auto"/>
                        <w:jc w:val="center"/>
                        <w:rPr>
                          <w:b/>
                          <w:bCs/>
                          <w:lang w:val="es-ES"/>
                        </w:rPr>
                      </w:pPr>
                      <w:r>
                        <w:rPr>
                          <w:b/>
                          <w:bCs/>
                          <w:lang w:val="es-ES"/>
                        </w:rPr>
                        <w:t>d</w:t>
                      </w:r>
                      <w:r w:rsidR="00A0766E">
                        <w:rPr>
                          <w:b/>
                          <w:bCs/>
                          <w:lang w:val="es-ES"/>
                        </w:rPr>
                        <w:t>olor abdominal</w:t>
                      </w:r>
                    </w:p>
                  </w:txbxContent>
                </v:textbox>
                <w10:wrap anchorx="margin"/>
              </v:roundrect>
            </w:pict>
          </mc:Fallback>
        </mc:AlternateContent>
      </w:r>
      <w:r w:rsidR="00A0766E">
        <w:rPr>
          <w:noProof/>
          <w:lang w:val="es-CO" w:eastAsia="es-CO"/>
        </w:rPr>
        <mc:AlternateContent>
          <mc:Choice Requires="wps">
            <w:drawing>
              <wp:anchor distT="0" distB="0" distL="114300" distR="114300" simplePos="0" relativeHeight="251677696" behindDoc="0" locked="0" layoutInCell="1" allowOverlap="1" wp14:anchorId="1F69EDE6" wp14:editId="0ED49E89">
                <wp:simplePos x="0" y="0"/>
                <wp:positionH relativeFrom="margin">
                  <wp:posOffset>3887415</wp:posOffset>
                </wp:positionH>
                <wp:positionV relativeFrom="paragraph">
                  <wp:posOffset>94835</wp:posOffset>
                </wp:positionV>
                <wp:extent cx="667909" cy="262255"/>
                <wp:effectExtent l="0" t="0" r="0" b="4445"/>
                <wp:wrapNone/>
                <wp:docPr id="22" name="Rectángulo: esquinas redondeadas 22"/>
                <wp:cNvGraphicFramePr/>
                <a:graphic xmlns:a="http://schemas.openxmlformats.org/drawingml/2006/main">
                  <a:graphicData uri="http://schemas.microsoft.com/office/word/2010/wordprocessingShape">
                    <wps:wsp>
                      <wps:cNvSpPr/>
                      <wps:spPr>
                        <a:xfrm>
                          <a:off x="0" y="0"/>
                          <a:ext cx="667909" cy="262255"/>
                        </a:xfrm>
                        <a:prstGeom prst="round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DF70244" w14:textId="752502BB" w:rsidR="00D65BAA" w:rsidRPr="003A3324" w:rsidRDefault="00A0766E" w:rsidP="00D65BAA">
                            <w:pPr>
                              <w:spacing w:after="0" w:line="240" w:lineRule="auto"/>
                              <w:jc w:val="center"/>
                              <w:rPr>
                                <w:b/>
                                <w:bCs/>
                                <w:lang w:val="es-ES"/>
                              </w:rPr>
                            </w:pPr>
                            <w:r>
                              <w:rPr>
                                <w:b/>
                                <w:bCs/>
                                <w:lang w:val="es-ES"/>
                              </w:rPr>
                              <w:t>plomo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F69EDE6" id="Rectángulo: esquinas redondeadas 22" o:spid="_x0000_s1036" style="position:absolute;margin-left:306.1pt;margin-top:7.45pt;width:52.6pt;height:20.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" fillcolor="#2967a1 [2148]" stroked="f">
                <v:fill color2="#9cc2e5 [1940]" rotate="t" angle="180" colors="0 #2a69a2;31457f #609ed6;1 #9dc3e6" focus="100%" type="gradient"/>
                <v:textbox>
                  <w:txbxContent>
                    <w:p w14:paraId="7DF70244" w14:textId="752502BB" w:rsidR="00D65BAA" w:rsidRPr="003A3324" w:rsidRDefault="00A0766E" w:rsidP="00D65BAA">
                      <w:pPr>
                        <w:spacing w:after="0" w:line="240" w:lineRule="auto"/>
                        <w:jc w:val="center"/>
                        <w:rPr>
                          <w:b/>
                          <w:bCs/>
                          <w:lang w:val="es-ES"/>
                        </w:rPr>
                      </w:pPr>
                      <w:r>
                        <w:rPr>
                          <w:b/>
                          <w:bCs/>
                          <w:lang w:val="es-ES"/>
                        </w:rPr>
                        <w:t>plomo</w:t>
                      </w:r>
                    </w:p>
                  </w:txbxContent>
                </v:textbox>
                <w10:wrap anchorx="margin"/>
              </v:roundrect>
            </w:pict>
          </mc:Fallback>
        </mc:AlternateContent>
      </w:r>
      <w:r w:rsidR="00A0766E">
        <w:rPr>
          <w:noProof/>
          <w:lang w:val="es-CO" w:eastAsia="es-CO"/>
        </w:rPr>
        <mc:AlternateContent>
          <mc:Choice Requires="wps">
            <w:drawing>
              <wp:anchor distT="0" distB="0" distL="114300" distR="114300" simplePos="0" relativeHeight="251681792" behindDoc="0" locked="0" layoutInCell="1" allowOverlap="1" wp14:anchorId="298CFC30" wp14:editId="2F0A2CBA">
                <wp:simplePos x="0" y="0"/>
                <wp:positionH relativeFrom="margin">
                  <wp:posOffset>1406690</wp:posOffset>
                </wp:positionH>
                <wp:positionV relativeFrom="paragraph">
                  <wp:posOffset>87298</wp:posOffset>
                </wp:positionV>
                <wp:extent cx="978011" cy="262255"/>
                <wp:effectExtent l="0" t="0" r="0" b="4445"/>
                <wp:wrapNone/>
                <wp:docPr id="21" name="Rectángulo: esquinas redondeadas 21"/>
                <wp:cNvGraphicFramePr/>
                <a:graphic xmlns:a="http://schemas.openxmlformats.org/drawingml/2006/main">
                  <a:graphicData uri="http://schemas.microsoft.com/office/word/2010/wordprocessingShape">
                    <wps:wsp>
                      <wps:cNvSpPr/>
                      <wps:spPr>
                        <a:xfrm>
                          <a:off x="0" y="0"/>
                          <a:ext cx="978011" cy="262255"/>
                        </a:xfrm>
                        <a:prstGeom prst="round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09C3A262" w14:textId="3ADFFBC0" w:rsidR="00D65BAA" w:rsidRPr="003A3324" w:rsidRDefault="00A0766E" w:rsidP="00D65BAA">
                            <w:pPr>
                              <w:spacing w:after="0" w:line="240" w:lineRule="auto"/>
                              <w:jc w:val="center"/>
                              <w:rPr>
                                <w:b/>
                                <w:bCs/>
                                <w:lang w:val="es-ES"/>
                              </w:rPr>
                            </w:pPr>
                            <w:r>
                              <w:rPr>
                                <w:b/>
                                <w:bCs/>
                                <w:lang w:val="es-ES"/>
                              </w:rPr>
                              <w:t>reproductor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98CFC30" id="Rectángulo: esquinas redondeadas 21" o:spid="_x0000_s1037" style="position:absolute;margin-left:110.75pt;margin-top:6.85pt;width:77pt;height:20.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" fillcolor="#2967a1 [2148]" stroked="f">
                <v:fill color2="#9cc2e5 [1940]" rotate="t" angle="180" colors="0 #2a69a2;31457f #609ed6;1 #9dc3e6" focus="100%" type="gradient"/>
                <v:textbox>
                  <w:txbxContent>
                    <w:p w14:paraId="09C3A262" w14:textId="3ADFFBC0" w:rsidR="00D65BAA" w:rsidRPr="003A3324" w:rsidRDefault="00A0766E" w:rsidP="00D65BAA">
                      <w:pPr>
                        <w:spacing w:after="0" w:line="240" w:lineRule="auto"/>
                        <w:jc w:val="center"/>
                        <w:rPr>
                          <w:b/>
                          <w:bCs/>
                          <w:lang w:val="es-ES"/>
                        </w:rPr>
                      </w:pPr>
                      <w:r>
                        <w:rPr>
                          <w:b/>
                          <w:bCs/>
                          <w:lang w:val="es-ES"/>
                        </w:rPr>
                        <w:t>reproductor</w:t>
                      </w:r>
                    </w:p>
                  </w:txbxContent>
                </v:textbox>
                <w10:wrap anchorx="margin"/>
              </v:roundrect>
            </w:pict>
          </mc:Fallback>
        </mc:AlternateContent>
      </w:r>
      <w:r w:rsidR="00A0766E">
        <w:rPr>
          <w:noProof/>
          <w:lang w:val="es-CO" w:eastAsia="es-CO"/>
        </w:rPr>
        <mc:AlternateContent>
          <mc:Choice Requires="wps">
            <w:drawing>
              <wp:anchor distT="0" distB="0" distL="114300" distR="114300" simplePos="0" relativeHeight="251679744" behindDoc="0" locked="0" layoutInCell="1" allowOverlap="1" wp14:anchorId="774F9814" wp14:editId="261AC652">
                <wp:simplePos x="0" y="0"/>
                <wp:positionH relativeFrom="margin">
                  <wp:posOffset>611864</wp:posOffset>
                </wp:positionH>
                <wp:positionV relativeFrom="paragraph">
                  <wp:posOffset>79375</wp:posOffset>
                </wp:positionV>
                <wp:extent cx="723568" cy="262255"/>
                <wp:effectExtent l="0" t="0" r="635" b="4445"/>
                <wp:wrapNone/>
                <wp:docPr id="20" name="Rectángulo: esquinas redondeadas 20"/>
                <wp:cNvGraphicFramePr/>
                <a:graphic xmlns:a="http://schemas.openxmlformats.org/drawingml/2006/main">
                  <a:graphicData uri="http://schemas.microsoft.com/office/word/2010/wordprocessingShape">
                    <wps:wsp>
                      <wps:cNvSpPr/>
                      <wps:spPr>
                        <a:xfrm>
                          <a:off x="0" y="0"/>
                          <a:ext cx="723568" cy="262255"/>
                        </a:xfrm>
                        <a:prstGeom prst="round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D5EDC15" w14:textId="4E73C5FB" w:rsidR="00D65BAA" w:rsidRPr="003A3324" w:rsidRDefault="00A0766E" w:rsidP="00D65BAA">
                            <w:pPr>
                              <w:spacing w:after="0" w:line="240" w:lineRule="auto"/>
                              <w:jc w:val="center"/>
                              <w:rPr>
                                <w:b/>
                                <w:bCs/>
                                <w:lang w:val="es-ES"/>
                              </w:rPr>
                            </w:pPr>
                            <w:r>
                              <w:rPr>
                                <w:b/>
                                <w:bCs/>
                                <w:lang w:val="es-ES"/>
                              </w:rPr>
                              <w:t>dos años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74F9814" id="Rectángulo: esquinas redondeadas 20" o:spid="_x0000_s1038" style="position:absolute;margin-left:48.2pt;margin-top:6.25pt;width:56.95pt;height:20.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" fillcolor="#2967a1 [2148]" stroked="f">
                <v:fill color2="#9cc2e5 [1940]" rotate="t" angle="180" colors="0 #2a69a2;31457f #609ed6;1 #9dc3e6" focus="100%" type="gradient"/>
                <v:textbox>
                  <w:txbxContent>
                    <w:p w14:paraId="1D5EDC15" w14:textId="4E73C5FB" w:rsidR="00D65BAA" w:rsidRPr="003A3324" w:rsidRDefault="00A0766E" w:rsidP="00D65BAA">
                      <w:pPr>
                        <w:spacing w:after="0" w:line="240" w:lineRule="auto"/>
                        <w:jc w:val="center"/>
                        <w:rPr>
                          <w:b/>
                          <w:bCs/>
                          <w:lang w:val="es-ES"/>
                        </w:rPr>
                      </w:pPr>
                      <w:r>
                        <w:rPr>
                          <w:b/>
                          <w:bCs/>
                          <w:lang w:val="es-ES"/>
                        </w:rPr>
                        <w:t>dos años</w:t>
                      </w:r>
                    </w:p>
                  </w:txbxContent>
                </v:textbox>
                <w10:wrap anchorx="margin"/>
              </v:roundrect>
            </w:pict>
          </mc:Fallback>
        </mc:AlternateContent>
      </w:r>
      <w:r w:rsidR="00A0766E">
        <w:rPr>
          <w:noProof/>
          <w:lang w:val="es-CO" w:eastAsia="es-CO"/>
        </w:rPr>
        <mc:AlternateContent>
          <mc:Choice Requires="wps">
            <w:drawing>
              <wp:anchor distT="0" distB="0" distL="114300" distR="114300" simplePos="0" relativeHeight="251678720" behindDoc="0" locked="0" layoutInCell="1" allowOverlap="1" wp14:anchorId="0A3B012E" wp14:editId="3141D9A5">
                <wp:simplePos x="0" y="0"/>
                <wp:positionH relativeFrom="margin">
                  <wp:posOffset>-127220</wp:posOffset>
                </wp:positionH>
                <wp:positionV relativeFrom="paragraph">
                  <wp:posOffset>71783</wp:posOffset>
                </wp:positionV>
                <wp:extent cx="667910" cy="262255"/>
                <wp:effectExtent l="0" t="0" r="0" b="4445"/>
                <wp:wrapNone/>
                <wp:docPr id="24" name="Rectángulo: esquinas redondeadas 24"/>
                <wp:cNvGraphicFramePr/>
                <a:graphic xmlns:a="http://schemas.openxmlformats.org/drawingml/2006/main">
                  <a:graphicData uri="http://schemas.microsoft.com/office/word/2010/wordprocessingShape">
                    <wps:wsp>
                      <wps:cNvSpPr/>
                      <wps:spPr>
                        <a:xfrm>
                          <a:off x="0" y="0"/>
                          <a:ext cx="667910" cy="262255"/>
                        </a:xfrm>
                        <a:prstGeom prst="round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0E60466" w14:textId="15ACF63B" w:rsidR="00D65BAA" w:rsidRPr="003A3324" w:rsidRDefault="00A0766E" w:rsidP="00D65BAA">
                            <w:pPr>
                              <w:spacing w:after="0" w:line="240" w:lineRule="auto"/>
                              <w:jc w:val="center"/>
                              <w:rPr>
                                <w:b/>
                                <w:bCs/>
                                <w:lang w:val="es-ES"/>
                              </w:rPr>
                            </w:pPr>
                            <w:r>
                              <w:rPr>
                                <w:b/>
                                <w:bCs/>
                                <w:lang w:val="es-ES"/>
                              </w:rPr>
                              <w:t>vómito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A3B012E" id="Rectángulo: esquinas redondeadas 24" o:spid="_x0000_s1039" style="position:absolute;margin-left:-10pt;margin-top:5.65pt;width:52.6pt;height:20.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" fillcolor="#2967a1 [2148]" stroked="f">
                <v:fill color2="#9cc2e5 [1940]" rotate="t" angle="180" colors="0 #2a69a2;31457f #609ed6;1 #9dc3e6" focus="100%" type="gradient"/>
                <v:textbox>
                  <w:txbxContent>
                    <w:p w14:paraId="50E60466" w14:textId="15ACF63B" w:rsidR="00D65BAA" w:rsidRPr="003A3324" w:rsidRDefault="00A0766E" w:rsidP="00D65BAA">
                      <w:pPr>
                        <w:spacing w:after="0" w:line="240" w:lineRule="auto"/>
                        <w:jc w:val="center"/>
                        <w:rPr>
                          <w:b/>
                          <w:bCs/>
                          <w:lang w:val="es-ES"/>
                        </w:rPr>
                      </w:pPr>
                      <w:r>
                        <w:rPr>
                          <w:b/>
                          <w:bCs/>
                          <w:lang w:val="es-ES"/>
                        </w:rPr>
                        <w:t>vómito</w:t>
                      </w:r>
                    </w:p>
                  </w:txbxContent>
                </v:textbox>
                <w10:wrap anchorx="margin"/>
              </v:roundrect>
            </w:pict>
          </mc:Fallback>
        </mc:AlternateContent>
      </w:r>
    </w:p>
    <w:p w14:paraId="17563E7B" w14:textId="47E3FF13" w:rsidR="008F516B" w:rsidRDefault="008F516B">
      <w:pPr>
        <w:rPr>
          <w:lang w:val="es-ES"/>
        </w:rPr>
      </w:pPr>
    </w:p>
    <w:p w14:paraId="131FD513" w14:textId="29774FE7" w:rsidR="00A0766E" w:rsidRDefault="00A0766E">
      <w:pPr>
        <w:rPr>
          <w:lang w:val="es-ES"/>
        </w:rPr>
      </w:pPr>
    </w:p>
    <w:p w14:paraId="5D101E75" w14:textId="3387C233" w:rsidR="00A0766E" w:rsidRDefault="00A0766E">
      <w:pPr>
        <w:rPr>
          <w:lang w:val="es-ES"/>
        </w:rPr>
      </w:pPr>
    </w:p>
    <w:p w14:paraId="48F41C1C" w14:textId="766F1711" w:rsidR="0047704F" w:rsidRPr="00633318" w:rsidRDefault="0047704F" w:rsidP="0047704F">
      <w:pPr>
        <w:jc w:val="center"/>
        <w:rPr>
          <w:rFonts w:ascii="Arial" w:hAnsi="Arial" w:cs="Arial"/>
          <w:b/>
          <w:bCs/>
          <w:color w:val="002060"/>
          <w:lang w:val="es-ES"/>
        </w:rPr>
      </w:pPr>
      <w:r w:rsidRPr="00633318">
        <w:rPr>
          <w:rFonts w:ascii="Arial" w:hAnsi="Arial" w:cs="Arial"/>
          <w:b/>
          <w:bCs/>
          <w:color w:val="002060"/>
          <w:lang w:val="es-ES"/>
        </w:rPr>
        <w:t>MÓDULO 1 UNIDAD 4</w:t>
      </w:r>
    </w:p>
    <w:p w14:paraId="1ED4D699" w14:textId="59A29398" w:rsidR="0047704F" w:rsidRDefault="0047704F" w:rsidP="0047704F">
      <w:pPr>
        <w:jc w:val="center"/>
        <w:rPr>
          <w:b/>
          <w:bCs/>
          <w:color w:val="002060"/>
          <w:lang w:val="es-ES"/>
        </w:rPr>
      </w:pPr>
    </w:p>
    <w:p w14:paraId="4D051552" w14:textId="3FB43C3A" w:rsidR="008E37A5" w:rsidRPr="008E37A5" w:rsidRDefault="008E37A5" w:rsidP="008E37A5">
      <w:pPr>
        <w:rPr>
          <w:rFonts w:ascii="Arial" w:hAnsi="Arial" w:cs="Arial"/>
          <w:color w:val="002060"/>
          <w:lang w:val="es-CO"/>
        </w:rPr>
      </w:pPr>
      <w:r w:rsidRPr="008E37A5">
        <w:rPr>
          <w:rFonts w:ascii="Arial" w:hAnsi="Arial" w:cs="Arial"/>
          <w:color w:val="002060"/>
          <w:lang w:val="es-CO"/>
        </w:rPr>
        <w:t>Sopa de letras</w:t>
      </w:r>
    </w:p>
    <w:p w14:paraId="00774EF9" w14:textId="504C04DC" w:rsidR="008E37A5" w:rsidRDefault="00B537FB" w:rsidP="008E37A5">
      <w:pPr>
        <w:rPr>
          <w:b/>
          <w:bCs/>
          <w:color w:val="002060"/>
          <w:lang w:val="es-ES"/>
        </w:rPr>
      </w:pPr>
      <w:r w:rsidRPr="00B537FB">
        <w:rPr>
          <w:noProof/>
          <w:lang w:val="es-CO" w:eastAsia="es-CO"/>
        </w:rPr>
        <w:drawing>
          <wp:inline distT="0" distB="0" distL="0" distR="0" wp14:anchorId="691D62B2" wp14:editId="00DD993A">
            <wp:extent cx="5943600" cy="4582795"/>
            <wp:effectExtent l="0" t="0" r="0" b="825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582795"/>
                    </a:xfrm>
                    <a:prstGeom prst="rect">
                      <a:avLst/>
                    </a:prstGeom>
                    <a:noFill/>
                    <a:ln>
                      <a:noFill/>
                    </a:ln>
                  </pic:spPr>
                </pic:pic>
              </a:graphicData>
            </a:graphic>
          </wp:inline>
        </w:drawing>
      </w:r>
    </w:p>
    <w:p w14:paraId="0F634E02" w14:textId="2836AFFC" w:rsidR="00B537FB" w:rsidRDefault="00B537FB" w:rsidP="008E37A5">
      <w:pPr>
        <w:rPr>
          <w:b/>
          <w:bCs/>
          <w:color w:val="002060"/>
          <w:lang w:val="es-ES"/>
        </w:rPr>
      </w:pPr>
    </w:p>
    <w:p w14:paraId="100A5A9D" w14:textId="6140D3AD" w:rsidR="00B537FB" w:rsidRDefault="00B537FB" w:rsidP="008E37A5">
      <w:pPr>
        <w:rPr>
          <w:rFonts w:ascii="Arial" w:hAnsi="Arial" w:cs="Arial"/>
          <w:color w:val="002060"/>
          <w:lang w:val="es-ES"/>
        </w:rPr>
      </w:pPr>
      <w:r w:rsidRPr="00B537FB">
        <w:rPr>
          <w:rFonts w:ascii="Arial" w:hAnsi="Arial" w:cs="Arial"/>
          <w:color w:val="002060"/>
          <w:lang w:val="es-ES"/>
        </w:rPr>
        <w:t>Palabras</w:t>
      </w:r>
    </w:p>
    <w:p w14:paraId="0F0576FB" w14:textId="5FB23A92" w:rsidR="00B537FB" w:rsidRDefault="00B537FB" w:rsidP="008E37A5">
      <w:pPr>
        <w:rPr>
          <w:rFonts w:ascii="Arial" w:hAnsi="Arial" w:cs="Arial"/>
          <w:color w:val="002060"/>
          <w:lang w:val="es-ES"/>
        </w:rPr>
      </w:pPr>
    </w:p>
    <w:p w14:paraId="537DE681" w14:textId="5B8CBD50" w:rsidR="00B537FB" w:rsidRDefault="00B537FB" w:rsidP="00B537FB">
      <w:pPr>
        <w:jc w:val="both"/>
        <w:rPr>
          <w:rFonts w:ascii="Arial" w:hAnsi="Arial" w:cs="Arial"/>
          <w:color w:val="002060"/>
          <w:lang w:val="es-ES"/>
        </w:rPr>
      </w:pPr>
      <w:r>
        <w:rPr>
          <w:rFonts w:ascii="Arial" w:hAnsi="Arial" w:cs="Arial"/>
          <w:color w:val="002060"/>
          <w:lang w:val="es-ES"/>
        </w:rPr>
        <w:t xml:space="preserve">Amoniaco, </w:t>
      </w:r>
      <w:proofErr w:type="spellStart"/>
      <w:r>
        <w:rPr>
          <w:rFonts w:ascii="Arial" w:hAnsi="Arial" w:cs="Arial"/>
          <w:color w:val="002060"/>
          <w:lang w:val="es-ES"/>
        </w:rPr>
        <w:t>broncoaspiración</w:t>
      </w:r>
      <w:proofErr w:type="spellEnd"/>
      <w:r>
        <w:rPr>
          <w:rFonts w:ascii="Arial" w:hAnsi="Arial" w:cs="Arial"/>
          <w:color w:val="002060"/>
          <w:lang w:val="es-ES"/>
        </w:rPr>
        <w:t xml:space="preserve">, cáustico, endoscopia, gas, hipoclorito, necrosis, pesticida, raticida, </w:t>
      </w:r>
      <w:proofErr w:type="spellStart"/>
      <w:r>
        <w:rPr>
          <w:rFonts w:ascii="Arial" w:hAnsi="Arial" w:cs="Arial"/>
          <w:color w:val="002060"/>
          <w:lang w:val="es-ES"/>
        </w:rPr>
        <w:t>rabdomiólisis</w:t>
      </w:r>
      <w:proofErr w:type="spellEnd"/>
      <w:r>
        <w:rPr>
          <w:rFonts w:ascii="Arial" w:hAnsi="Arial" w:cs="Arial"/>
          <w:color w:val="002060"/>
          <w:lang w:val="es-ES"/>
        </w:rPr>
        <w:t>, tote.</w:t>
      </w:r>
    </w:p>
    <w:p w14:paraId="41478F56" w14:textId="7152B7F2" w:rsidR="00B537FB" w:rsidRDefault="00B537FB" w:rsidP="00B537FB">
      <w:pPr>
        <w:jc w:val="both"/>
        <w:rPr>
          <w:rFonts w:ascii="Arial" w:hAnsi="Arial" w:cs="Arial"/>
          <w:color w:val="002060"/>
          <w:lang w:val="es-ES"/>
        </w:rPr>
      </w:pPr>
    </w:p>
    <w:p w14:paraId="0D67B9BA" w14:textId="39C58803" w:rsidR="00B537FB" w:rsidRPr="00633318" w:rsidRDefault="00633318" w:rsidP="00633318">
      <w:pPr>
        <w:jc w:val="center"/>
        <w:rPr>
          <w:rFonts w:ascii="Arial" w:hAnsi="Arial" w:cs="Arial"/>
          <w:b/>
          <w:bCs/>
          <w:color w:val="002060"/>
          <w:lang w:val="es-ES"/>
        </w:rPr>
      </w:pPr>
      <w:r w:rsidRPr="00633318">
        <w:rPr>
          <w:rFonts w:ascii="Arial" w:hAnsi="Arial" w:cs="Arial"/>
          <w:b/>
          <w:bCs/>
          <w:color w:val="002060"/>
          <w:lang w:val="es-ES"/>
        </w:rPr>
        <w:t>MÓDULO 3 UNIDAD 1</w:t>
      </w:r>
    </w:p>
    <w:p w14:paraId="69FFADE2" w14:textId="10BEAC4B" w:rsidR="00633318" w:rsidRDefault="00633318" w:rsidP="00B537FB">
      <w:pPr>
        <w:jc w:val="both"/>
        <w:rPr>
          <w:rFonts w:ascii="Arial" w:hAnsi="Arial" w:cs="Arial"/>
          <w:color w:val="002060"/>
          <w:lang w:val="es-ES"/>
        </w:rPr>
      </w:pPr>
    </w:p>
    <w:p w14:paraId="7DE47004" w14:textId="35D89F7B" w:rsidR="00633318" w:rsidRDefault="00633318" w:rsidP="00B537FB">
      <w:pPr>
        <w:jc w:val="both"/>
        <w:rPr>
          <w:rFonts w:ascii="Arial" w:hAnsi="Arial" w:cs="Arial"/>
          <w:color w:val="002060"/>
          <w:lang w:val="es-ES"/>
        </w:rPr>
      </w:pPr>
      <w:r>
        <w:rPr>
          <w:rFonts w:ascii="Arial" w:hAnsi="Arial" w:cs="Arial"/>
          <w:color w:val="002060"/>
          <w:lang w:val="es-ES"/>
        </w:rPr>
        <w:t>Señale falso (F) o verdadero (V) según sea el caso</w:t>
      </w:r>
    </w:p>
    <w:p w14:paraId="526B0574" w14:textId="6EBD0FD3" w:rsidR="00633318" w:rsidRDefault="00633318" w:rsidP="00B537FB">
      <w:pPr>
        <w:jc w:val="both"/>
        <w:rPr>
          <w:rFonts w:ascii="Arial" w:hAnsi="Arial" w:cs="Arial"/>
          <w:color w:val="002060"/>
          <w:lang w:val="es-ES"/>
        </w:rPr>
      </w:pPr>
    </w:p>
    <w:tbl>
      <w:tblPr>
        <w:tblStyle w:val="Tablaconcuadrcula"/>
        <w:tblW w:w="0" w:type="auto"/>
        <w:tblLook w:val="04A0" w:firstRow="1" w:lastRow="0" w:firstColumn="1" w:lastColumn="0" w:noHBand="0" w:noVBand="1"/>
      </w:tblPr>
      <w:tblGrid>
        <w:gridCol w:w="8500"/>
        <w:gridCol w:w="426"/>
        <w:gridCol w:w="424"/>
      </w:tblGrid>
      <w:tr w:rsidR="00633318" w14:paraId="07D44F01" w14:textId="77777777" w:rsidTr="00633318">
        <w:tc>
          <w:tcPr>
            <w:tcW w:w="8500" w:type="dxa"/>
          </w:tcPr>
          <w:p w14:paraId="33116B5D" w14:textId="41C96F49" w:rsidR="00633318" w:rsidRDefault="00633318" w:rsidP="00633318">
            <w:pPr>
              <w:jc w:val="center"/>
              <w:rPr>
                <w:rFonts w:ascii="Arial" w:hAnsi="Arial" w:cs="Arial"/>
                <w:color w:val="002060"/>
                <w:lang w:val="es-ES"/>
              </w:rPr>
            </w:pPr>
            <w:r>
              <w:rPr>
                <w:rFonts w:ascii="Arial" w:hAnsi="Arial" w:cs="Arial"/>
                <w:color w:val="002060"/>
                <w:lang w:val="es-ES"/>
              </w:rPr>
              <w:t>Pregunta</w:t>
            </w:r>
          </w:p>
        </w:tc>
        <w:tc>
          <w:tcPr>
            <w:tcW w:w="426" w:type="dxa"/>
          </w:tcPr>
          <w:p w14:paraId="3E50AB06" w14:textId="5C013A3B" w:rsidR="00633318" w:rsidRDefault="00633318" w:rsidP="00B537FB">
            <w:pPr>
              <w:jc w:val="both"/>
              <w:rPr>
                <w:rFonts w:ascii="Arial" w:hAnsi="Arial" w:cs="Arial"/>
                <w:color w:val="002060"/>
                <w:lang w:val="es-ES"/>
              </w:rPr>
            </w:pPr>
            <w:r>
              <w:rPr>
                <w:rFonts w:ascii="Arial" w:hAnsi="Arial" w:cs="Arial"/>
                <w:color w:val="002060"/>
                <w:lang w:val="es-ES"/>
              </w:rPr>
              <w:t>F</w:t>
            </w:r>
          </w:p>
        </w:tc>
        <w:tc>
          <w:tcPr>
            <w:tcW w:w="424" w:type="dxa"/>
          </w:tcPr>
          <w:p w14:paraId="37BDCFA9" w14:textId="3623D7BB" w:rsidR="00633318" w:rsidRDefault="00633318" w:rsidP="00B537FB">
            <w:pPr>
              <w:jc w:val="both"/>
              <w:rPr>
                <w:rFonts w:ascii="Arial" w:hAnsi="Arial" w:cs="Arial"/>
                <w:color w:val="002060"/>
                <w:lang w:val="es-ES"/>
              </w:rPr>
            </w:pPr>
            <w:r>
              <w:rPr>
                <w:rFonts w:ascii="Arial" w:hAnsi="Arial" w:cs="Arial"/>
                <w:color w:val="002060"/>
                <w:lang w:val="es-ES"/>
              </w:rPr>
              <w:t>V</w:t>
            </w:r>
          </w:p>
        </w:tc>
      </w:tr>
      <w:tr w:rsidR="00633318" w14:paraId="487064AF" w14:textId="77777777" w:rsidTr="00633318">
        <w:tc>
          <w:tcPr>
            <w:tcW w:w="8500" w:type="dxa"/>
          </w:tcPr>
          <w:p w14:paraId="76E78D36" w14:textId="17EBC30F" w:rsidR="00633318" w:rsidRDefault="00633318" w:rsidP="00B537FB">
            <w:pPr>
              <w:jc w:val="both"/>
              <w:rPr>
                <w:rFonts w:ascii="Arial" w:hAnsi="Arial" w:cs="Arial"/>
                <w:color w:val="002060"/>
                <w:lang w:val="es-ES"/>
              </w:rPr>
            </w:pPr>
            <w:r>
              <w:rPr>
                <w:rFonts w:ascii="Arial" w:hAnsi="Arial" w:cs="Arial"/>
                <w:color w:val="002060"/>
                <w:lang w:val="es-ES"/>
              </w:rPr>
              <w:t xml:space="preserve">El código en </w:t>
            </w:r>
            <w:proofErr w:type="spellStart"/>
            <w:r>
              <w:rPr>
                <w:rFonts w:ascii="Arial" w:hAnsi="Arial" w:cs="Arial"/>
                <w:color w:val="002060"/>
                <w:lang w:val="es-ES"/>
              </w:rPr>
              <w:t>Sivigila</w:t>
            </w:r>
            <w:proofErr w:type="spellEnd"/>
            <w:r>
              <w:rPr>
                <w:rFonts w:ascii="Arial" w:hAnsi="Arial" w:cs="Arial"/>
                <w:color w:val="002060"/>
                <w:lang w:val="es-ES"/>
              </w:rPr>
              <w:t xml:space="preserve"> para notificar las otras sustancias químicas es 6</w:t>
            </w:r>
          </w:p>
        </w:tc>
        <w:tc>
          <w:tcPr>
            <w:tcW w:w="426" w:type="dxa"/>
          </w:tcPr>
          <w:p w14:paraId="2C214522" w14:textId="1850555C" w:rsidR="00633318" w:rsidRDefault="000D57E1" w:rsidP="00AC0EBA">
            <w:pPr>
              <w:jc w:val="center"/>
              <w:rPr>
                <w:rFonts w:ascii="Arial" w:hAnsi="Arial" w:cs="Arial"/>
                <w:color w:val="002060"/>
                <w:lang w:val="es-ES"/>
              </w:rPr>
            </w:pPr>
            <w:r>
              <w:rPr>
                <w:rFonts w:ascii="Arial" w:hAnsi="Arial" w:cs="Arial"/>
                <w:color w:val="002060"/>
                <w:lang w:val="es-ES"/>
              </w:rPr>
              <w:t>x</w:t>
            </w:r>
          </w:p>
        </w:tc>
        <w:tc>
          <w:tcPr>
            <w:tcW w:w="424" w:type="dxa"/>
          </w:tcPr>
          <w:p w14:paraId="1365EE37" w14:textId="77777777" w:rsidR="00633318" w:rsidRDefault="00633318" w:rsidP="00AC0EBA">
            <w:pPr>
              <w:jc w:val="center"/>
              <w:rPr>
                <w:rFonts w:ascii="Arial" w:hAnsi="Arial" w:cs="Arial"/>
                <w:color w:val="002060"/>
                <w:lang w:val="es-ES"/>
              </w:rPr>
            </w:pPr>
          </w:p>
        </w:tc>
      </w:tr>
      <w:tr w:rsidR="00633318" w14:paraId="2999B791" w14:textId="77777777" w:rsidTr="00633318">
        <w:tc>
          <w:tcPr>
            <w:tcW w:w="8500" w:type="dxa"/>
          </w:tcPr>
          <w:p w14:paraId="1AD369F7" w14:textId="1927BDC8" w:rsidR="00633318" w:rsidRDefault="00633318" w:rsidP="00B537FB">
            <w:pPr>
              <w:jc w:val="both"/>
              <w:rPr>
                <w:rFonts w:ascii="Arial" w:hAnsi="Arial" w:cs="Arial"/>
                <w:color w:val="002060"/>
                <w:lang w:val="es-ES"/>
              </w:rPr>
            </w:pPr>
            <w:r>
              <w:rPr>
                <w:rFonts w:ascii="Arial" w:hAnsi="Arial" w:cs="Arial"/>
                <w:color w:val="002060"/>
                <w:lang w:val="es-ES"/>
              </w:rPr>
              <w:t>El tipo de intensión suicida se notifica como caso de intoxicación aguda cuando la condición final del caso es vivo</w:t>
            </w:r>
          </w:p>
        </w:tc>
        <w:tc>
          <w:tcPr>
            <w:tcW w:w="426" w:type="dxa"/>
          </w:tcPr>
          <w:p w14:paraId="3B94DAC8" w14:textId="77777777" w:rsidR="00633318" w:rsidRDefault="00633318" w:rsidP="00AC0EBA">
            <w:pPr>
              <w:jc w:val="center"/>
              <w:rPr>
                <w:rFonts w:ascii="Arial" w:hAnsi="Arial" w:cs="Arial"/>
                <w:color w:val="002060"/>
                <w:lang w:val="es-ES"/>
              </w:rPr>
            </w:pPr>
          </w:p>
        </w:tc>
        <w:tc>
          <w:tcPr>
            <w:tcW w:w="424" w:type="dxa"/>
          </w:tcPr>
          <w:p w14:paraId="589A1162" w14:textId="5CE75CFF" w:rsidR="00633318" w:rsidRDefault="000D57E1" w:rsidP="00AC0EBA">
            <w:pPr>
              <w:jc w:val="center"/>
              <w:rPr>
                <w:rFonts w:ascii="Arial" w:hAnsi="Arial" w:cs="Arial"/>
                <w:color w:val="002060"/>
                <w:lang w:val="es-ES"/>
              </w:rPr>
            </w:pPr>
            <w:r>
              <w:rPr>
                <w:rFonts w:ascii="Arial" w:hAnsi="Arial" w:cs="Arial"/>
                <w:color w:val="002060"/>
                <w:lang w:val="es-ES"/>
              </w:rPr>
              <w:t>x</w:t>
            </w:r>
          </w:p>
        </w:tc>
      </w:tr>
      <w:tr w:rsidR="00633318" w14:paraId="7146567C" w14:textId="77777777" w:rsidTr="00633318">
        <w:tc>
          <w:tcPr>
            <w:tcW w:w="8500" w:type="dxa"/>
          </w:tcPr>
          <w:p w14:paraId="0923FCC9" w14:textId="20BA69F8" w:rsidR="00633318" w:rsidRPr="000D57E1" w:rsidRDefault="000D57E1" w:rsidP="00B537FB">
            <w:pPr>
              <w:jc w:val="both"/>
              <w:rPr>
                <w:rFonts w:ascii="Arial" w:hAnsi="Arial" w:cs="Arial"/>
                <w:color w:val="002060"/>
                <w:lang w:val="es-CO"/>
              </w:rPr>
            </w:pPr>
            <w:r>
              <w:rPr>
                <w:rFonts w:ascii="Arial" w:hAnsi="Arial" w:cs="Arial"/>
                <w:color w:val="002060"/>
                <w:lang w:val="es-CO"/>
              </w:rPr>
              <w:t xml:space="preserve">Un solo caso de </w:t>
            </w:r>
            <w:r w:rsidRPr="000D57E1">
              <w:rPr>
                <w:rFonts w:ascii="Arial" w:hAnsi="Arial" w:cs="Arial"/>
                <w:color w:val="002060"/>
                <w:lang w:val="es-CO"/>
              </w:rPr>
              <w:t>intoxicación con una bebida alcohólica adulterada</w:t>
            </w:r>
            <w:r>
              <w:rPr>
                <w:rFonts w:ascii="Arial" w:hAnsi="Arial" w:cs="Arial"/>
                <w:color w:val="002060"/>
                <w:lang w:val="es-CO"/>
              </w:rPr>
              <w:t xml:space="preserve"> se considera brote</w:t>
            </w:r>
          </w:p>
        </w:tc>
        <w:tc>
          <w:tcPr>
            <w:tcW w:w="426" w:type="dxa"/>
          </w:tcPr>
          <w:p w14:paraId="44A56CF5" w14:textId="32E793C8" w:rsidR="00633318" w:rsidRDefault="000D57E1" w:rsidP="00AC0EBA">
            <w:pPr>
              <w:jc w:val="center"/>
              <w:rPr>
                <w:rFonts w:ascii="Arial" w:hAnsi="Arial" w:cs="Arial"/>
                <w:color w:val="002060"/>
                <w:lang w:val="es-ES"/>
              </w:rPr>
            </w:pPr>
            <w:r>
              <w:rPr>
                <w:rFonts w:ascii="Arial" w:hAnsi="Arial" w:cs="Arial"/>
                <w:color w:val="002060"/>
                <w:lang w:val="es-ES"/>
              </w:rPr>
              <w:t>x</w:t>
            </w:r>
          </w:p>
        </w:tc>
        <w:tc>
          <w:tcPr>
            <w:tcW w:w="424" w:type="dxa"/>
          </w:tcPr>
          <w:p w14:paraId="1951C6DA" w14:textId="77777777" w:rsidR="00633318" w:rsidRDefault="00633318" w:rsidP="00AC0EBA">
            <w:pPr>
              <w:jc w:val="center"/>
              <w:rPr>
                <w:rFonts w:ascii="Arial" w:hAnsi="Arial" w:cs="Arial"/>
                <w:color w:val="002060"/>
                <w:lang w:val="es-ES"/>
              </w:rPr>
            </w:pPr>
          </w:p>
        </w:tc>
      </w:tr>
      <w:tr w:rsidR="00633318" w14:paraId="41A6BA59" w14:textId="77777777" w:rsidTr="00633318">
        <w:tc>
          <w:tcPr>
            <w:tcW w:w="8500" w:type="dxa"/>
          </w:tcPr>
          <w:p w14:paraId="3270C337" w14:textId="00640105" w:rsidR="00633318" w:rsidRDefault="000D57E1" w:rsidP="00B537FB">
            <w:pPr>
              <w:jc w:val="both"/>
              <w:rPr>
                <w:rFonts w:ascii="Arial" w:hAnsi="Arial" w:cs="Arial"/>
                <w:color w:val="002060"/>
                <w:lang w:val="es-ES"/>
              </w:rPr>
            </w:pPr>
            <w:r>
              <w:rPr>
                <w:rFonts w:ascii="Arial" w:hAnsi="Arial" w:cs="Arial"/>
                <w:color w:val="002060"/>
                <w:lang w:val="es-ES"/>
              </w:rPr>
              <w:t>Un caso de intoxicación aguda por sustancias químicas en un adulto mayor se considera una alerta epidemiológica</w:t>
            </w:r>
          </w:p>
        </w:tc>
        <w:tc>
          <w:tcPr>
            <w:tcW w:w="426" w:type="dxa"/>
          </w:tcPr>
          <w:p w14:paraId="2AFDEBAD" w14:textId="77777777" w:rsidR="00633318" w:rsidRDefault="00633318" w:rsidP="00AC0EBA">
            <w:pPr>
              <w:jc w:val="center"/>
              <w:rPr>
                <w:rFonts w:ascii="Arial" w:hAnsi="Arial" w:cs="Arial"/>
                <w:color w:val="002060"/>
                <w:lang w:val="es-ES"/>
              </w:rPr>
            </w:pPr>
          </w:p>
        </w:tc>
        <w:tc>
          <w:tcPr>
            <w:tcW w:w="424" w:type="dxa"/>
          </w:tcPr>
          <w:p w14:paraId="6A470564" w14:textId="791D1DC5" w:rsidR="00633318" w:rsidRDefault="000D57E1" w:rsidP="00AC0EBA">
            <w:pPr>
              <w:jc w:val="center"/>
              <w:rPr>
                <w:rFonts w:ascii="Arial" w:hAnsi="Arial" w:cs="Arial"/>
                <w:color w:val="002060"/>
                <w:lang w:val="es-ES"/>
              </w:rPr>
            </w:pPr>
            <w:r>
              <w:rPr>
                <w:rFonts w:ascii="Arial" w:hAnsi="Arial" w:cs="Arial"/>
                <w:color w:val="002060"/>
                <w:lang w:val="es-ES"/>
              </w:rPr>
              <w:t>x</w:t>
            </w:r>
          </w:p>
        </w:tc>
      </w:tr>
      <w:tr w:rsidR="00633318" w14:paraId="6A5C7444" w14:textId="77777777" w:rsidTr="00633318">
        <w:tc>
          <w:tcPr>
            <w:tcW w:w="8500" w:type="dxa"/>
          </w:tcPr>
          <w:p w14:paraId="3447CD30" w14:textId="6AABEC5B" w:rsidR="00633318" w:rsidRDefault="000D57E1" w:rsidP="00B537FB">
            <w:pPr>
              <w:jc w:val="both"/>
              <w:rPr>
                <w:rFonts w:ascii="Arial" w:hAnsi="Arial" w:cs="Arial"/>
                <w:color w:val="002060"/>
                <w:lang w:val="es-ES"/>
              </w:rPr>
            </w:pPr>
            <w:r>
              <w:rPr>
                <w:rFonts w:ascii="Arial" w:hAnsi="Arial" w:cs="Arial"/>
                <w:color w:val="002060"/>
                <w:lang w:val="es-ES"/>
              </w:rPr>
              <w:t>La periodicidad de la notificación de casos de intoxicación por fósforo blanco es semanal</w:t>
            </w:r>
          </w:p>
        </w:tc>
        <w:tc>
          <w:tcPr>
            <w:tcW w:w="426" w:type="dxa"/>
          </w:tcPr>
          <w:p w14:paraId="419770A5" w14:textId="77777777" w:rsidR="00633318" w:rsidRDefault="00633318" w:rsidP="00AC0EBA">
            <w:pPr>
              <w:jc w:val="center"/>
              <w:rPr>
                <w:rFonts w:ascii="Arial" w:hAnsi="Arial" w:cs="Arial"/>
                <w:color w:val="002060"/>
                <w:lang w:val="es-ES"/>
              </w:rPr>
            </w:pPr>
          </w:p>
        </w:tc>
        <w:tc>
          <w:tcPr>
            <w:tcW w:w="424" w:type="dxa"/>
          </w:tcPr>
          <w:p w14:paraId="69C94B59" w14:textId="0A793C5F" w:rsidR="00633318" w:rsidRDefault="00AC0EBA" w:rsidP="00AC0EBA">
            <w:pPr>
              <w:jc w:val="center"/>
              <w:rPr>
                <w:rFonts w:ascii="Arial" w:hAnsi="Arial" w:cs="Arial"/>
                <w:color w:val="002060"/>
                <w:lang w:val="es-ES"/>
              </w:rPr>
            </w:pPr>
            <w:r>
              <w:rPr>
                <w:rFonts w:ascii="Arial" w:hAnsi="Arial" w:cs="Arial"/>
                <w:color w:val="002060"/>
                <w:lang w:val="es-ES"/>
              </w:rPr>
              <w:t>x</w:t>
            </w:r>
          </w:p>
        </w:tc>
      </w:tr>
      <w:tr w:rsidR="00633318" w14:paraId="04C1DA96" w14:textId="77777777" w:rsidTr="00633318">
        <w:tc>
          <w:tcPr>
            <w:tcW w:w="8500" w:type="dxa"/>
          </w:tcPr>
          <w:p w14:paraId="77E533DC" w14:textId="47955AF1" w:rsidR="00633318" w:rsidRDefault="00AC0EBA" w:rsidP="00B537FB">
            <w:pPr>
              <w:jc w:val="both"/>
              <w:rPr>
                <w:rFonts w:ascii="Arial" w:hAnsi="Arial" w:cs="Arial"/>
                <w:color w:val="002060"/>
                <w:lang w:val="es-ES"/>
              </w:rPr>
            </w:pPr>
            <w:r>
              <w:rPr>
                <w:rFonts w:ascii="Arial" w:hAnsi="Arial" w:cs="Arial"/>
                <w:color w:val="002060"/>
                <w:lang w:val="es-ES"/>
              </w:rPr>
              <w:t xml:space="preserve">Cuando en una intoxicación aguda está </w:t>
            </w:r>
            <w:r w:rsidRPr="00AC0EBA">
              <w:rPr>
                <w:rFonts w:ascii="Arial" w:hAnsi="Arial" w:cs="Arial"/>
                <w:color w:val="002060"/>
                <w:lang w:val="es-ES"/>
              </w:rPr>
              <w:t xml:space="preserve">implicado como vehículo </w:t>
            </w:r>
            <w:r>
              <w:rPr>
                <w:rFonts w:ascii="Arial" w:hAnsi="Arial" w:cs="Arial"/>
                <w:color w:val="002060"/>
                <w:lang w:val="es-ES"/>
              </w:rPr>
              <w:t xml:space="preserve">el </w:t>
            </w:r>
            <w:r w:rsidRPr="00AC0EBA">
              <w:rPr>
                <w:rFonts w:ascii="Arial" w:hAnsi="Arial" w:cs="Arial"/>
                <w:color w:val="002060"/>
                <w:lang w:val="es-ES"/>
              </w:rPr>
              <w:t>agua de consumo</w:t>
            </w:r>
            <w:r>
              <w:rPr>
                <w:rFonts w:ascii="Arial" w:hAnsi="Arial" w:cs="Arial"/>
                <w:color w:val="002060"/>
                <w:lang w:val="es-ES"/>
              </w:rPr>
              <w:t>, se constituye como una enfermedad transmitida por alimentos</w:t>
            </w:r>
          </w:p>
        </w:tc>
        <w:tc>
          <w:tcPr>
            <w:tcW w:w="426" w:type="dxa"/>
          </w:tcPr>
          <w:p w14:paraId="2F0372FD" w14:textId="47CE9A54" w:rsidR="00633318" w:rsidRDefault="00AC0EBA" w:rsidP="00AC0EBA">
            <w:pPr>
              <w:jc w:val="center"/>
              <w:rPr>
                <w:rFonts w:ascii="Arial" w:hAnsi="Arial" w:cs="Arial"/>
                <w:color w:val="002060"/>
                <w:lang w:val="es-ES"/>
              </w:rPr>
            </w:pPr>
            <w:r>
              <w:rPr>
                <w:rFonts w:ascii="Arial" w:hAnsi="Arial" w:cs="Arial"/>
                <w:color w:val="002060"/>
                <w:lang w:val="es-ES"/>
              </w:rPr>
              <w:t>x</w:t>
            </w:r>
          </w:p>
        </w:tc>
        <w:tc>
          <w:tcPr>
            <w:tcW w:w="424" w:type="dxa"/>
          </w:tcPr>
          <w:p w14:paraId="325F1553" w14:textId="77777777" w:rsidR="00633318" w:rsidRDefault="00633318" w:rsidP="00AC0EBA">
            <w:pPr>
              <w:jc w:val="center"/>
              <w:rPr>
                <w:rFonts w:ascii="Arial" w:hAnsi="Arial" w:cs="Arial"/>
                <w:color w:val="002060"/>
                <w:lang w:val="es-ES"/>
              </w:rPr>
            </w:pPr>
          </w:p>
        </w:tc>
      </w:tr>
      <w:tr w:rsidR="00AC0EBA" w14:paraId="649F2F26" w14:textId="77777777" w:rsidTr="00633318">
        <w:tc>
          <w:tcPr>
            <w:tcW w:w="8500" w:type="dxa"/>
          </w:tcPr>
          <w:p w14:paraId="264BF40B" w14:textId="5F68CE6E" w:rsidR="00AC0EBA" w:rsidRDefault="00AC0EBA" w:rsidP="00B537FB">
            <w:pPr>
              <w:jc w:val="both"/>
              <w:rPr>
                <w:rFonts w:ascii="Arial" w:hAnsi="Arial" w:cs="Arial"/>
                <w:color w:val="002060"/>
                <w:lang w:val="es-ES"/>
              </w:rPr>
            </w:pPr>
            <w:r>
              <w:rPr>
                <w:rFonts w:ascii="Arial" w:hAnsi="Arial" w:cs="Arial"/>
                <w:color w:val="002060"/>
                <w:lang w:val="es-ES"/>
              </w:rPr>
              <w:t xml:space="preserve">Los efectos adversos a medicamentos son de notificación inmediata al </w:t>
            </w:r>
            <w:proofErr w:type="spellStart"/>
            <w:r>
              <w:rPr>
                <w:rFonts w:ascii="Arial" w:hAnsi="Arial" w:cs="Arial"/>
                <w:color w:val="002060"/>
                <w:lang w:val="es-ES"/>
              </w:rPr>
              <w:t>Sivigila</w:t>
            </w:r>
            <w:proofErr w:type="spellEnd"/>
          </w:p>
        </w:tc>
        <w:tc>
          <w:tcPr>
            <w:tcW w:w="426" w:type="dxa"/>
          </w:tcPr>
          <w:p w14:paraId="4ADE08EF" w14:textId="46B6AB48" w:rsidR="00AC0EBA" w:rsidRDefault="00AC0EBA" w:rsidP="00AC0EBA">
            <w:pPr>
              <w:jc w:val="center"/>
              <w:rPr>
                <w:rFonts w:ascii="Arial" w:hAnsi="Arial" w:cs="Arial"/>
                <w:color w:val="002060"/>
                <w:lang w:val="es-ES"/>
              </w:rPr>
            </w:pPr>
            <w:r>
              <w:rPr>
                <w:rFonts w:ascii="Arial" w:hAnsi="Arial" w:cs="Arial"/>
                <w:color w:val="002060"/>
                <w:lang w:val="es-ES"/>
              </w:rPr>
              <w:t>x</w:t>
            </w:r>
          </w:p>
        </w:tc>
        <w:tc>
          <w:tcPr>
            <w:tcW w:w="424" w:type="dxa"/>
          </w:tcPr>
          <w:p w14:paraId="4309A8D8" w14:textId="77777777" w:rsidR="00AC0EBA" w:rsidRDefault="00AC0EBA" w:rsidP="00AC0EBA">
            <w:pPr>
              <w:jc w:val="center"/>
              <w:rPr>
                <w:rFonts w:ascii="Arial" w:hAnsi="Arial" w:cs="Arial"/>
                <w:color w:val="002060"/>
                <w:lang w:val="es-ES"/>
              </w:rPr>
            </w:pPr>
          </w:p>
        </w:tc>
      </w:tr>
      <w:tr w:rsidR="00AC0EBA" w14:paraId="644CBBC9" w14:textId="77777777" w:rsidTr="00633318">
        <w:tc>
          <w:tcPr>
            <w:tcW w:w="8500" w:type="dxa"/>
          </w:tcPr>
          <w:p w14:paraId="43260793" w14:textId="47A906ED" w:rsidR="00AC0EBA" w:rsidRDefault="00AC0EBA" w:rsidP="00B537FB">
            <w:pPr>
              <w:jc w:val="both"/>
              <w:rPr>
                <w:rFonts w:ascii="Arial" w:hAnsi="Arial" w:cs="Arial"/>
                <w:color w:val="002060"/>
                <w:lang w:val="es-ES"/>
              </w:rPr>
            </w:pPr>
            <w:r>
              <w:rPr>
                <w:rFonts w:ascii="Arial" w:hAnsi="Arial" w:cs="Arial"/>
                <w:color w:val="002060"/>
                <w:lang w:val="es-ES"/>
              </w:rPr>
              <w:t>Los casos de uso crónico de sustancias psicoactivas son de notificación obligatoria</w:t>
            </w:r>
          </w:p>
        </w:tc>
        <w:tc>
          <w:tcPr>
            <w:tcW w:w="426" w:type="dxa"/>
          </w:tcPr>
          <w:p w14:paraId="24FD67F9" w14:textId="65AA68AB" w:rsidR="00AC0EBA" w:rsidRDefault="00AC0EBA" w:rsidP="00AC0EBA">
            <w:pPr>
              <w:jc w:val="center"/>
              <w:rPr>
                <w:rFonts w:ascii="Arial" w:hAnsi="Arial" w:cs="Arial"/>
                <w:color w:val="002060"/>
                <w:lang w:val="es-ES"/>
              </w:rPr>
            </w:pPr>
            <w:r>
              <w:rPr>
                <w:rFonts w:ascii="Arial" w:hAnsi="Arial" w:cs="Arial"/>
                <w:color w:val="002060"/>
                <w:lang w:val="es-ES"/>
              </w:rPr>
              <w:t>x</w:t>
            </w:r>
          </w:p>
        </w:tc>
        <w:tc>
          <w:tcPr>
            <w:tcW w:w="424" w:type="dxa"/>
          </w:tcPr>
          <w:p w14:paraId="288A7F92" w14:textId="77777777" w:rsidR="00AC0EBA" w:rsidRDefault="00AC0EBA" w:rsidP="00AC0EBA">
            <w:pPr>
              <w:jc w:val="center"/>
              <w:rPr>
                <w:rFonts w:ascii="Arial" w:hAnsi="Arial" w:cs="Arial"/>
                <w:color w:val="002060"/>
                <w:lang w:val="es-ES"/>
              </w:rPr>
            </w:pPr>
          </w:p>
        </w:tc>
      </w:tr>
      <w:tr w:rsidR="00AC0EBA" w14:paraId="6D54B93D" w14:textId="77777777" w:rsidTr="00633318">
        <w:tc>
          <w:tcPr>
            <w:tcW w:w="8500" w:type="dxa"/>
          </w:tcPr>
          <w:p w14:paraId="35A38F61" w14:textId="5E0B666C" w:rsidR="00AC0EBA" w:rsidRDefault="00AC0EBA" w:rsidP="00B537FB">
            <w:pPr>
              <w:jc w:val="both"/>
              <w:rPr>
                <w:rFonts w:ascii="Arial" w:hAnsi="Arial" w:cs="Arial"/>
                <w:color w:val="002060"/>
                <w:lang w:val="es-ES"/>
              </w:rPr>
            </w:pPr>
            <w:r>
              <w:rPr>
                <w:rFonts w:ascii="Arial" w:hAnsi="Arial" w:cs="Arial"/>
                <w:color w:val="002060"/>
                <w:lang w:val="es-ES"/>
              </w:rPr>
              <w:t>Los ajustes a los casos notificados</w:t>
            </w:r>
            <w:r w:rsidR="004369CD">
              <w:rPr>
                <w:rFonts w:ascii="Arial" w:hAnsi="Arial" w:cs="Arial"/>
                <w:color w:val="002060"/>
                <w:lang w:val="es-ES"/>
              </w:rPr>
              <w:t xml:space="preserve"> pueden ser 6, D y 7</w:t>
            </w:r>
          </w:p>
        </w:tc>
        <w:tc>
          <w:tcPr>
            <w:tcW w:w="426" w:type="dxa"/>
          </w:tcPr>
          <w:p w14:paraId="5EC047EA" w14:textId="77777777" w:rsidR="00AC0EBA" w:rsidRDefault="00AC0EBA" w:rsidP="00AC0EBA">
            <w:pPr>
              <w:jc w:val="center"/>
              <w:rPr>
                <w:rFonts w:ascii="Arial" w:hAnsi="Arial" w:cs="Arial"/>
                <w:color w:val="002060"/>
                <w:lang w:val="es-ES"/>
              </w:rPr>
            </w:pPr>
          </w:p>
        </w:tc>
        <w:tc>
          <w:tcPr>
            <w:tcW w:w="424" w:type="dxa"/>
          </w:tcPr>
          <w:p w14:paraId="1193C762" w14:textId="76651400" w:rsidR="00AC0EBA" w:rsidRDefault="004369CD" w:rsidP="00AC0EBA">
            <w:pPr>
              <w:jc w:val="center"/>
              <w:rPr>
                <w:rFonts w:ascii="Arial" w:hAnsi="Arial" w:cs="Arial"/>
                <w:color w:val="002060"/>
                <w:lang w:val="es-ES"/>
              </w:rPr>
            </w:pPr>
            <w:r>
              <w:rPr>
                <w:rFonts w:ascii="Arial" w:hAnsi="Arial" w:cs="Arial"/>
                <w:color w:val="002060"/>
                <w:lang w:val="es-ES"/>
              </w:rPr>
              <w:t>x</w:t>
            </w:r>
          </w:p>
        </w:tc>
      </w:tr>
    </w:tbl>
    <w:p w14:paraId="661505F0" w14:textId="77777777" w:rsidR="00633318" w:rsidRPr="00B537FB" w:rsidRDefault="00633318" w:rsidP="00B537FB">
      <w:pPr>
        <w:jc w:val="both"/>
        <w:rPr>
          <w:rFonts w:ascii="Arial" w:hAnsi="Arial" w:cs="Arial"/>
          <w:color w:val="002060"/>
          <w:lang w:val="es-ES"/>
        </w:rPr>
      </w:pPr>
    </w:p>
    <w:p w14:paraId="3B24A781" w14:textId="77777777" w:rsidR="00B537FB" w:rsidRDefault="00B537FB" w:rsidP="008E37A5">
      <w:pPr>
        <w:rPr>
          <w:b/>
          <w:bCs/>
          <w:color w:val="002060"/>
          <w:lang w:val="es-ES"/>
        </w:rPr>
      </w:pPr>
    </w:p>
    <w:p w14:paraId="3CBA5D5F" w14:textId="2F20785B" w:rsidR="009E1B76" w:rsidRPr="00633318" w:rsidRDefault="009E1B76" w:rsidP="009E1B76">
      <w:pPr>
        <w:jc w:val="center"/>
        <w:rPr>
          <w:rFonts w:ascii="Arial" w:hAnsi="Arial" w:cs="Arial"/>
          <w:b/>
          <w:bCs/>
          <w:color w:val="002060"/>
          <w:lang w:val="es-ES"/>
        </w:rPr>
      </w:pPr>
      <w:r w:rsidRPr="00633318">
        <w:rPr>
          <w:rFonts w:ascii="Arial" w:hAnsi="Arial" w:cs="Arial"/>
          <w:b/>
          <w:bCs/>
          <w:color w:val="002060"/>
          <w:lang w:val="es-ES"/>
        </w:rPr>
        <w:t xml:space="preserve">MÓDULO 3 UNIDAD </w:t>
      </w:r>
      <w:r>
        <w:rPr>
          <w:rFonts w:ascii="Arial" w:hAnsi="Arial" w:cs="Arial"/>
          <w:b/>
          <w:bCs/>
          <w:color w:val="002060"/>
          <w:lang w:val="es-ES"/>
        </w:rPr>
        <w:t>2</w:t>
      </w:r>
    </w:p>
    <w:p w14:paraId="769F1BF5" w14:textId="0BB60FE2" w:rsidR="00B537FB" w:rsidRDefault="00B537FB" w:rsidP="008E37A5">
      <w:pPr>
        <w:rPr>
          <w:b/>
          <w:bCs/>
          <w:color w:val="002060"/>
          <w:lang w:val="es-ES"/>
        </w:rPr>
      </w:pPr>
    </w:p>
    <w:p w14:paraId="628BF5E4" w14:textId="77777777" w:rsidR="009E1B76" w:rsidRDefault="009E1B76" w:rsidP="008E37A5">
      <w:pPr>
        <w:rPr>
          <w:b/>
          <w:bCs/>
          <w:color w:val="002060"/>
          <w:lang w:val="es-ES"/>
        </w:rPr>
      </w:pPr>
    </w:p>
    <w:p w14:paraId="23C60987" w14:textId="77777777" w:rsidR="00382AD5" w:rsidRPr="007F14F0" w:rsidRDefault="00382AD5" w:rsidP="00382AD5">
      <w:pPr>
        <w:rPr>
          <w:rFonts w:ascii="Arial" w:hAnsi="Arial" w:cs="Arial"/>
          <w:color w:val="002060"/>
          <w:sz w:val="24"/>
          <w:szCs w:val="24"/>
          <w:lang w:val="es-ES"/>
        </w:rPr>
      </w:pPr>
      <w:r w:rsidRPr="007F14F0">
        <w:rPr>
          <w:rFonts w:ascii="Arial" w:hAnsi="Arial" w:cs="Arial"/>
          <w:color w:val="002060"/>
          <w:sz w:val="24"/>
          <w:szCs w:val="24"/>
          <w:lang w:val="es-ES"/>
        </w:rPr>
        <w:t>Relacione la columna A con la B</w:t>
      </w:r>
    </w:p>
    <w:tbl>
      <w:tblPr>
        <w:tblStyle w:val="Tablaconcuadrcula"/>
        <w:tblW w:w="9776" w:type="dxa"/>
        <w:tblLook w:val="04A0" w:firstRow="1" w:lastRow="0" w:firstColumn="1" w:lastColumn="0" w:noHBand="0" w:noVBand="1"/>
      </w:tblPr>
      <w:tblGrid>
        <w:gridCol w:w="421"/>
        <w:gridCol w:w="3260"/>
        <w:gridCol w:w="567"/>
        <w:gridCol w:w="5528"/>
      </w:tblGrid>
      <w:tr w:rsidR="00382AD5" w:rsidRPr="007F14F0" w14:paraId="40B965D3" w14:textId="77777777" w:rsidTr="00332E24">
        <w:tc>
          <w:tcPr>
            <w:tcW w:w="421" w:type="dxa"/>
          </w:tcPr>
          <w:p w14:paraId="7F6839E3" w14:textId="77777777" w:rsidR="00382AD5" w:rsidRPr="007F14F0" w:rsidRDefault="00382AD5" w:rsidP="00332E24">
            <w:pPr>
              <w:jc w:val="center"/>
              <w:rPr>
                <w:rFonts w:ascii="Arial" w:hAnsi="Arial" w:cs="Arial"/>
                <w:color w:val="002060"/>
                <w:lang w:val="es-ES"/>
              </w:rPr>
            </w:pPr>
            <w:r w:rsidRPr="007F14F0">
              <w:rPr>
                <w:rFonts w:ascii="Arial" w:hAnsi="Arial" w:cs="Arial"/>
                <w:color w:val="002060"/>
                <w:lang w:val="es-ES"/>
              </w:rPr>
              <w:t>1</w:t>
            </w:r>
          </w:p>
        </w:tc>
        <w:tc>
          <w:tcPr>
            <w:tcW w:w="3260" w:type="dxa"/>
          </w:tcPr>
          <w:p w14:paraId="5C81B2FF" w14:textId="15A7AABD" w:rsidR="00382AD5" w:rsidRPr="007F14F0" w:rsidRDefault="00382AD5" w:rsidP="00332E24">
            <w:pPr>
              <w:rPr>
                <w:rFonts w:ascii="Arial" w:hAnsi="Arial" w:cs="Arial"/>
                <w:color w:val="002060"/>
                <w:lang w:val="es-ES"/>
              </w:rPr>
            </w:pPr>
            <w:r>
              <w:rPr>
                <w:rFonts w:ascii="Arial" w:hAnsi="Arial" w:cs="Arial"/>
                <w:color w:val="002060"/>
                <w:lang w:val="es-ES"/>
              </w:rPr>
              <w:t>Tasa de incidencia</w:t>
            </w:r>
          </w:p>
        </w:tc>
        <w:tc>
          <w:tcPr>
            <w:tcW w:w="567" w:type="dxa"/>
          </w:tcPr>
          <w:p w14:paraId="76BCD273" w14:textId="090087C8" w:rsidR="00382AD5" w:rsidRPr="007F14F0" w:rsidRDefault="00382AD5" w:rsidP="00332E24">
            <w:pPr>
              <w:jc w:val="right"/>
              <w:rPr>
                <w:rFonts w:ascii="Arial" w:hAnsi="Arial" w:cs="Arial"/>
                <w:color w:val="002060"/>
                <w:lang w:val="es-ES"/>
              </w:rPr>
            </w:pPr>
            <w:r>
              <w:rPr>
                <w:rFonts w:ascii="Arial" w:hAnsi="Arial" w:cs="Arial"/>
                <w:color w:val="002060"/>
                <w:lang w:val="es-ES"/>
              </w:rPr>
              <w:t>(6)</w:t>
            </w:r>
          </w:p>
        </w:tc>
        <w:tc>
          <w:tcPr>
            <w:tcW w:w="5528" w:type="dxa"/>
          </w:tcPr>
          <w:p w14:paraId="44E2829C" w14:textId="6F97180B" w:rsidR="00382AD5" w:rsidRPr="00382AD5" w:rsidRDefault="00382AD5" w:rsidP="00332E24">
            <w:pPr>
              <w:jc w:val="both"/>
              <w:rPr>
                <w:rFonts w:ascii="Arial" w:hAnsi="Arial" w:cs="Arial"/>
                <w:color w:val="002060"/>
                <w:lang w:val="es-CO"/>
              </w:rPr>
            </w:pPr>
            <w:r w:rsidRPr="00382AD5">
              <w:rPr>
                <w:rFonts w:ascii="Arial" w:hAnsi="Arial" w:cs="Arial"/>
                <w:color w:val="002060"/>
                <w:lang w:val="es-ES"/>
              </w:rPr>
              <w:t>Garantiza</w:t>
            </w:r>
            <w:r>
              <w:rPr>
                <w:rFonts w:ascii="Arial" w:hAnsi="Arial" w:cs="Arial"/>
                <w:color w:val="002060"/>
                <w:lang w:val="es-ES"/>
              </w:rPr>
              <w:t>r</w:t>
            </w:r>
            <w:r w:rsidRPr="00382AD5">
              <w:rPr>
                <w:rFonts w:ascii="Arial" w:hAnsi="Arial" w:cs="Arial"/>
                <w:color w:val="002060"/>
                <w:lang w:val="es-ES"/>
              </w:rPr>
              <w:t xml:space="preserve"> la infraestructura y el talento humano necesario para la gestión del sistema y el cumplimiento de las acciones de vigilancia en salud pública de su jurisdicción</w:t>
            </w:r>
          </w:p>
        </w:tc>
      </w:tr>
      <w:tr w:rsidR="00382AD5" w:rsidRPr="007F14F0" w14:paraId="005BCCA0" w14:textId="77777777" w:rsidTr="00332E24">
        <w:tc>
          <w:tcPr>
            <w:tcW w:w="421" w:type="dxa"/>
          </w:tcPr>
          <w:p w14:paraId="2384309D" w14:textId="77777777" w:rsidR="00382AD5" w:rsidRPr="007F14F0" w:rsidRDefault="00382AD5" w:rsidP="00332E24">
            <w:pPr>
              <w:jc w:val="center"/>
              <w:rPr>
                <w:rFonts w:ascii="Arial" w:hAnsi="Arial" w:cs="Arial"/>
                <w:color w:val="002060"/>
                <w:lang w:val="es-CO"/>
              </w:rPr>
            </w:pPr>
            <w:r w:rsidRPr="007F14F0">
              <w:rPr>
                <w:rFonts w:ascii="Arial" w:hAnsi="Arial" w:cs="Arial"/>
                <w:color w:val="002060"/>
                <w:lang w:val="es-CO"/>
              </w:rPr>
              <w:t>2</w:t>
            </w:r>
          </w:p>
        </w:tc>
        <w:tc>
          <w:tcPr>
            <w:tcW w:w="3260" w:type="dxa"/>
          </w:tcPr>
          <w:p w14:paraId="2149AC29" w14:textId="2BEB8C28" w:rsidR="00382AD5" w:rsidRPr="007F14F0" w:rsidRDefault="00382AD5" w:rsidP="00332E24">
            <w:pPr>
              <w:rPr>
                <w:rFonts w:ascii="Arial" w:hAnsi="Arial" w:cs="Arial"/>
                <w:color w:val="002060"/>
                <w:lang w:val="es-CO"/>
              </w:rPr>
            </w:pPr>
            <w:r>
              <w:rPr>
                <w:rFonts w:ascii="Arial" w:hAnsi="Arial" w:cs="Arial"/>
                <w:color w:val="002060"/>
                <w:lang w:val="es-CO"/>
              </w:rPr>
              <w:t>Acción individual</w:t>
            </w:r>
          </w:p>
        </w:tc>
        <w:tc>
          <w:tcPr>
            <w:tcW w:w="567" w:type="dxa"/>
          </w:tcPr>
          <w:p w14:paraId="225E726B" w14:textId="088BCCB0" w:rsidR="00382AD5" w:rsidRPr="007F14F0" w:rsidRDefault="008678FF" w:rsidP="00332E24">
            <w:pPr>
              <w:jc w:val="right"/>
              <w:rPr>
                <w:rFonts w:ascii="Arial" w:hAnsi="Arial" w:cs="Arial"/>
                <w:color w:val="002060"/>
                <w:lang w:val="es-ES"/>
              </w:rPr>
            </w:pPr>
            <w:r>
              <w:rPr>
                <w:rFonts w:ascii="Arial" w:hAnsi="Arial" w:cs="Arial"/>
                <w:color w:val="002060"/>
                <w:lang w:val="es-ES"/>
              </w:rPr>
              <w:t>(3)</w:t>
            </w:r>
          </w:p>
        </w:tc>
        <w:tc>
          <w:tcPr>
            <w:tcW w:w="5528" w:type="dxa"/>
          </w:tcPr>
          <w:p w14:paraId="477EAC1A" w14:textId="77777777" w:rsidR="008678FF" w:rsidRPr="00D17F3B" w:rsidRDefault="008678FF" w:rsidP="008678FF">
            <w:pPr>
              <w:jc w:val="both"/>
              <w:rPr>
                <w:rFonts w:ascii="Arial" w:hAnsi="Arial" w:cs="Arial"/>
                <w:color w:val="000000"/>
                <w:sz w:val="24"/>
                <w:szCs w:val="24"/>
                <w:lang w:eastAsia="es-CO"/>
              </w:rPr>
            </w:pPr>
            <w:r w:rsidRPr="008678FF">
              <w:rPr>
                <w:rFonts w:ascii="Arial" w:hAnsi="Arial" w:cs="Arial"/>
                <w:color w:val="002060"/>
                <w:lang w:val="es-ES"/>
              </w:rPr>
              <w:t>Realimentar a las entidades administradoras de planes de beneficios de salud/ Administradoras</w:t>
            </w:r>
            <w:r w:rsidRPr="008678FF">
              <w:rPr>
                <w:rFonts w:ascii="Arial" w:hAnsi="Arial" w:cs="Arial"/>
                <w:color w:val="002060"/>
                <w:lang w:val="es-CO"/>
              </w:rPr>
              <w:t xml:space="preserve"> de Riesgos Laborales los casos que requieren seguimiento o tratamiento</w:t>
            </w:r>
          </w:p>
          <w:p w14:paraId="1C583E54" w14:textId="1EF11D23" w:rsidR="00382AD5" w:rsidRPr="007F14F0" w:rsidRDefault="00382AD5" w:rsidP="00332E24">
            <w:pPr>
              <w:jc w:val="both"/>
              <w:rPr>
                <w:rFonts w:ascii="Arial" w:hAnsi="Arial" w:cs="Arial"/>
                <w:color w:val="002060"/>
                <w:lang w:val="es-ES"/>
              </w:rPr>
            </w:pPr>
          </w:p>
        </w:tc>
      </w:tr>
      <w:tr w:rsidR="00382AD5" w:rsidRPr="007F14F0" w14:paraId="7693B35E" w14:textId="77777777" w:rsidTr="00332E24">
        <w:tc>
          <w:tcPr>
            <w:tcW w:w="421" w:type="dxa"/>
          </w:tcPr>
          <w:p w14:paraId="5CC5BAC3" w14:textId="77777777" w:rsidR="00382AD5" w:rsidRPr="007F14F0" w:rsidRDefault="00382AD5" w:rsidP="00332E24">
            <w:pPr>
              <w:jc w:val="center"/>
              <w:rPr>
                <w:rFonts w:ascii="Arial" w:hAnsi="Arial" w:cs="Arial"/>
                <w:color w:val="002060"/>
                <w:lang w:val="es-ES"/>
              </w:rPr>
            </w:pPr>
            <w:r w:rsidRPr="007F14F0">
              <w:rPr>
                <w:rFonts w:ascii="Arial" w:hAnsi="Arial" w:cs="Arial"/>
                <w:color w:val="002060"/>
                <w:lang w:val="es-ES"/>
              </w:rPr>
              <w:lastRenderedPageBreak/>
              <w:t>3</w:t>
            </w:r>
          </w:p>
        </w:tc>
        <w:tc>
          <w:tcPr>
            <w:tcW w:w="3260" w:type="dxa"/>
          </w:tcPr>
          <w:p w14:paraId="289AC43A" w14:textId="67AE6AF7" w:rsidR="00382AD5" w:rsidRPr="007F14F0" w:rsidRDefault="008678FF" w:rsidP="00332E24">
            <w:pPr>
              <w:rPr>
                <w:rFonts w:ascii="Arial" w:hAnsi="Arial" w:cs="Arial"/>
                <w:color w:val="002060"/>
                <w:lang w:val="es-ES"/>
              </w:rPr>
            </w:pPr>
            <w:r>
              <w:rPr>
                <w:rFonts w:ascii="Arial" w:hAnsi="Arial" w:cs="Arial"/>
                <w:color w:val="002060"/>
                <w:lang w:val="es-ES"/>
              </w:rPr>
              <w:t>Es una responsabilidad de las direcciones municipales de salud</w:t>
            </w:r>
          </w:p>
        </w:tc>
        <w:tc>
          <w:tcPr>
            <w:tcW w:w="567" w:type="dxa"/>
          </w:tcPr>
          <w:p w14:paraId="5466B0D2" w14:textId="5DF47830" w:rsidR="00382AD5" w:rsidRPr="007F14F0" w:rsidRDefault="00382AD5" w:rsidP="00332E24">
            <w:pPr>
              <w:jc w:val="right"/>
              <w:rPr>
                <w:rFonts w:ascii="Arial" w:hAnsi="Arial" w:cs="Arial"/>
                <w:color w:val="002060"/>
                <w:lang w:val="es-ES"/>
              </w:rPr>
            </w:pPr>
            <w:r>
              <w:rPr>
                <w:rFonts w:ascii="Arial" w:hAnsi="Arial" w:cs="Arial"/>
                <w:color w:val="002060"/>
                <w:lang w:val="es-ES"/>
              </w:rPr>
              <w:t>(1)</w:t>
            </w:r>
          </w:p>
        </w:tc>
        <w:tc>
          <w:tcPr>
            <w:tcW w:w="5528" w:type="dxa"/>
          </w:tcPr>
          <w:p w14:paraId="029A5AA2" w14:textId="70F078C8" w:rsidR="00382AD5" w:rsidRPr="00382AD5" w:rsidRDefault="00382AD5" w:rsidP="00332E24">
            <w:pPr>
              <w:jc w:val="both"/>
              <w:rPr>
                <w:rStyle w:val="normaltextrun"/>
                <w:rFonts w:ascii="Arial" w:hAnsi="Arial" w:cs="Arial"/>
                <w:color w:val="002060"/>
                <w:lang w:val="es-CO"/>
              </w:rPr>
            </w:pPr>
            <w:r w:rsidRPr="00382AD5">
              <w:rPr>
                <w:rFonts w:ascii="Arial" w:hAnsi="Arial" w:cs="Arial"/>
                <w:color w:val="002060"/>
                <w:lang w:val="es-ES"/>
              </w:rPr>
              <w:t xml:space="preserve">Se </w:t>
            </w:r>
            <w:r w:rsidRPr="00382AD5">
              <w:rPr>
                <w:rFonts w:ascii="Arial" w:hAnsi="Arial" w:cs="Arial"/>
                <w:color w:val="002060"/>
                <w:lang w:val="es-CO"/>
              </w:rPr>
              <w:t>define como el número de casos nuevos de intoxicaciones agudas por sustancias quí</w:t>
            </w:r>
            <w:r w:rsidRPr="00382AD5">
              <w:rPr>
                <w:rFonts w:ascii="Arial" w:hAnsi="Arial" w:cs="Arial"/>
                <w:color w:val="002060"/>
                <w:lang w:val="es-CO"/>
              </w:rPr>
              <w:softHyphen/>
              <w:t>micas que se presentaron en una población durante un periodo de tiempo determinado</w:t>
            </w:r>
          </w:p>
        </w:tc>
      </w:tr>
      <w:tr w:rsidR="00382AD5" w:rsidRPr="007F14F0" w14:paraId="19153E6E" w14:textId="77777777" w:rsidTr="00332E24">
        <w:tc>
          <w:tcPr>
            <w:tcW w:w="421" w:type="dxa"/>
          </w:tcPr>
          <w:p w14:paraId="1B551809" w14:textId="77777777" w:rsidR="00382AD5" w:rsidRPr="007F14F0" w:rsidRDefault="00382AD5" w:rsidP="00332E24">
            <w:pPr>
              <w:jc w:val="center"/>
              <w:rPr>
                <w:rFonts w:ascii="Arial" w:hAnsi="Arial" w:cs="Arial"/>
                <w:color w:val="002060"/>
                <w:lang w:val="es-ES"/>
              </w:rPr>
            </w:pPr>
            <w:r>
              <w:rPr>
                <w:rFonts w:ascii="Arial" w:hAnsi="Arial" w:cs="Arial"/>
                <w:color w:val="002060"/>
                <w:lang w:val="es-ES"/>
              </w:rPr>
              <w:t>4</w:t>
            </w:r>
          </w:p>
        </w:tc>
        <w:tc>
          <w:tcPr>
            <w:tcW w:w="3260" w:type="dxa"/>
          </w:tcPr>
          <w:p w14:paraId="2A87D7A1" w14:textId="05912868" w:rsidR="00382AD5" w:rsidRPr="00C66050" w:rsidRDefault="008678FF" w:rsidP="00332E24">
            <w:pPr>
              <w:rPr>
                <w:rFonts w:ascii="Arial" w:hAnsi="Arial" w:cs="Arial"/>
                <w:color w:val="002060"/>
                <w:lang w:val="es-CO"/>
              </w:rPr>
            </w:pPr>
            <w:r>
              <w:rPr>
                <w:rFonts w:ascii="Arial" w:hAnsi="Arial" w:cs="Arial"/>
                <w:color w:val="002060"/>
                <w:lang w:val="es-CO"/>
              </w:rPr>
              <w:t>Acción colectiva</w:t>
            </w:r>
          </w:p>
        </w:tc>
        <w:tc>
          <w:tcPr>
            <w:tcW w:w="567" w:type="dxa"/>
          </w:tcPr>
          <w:p w14:paraId="38680478" w14:textId="657379BC" w:rsidR="00382AD5" w:rsidRPr="007F14F0" w:rsidRDefault="008678FF" w:rsidP="00332E24">
            <w:pPr>
              <w:jc w:val="right"/>
              <w:rPr>
                <w:rFonts w:ascii="Arial" w:hAnsi="Arial" w:cs="Arial"/>
                <w:color w:val="002060"/>
                <w:lang w:val="es-ES"/>
              </w:rPr>
            </w:pPr>
            <w:r>
              <w:rPr>
                <w:rFonts w:ascii="Arial" w:hAnsi="Arial" w:cs="Arial"/>
                <w:color w:val="002060"/>
                <w:lang w:val="es-ES"/>
              </w:rPr>
              <w:t>(5)</w:t>
            </w:r>
          </w:p>
        </w:tc>
        <w:tc>
          <w:tcPr>
            <w:tcW w:w="5528" w:type="dxa"/>
          </w:tcPr>
          <w:p w14:paraId="0980464A" w14:textId="14DBA387" w:rsidR="00382AD5" w:rsidRPr="007F14F0" w:rsidRDefault="008678FF" w:rsidP="008678FF">
            <w:pPr>
              <w:spacing w:line="276" w:lineRule="auto"/>
              <w:jc w:val="both"/>
              <w:rPr>
                <w:rFonts w:ascii="Arial" w:hAnsi="Arial" w:cs="Arial"/>
                <w:color w:val="002060"/>
                <w:lang w:val="es-CO"/>
              </w:rPr>
            </w:pPr>
            <w:r w:rsidRPr="008678FF">
              <w:rPr>
                <w:rFonts w:ascii="Arial" w:hAnsi="Arial" w:cs="Arial"/>
                <w:color w:val="002060"/>
                <w:lang w:val="es-CO"/>
              </w:rPr>
              <w:t xml:space="preserve">Dirigir las acciones que garanticen la operación del Sistema de vigilancia en </w:t>
            </w:r>
            <w:r w:rsidRPr="008678FF">
              <w:rPr>
                <w:rFonts w:ascii="Arial" w:hAnsi="Arial" w:cs="Arial"/>
                <w:color w:val="002060"/>
                <w:lang w:val="es-CO"/>
              </w:rPr>
              <w:br/>
              <w:t>salud pública orientando desde el nivel nacional a las entidades territoriales</w:t>
            </w:r>
          </w:p>
        </w:tc>
      </w:tr>
      <w:tr w:rsidR="00382AD5" w:rsidRPr="007F14F0" w14:paraId="3E4ABD78" w14:textId="77777777" w:rsidTr="00332E24">
        <w:tc>
          <w:tcPr>
            <w:tcW w:w="421" w:type="dxa"/>
          </w:tcPr>
          <w:p w14:paraId="5F08C89E" w14:textId="77777777" w:rsidR="00382AD5" w:rsidRPr="007F14F0" w:rsidRDefault="00382AD5" w:rsidP="00332E24">
            <w:pPr>
              <w:jc w:val="center"/>
              <w:rPr>
                <w:rFonts w:ascii="Arial" w:hAnsi="Arial" w:cs="Arial"/>
                <w:color w:val="002060"/>
                <w:lang w:val="es-ES"/>
              </w:rPr>
            </w:pPr>
            <w:r>
              <w:rPr>
                <w:rFonts w:ascii="Arial" w:hAnsi="Arial" w:cs="Arial"/>
                <w:color w:val="002060"/>
                <w:lang w:val="es-ES"/>
              </w:rPr>
              <w:t>5</w:t>
            </w:r>
          </w:p>
        </w:tc>
        <w:tc>
          <w:tcPr>
            <w:tcW w:w="3260" w:type="dxa"/>
          </w:tcPr>
          <w:p w14:paraId="6F053A40" w14:textId="0CFC9085" w:rsidR="00382AD5" w:rsidRPr="007F14F0" w:rsidRDefault="008678FF" w:rsidP="00332E24">
            <w:pPr>
              <w:rPr>
                <w:rFonts w:ascii="Arial" w:hAnsi="Arial" w:cs="Arial"/>
                <w:color w:val="002060"/>
                <w:lang w:val="es-ES"/>
              </w:rPr>
            </w:pPr>
            <w:r>
              <w:rPr>
                <w:rFonts w:ascii="Arial" w:hAnsi="Arial" w:cs="Arial"/>
                <w:color w:val="002060"/>
                <w:lang w:val="es-ES"/>
              </w:rPr>
              <w:t>Es una función del Instituto Nacional de Salud</w:t>
            </w:r>
          </w:p>
        </w:tc>
        <w:tc>
          <w:tcPr>
            <w:tcW w:w="567" w:type="dxa"/>
          </w:tcPr>
          <w:p w14:paraId="369895D2" w14:textId="157D8F70" w:rsidR="00382AD5" w:rsidRPr="007F14F0" w:rsidRDefault="00382AD5" w:rsidP="00332E24">
            <w:pPr>
              <w:jc w:val="right"/>
              <w:rPr>
                <w:rFonts w:ascii="Arial" w:hAnsi="Arial" w:cs="Arial"/>
                <w:color w:val="002060"/>
                <w:lang w:val="es-ES"/>
              </w:rPr>
            </w:pPr>
            <w:r>
              <w:rPr>
                <w:rFonts w:ascii="Arial" w:hAnsi="Arial" w:cs="Arial"/>
                <w:color w:val="002060"/>
                <w:lang w:val="es-ES"/>
              </w:rPr>
              <w:t>(2)</w:t>
            </w:r>
          </w:p>
        </w:tc>
        <w:tc>
          <w:tcPr>
            <w:tcW w:w="5528" w:type="dxa"/>
          </w:tcPr>
          <w:p w14:paraId="16B87AC6" w14:textId="41D8F9B8" w:rsidR="00382AD5" w:rsidRPr="007F14F0" w:rsidRDefault="00382AD5" w:rsidP="00332E24">
            <w:pPr>
              <w:jc w:val="both"/>
              <w:rPr>
                <w:rFonts w:ascii="Arial" w:hAnsi="Arial" w:cs="Arial"/>
                <w:color w:val="002060"/>
                <w:lang w:val="es-ES"/>
              </w:rPr>
            </w:pPr>
            <w:r w:rsidRPr="00382AD5">
              <w:rPr>
                <w:rFonts w:ascii="Arial" w:hAnsi="Arial" w:cs="Arial"/>
                <w:color w:val="002060"/>
                <w:lang w:val="es-CO"/>
              </w:rPr>
              <w:t>Todo caso de intoxicación por sustancias químicas debe recibir manejo médico de manera inmediata por las instituciones prestadoras de servicios de salud, de acuerdo con las Guías de Manejo de Urgen</w:t>
            </w:r>
            <w:r w:rsidRPr="00382AD5">
              <w:rPr>
                <w:rFonts w:ascii="Arial" w:hAnsi="Arial" w:cs="Arial"/>
                <w:color w:val="002060"/>
                <w:lang w:val="es-CO"/>
              </w:rPr>
              <w:softHyphen/>
              <w:t>cias Toxicológicas del Ministerio de Salud y Pro</w:t>
            </w:r>
            <w:r w:rsidRPr="00382AD5">
              <w:rPr>
                <w:rFonts w:ascii="Arial" w:hAnsi="Arial" w:cs="Arial"/>
                <w:color w:val="002060"/>
                <w:lang w:val="es-CO"/>
              </w:rPr>
              <w:softHyphen/>
              <w:t>tección Social</w:t>
            </w:r>
          </w:p>
        </w:tc>
      </w:tr>
      <w:tr w:rsidR="00382AD5" w:rsidRPr="007F14F0" w14:paraId="67CAA639" w14:textId="77777777" w:rsidTr="00332E24">
        <w:tc>
          <w:tcPr>
            <w:tcW w:w="421" w:type="dxa"/>
          </w:tcPr>
          <w:p w14:paraId="54537FA1" w14:textId="77777777" w:rsidR="00382AD5" w:rsidRPr="007F14F0" w:rsidRDefault="00382AD5" w:rsidP="00332E24">
            <w:pPr>
              <w:jc w:val="center"/>
              <w:rPr>
                <w:rFonts w:ascii="Arial" w:hAnsi="Arial" w:cs="Arial"/>
                <w:color w:val="002060"/>
                <w:lang w:val="es-ES"/>
              </w:rPr>
            </w:pPr>
            <w:r>
              <w:rPr>
                <w:rFonts w:ascii="Arial" w:hAnsi="Arial" w:cs="Arial"/>
                <w:color w:val="002060"/>
                <w:lang w:val="es-ES"/>
              </w:rPr>
              <w:t>6</w:t>
            </w:r>
          </w:p>
        </w:tc>
        <w:tc>
          <w:tcPr>
            <w:tcW w:w="3260" w:type="dxa"/>
          </w:tcPr>
          <w:p w14:paraId="225437EE" w14:textId="54A3C955" w:rsidR="00382AD5" w:rsidRPr="007F14F0" w:rsidRDefault="00382AD5" w:rsidP="00332E24">
            <w:pPr>
              <w:rPr>
                <w:rFonts w:ascii="Arial" w:hAnsi="Arial" w:cs="Arial"/>
                <w:color w:val="002060"/>
                <w:lang w:val="es-ES"/>
              </w:rPr>
            </w:pPr>
            <w:r>
              <w:rPr>
                <w:rFonts w:ascii="Arial" w:hAnsi="Arial" w:cs="Arial"/>
                <w:color w:val="002060"/>
                <w:lang w:val="es-ES"/>
              </w:rPr>
              <w:t>Es una responsabilidad de las direcciones departamentales y distritales de salud</w:t>
            </w:r>
          </w:p>
        </w:tc>
        <w:tc>
          <w:tcPr>
            <w:tcW w:w="567" w:type="dxa"/>
          </w:tcPr>
          <w:p w14:paraId="13F26348" w14:textId="4FDA6A36" w:rsidR="00382AD5" w:rsidRPr="007F14F0" w:rsidRDefault="008678FF" w:rsidP="00332E24">
            <w:pPr>
              <w:jc w:val="right"/>
              <w:rPr>
                <w:rFonts w:ascii="Arial" w:hAnsi="Arial" w:cs="Arial"/>
                <w:color w:val="002060"/>
                <w:lang w:val="es-ES"/>
              </w:rPr>
            </w:pPr>
            <w:r>
              <w:rPr>
                <w:rFonts w:ascii="Arial" w:hAnsi="Arial" w:cs="Arial"/>
                <w:color w:val="002060"/>
                <w:lang w:val="es-ES"/>
              </w:rPr>
              <w:t>(4)</w:t>
            </w:r>
          </w:p>
        </w:tc>
        <w:tc>
          <w:tcPr>
            <w:tcW w:w="5528" w:type="dxa"/>
          </w:tcPr>
          <w:p w14:paraId="3AC759FC" w14:textId="77777777" w:rsidR="008678FF" w:rsidRPr="008678FF" w:rsidRDefault="008678FF" w:rsidP="008678FF">
            <w:pPr>
              <w:pStyle w:val="Default"/>
              <w:jc w:val="both"/>
              <w:rPr>
                <w:rFonts w:eastAsiaTheme="minorHAnsi"/>
                <w:color w:val="002060"/>
                <w:sz w:val="22"/>
                <w:szCs w:val="22"/>
                <w:lang w:val="es-CO"/>
              </w:rPr>
            </w:pPr>
            <w:r w:rsidRPr="008678FF">
              <w:rPr>
                <w:rFonts w:eastAsiaTheme="minorHAnsi"/>
                <w:color w:val="002060"/>
                <w:sz w:val="22"/>
                <w:szCs w:val="22"/>
                <w:lang w:val="es-CO"/>
              </w:rPr>
              <w:t>Realizar investigación epidemiológica de campo a 100% de los brotes de acuerdo con los lineamientos estableci</w:t>
            </w:r>
            <w:r w:rsidRPr="008678FF">
              <w:rPr>
                <w:rFonts w:eastAsiaTheme="minorHAnsi"/>
                <w:color w:val="002060"/>
                <w:sz w:val="22"/>
                <w:szCs w:val="22"/>
                <w:lang w:val="es-CO"/>
              </w:rPr>
              <w:softHyphen/>
              <w:t>dos para el evento, población cerrada/confinada y aquellos brotes de interés para la entidad territorial.</w:t>
            </w:r>
          </w:p>
          <w:p w14:paraId="54D76F03" w14:textId="2E89454B" w:rsidR="00382AD5" w:rsidRPr="00451A1F" w:rsidRDefault="00382AD5" w:rsidP="00332E24">
            <w:pPr>
              <w:jc w:val="both"/>
              <w:rPr>
                <w:rFonts w:ascii="Arial" w:hAnsi="Arial" w:cs="Arial"/>
                <w:color w:val="002060"/>
                <w:lang w:val="es-CO"/>
              </w:rPr>
            </w:pPr>
          </w:p>
        </w:tc>
      </w:tr>
    </w:tbl>
    <w:p w14:paraId="0A60F669" w14:textId="77777777" w:rsidR="008E37A5" w:rsidRDefault="008E37A5" w:rsidP="008E37A5">
      <w:pPr>
        <w:rPr>
          <w:b/>
          <w:bCs/>
          <w:color w:val="002060"/>
          <w:lang w:val="es-ES"/>
        </w:rPr>
      </w:pPr>
    </w:p>
    <w:p w14:paraId="7D9EAA15" w14:textId="1B039C4D" w:rsidR="001836C6" w:rsidRPr="00633318" w:rsidRDefault="001836C6" w:rsidP="001836C6">
      <w:pPr>
        <w:jc w:val="center"/>
        <w:rPr>
          <w:rFonts w:ascii="Arial" w:hAnsi="Arial" w:cs="Arial"/>
          <w:b/>
          <w:bCs/>
          <w:color w:val="002060"/>
          <w:lang w:val="es-ES"/>
        </w:rPr>
      </w:pPr>
      <w:r w:rsidRPr="00633318">
        <w:rPr>
          <w:rFonts w:ascii="Arial" w:hAnsi="Arial" w:cs="Arial"/>
          <w:b/>
          <w:bCs/>
          <w:color w:val="002060"/>
          <w:lang w:val="es-ES"/>
        </w:rPr>
        <w:t xml:space="preserve">MÓDULO 3 UNIDAD </w:t>
      </w:r>
      <w:r>
        <w:rPr>
          <w:rFonts w:ascii="Arial" w:hAnsi="Arial" w:cs="Arial"/>
          <w:b/>
          <w:bCs/>
          <w:color w:val="002060"/>
          <w:lang w:val="es-ES"/>
        </w:rPr>
        <w:t>3</w:t>
      </w:r>
    </w:p>
    <w:p w14:paraId="57426638" w14:textId="295867C2" w:rsidR="008E37A5" w:rsidRDefault="008E37A5" w:rsidP="0047704F">
      <w:pPr>
        <w:jc w:val="center"/>
        <w:rPr>
          <w:b/>
          <w:bCs/>
          <w:color w:val="002060"/>
          <w:lang w:val="es-ES"/>
        </w:rPr>
      </w:pPr>
    </w:p>
    <w:p w14:paraId="74FEA069" w14:textId="77777777" w:rsidR="0009232B" w:rsidRDefault="0009232B" w:rsidP="0009232B">
      <w:pPr>
        <w:jc w:val="both"/>
        <w:rPr>
          <w:rFonts w:ascii="Arial" w:hAnsi="Arial" w:cs="Arial"/>
          <w:color w:val="002060"/>
          <w:lang w:val="es-ES"/>
        </w:rPr>
      </w:pPr>
      <w:r>
        <w:rPr>
          <w:rFonts w:ascii="Arial" w:hAnsi="Arial" w:cs="Arial"/>
          <w:color w:val="002060"/>
          <w:lang w:val="es-ES"/>
        </w:rPr>
        <w:t>Señale falso (F) o verdadero (V) según sea el caso</w:t>
      </w:r>
    </w:p>
    <w:p w14:paraId="675CD035" w14:textId="77777777" w:rsidR="0009232B" w:rsidRDefault="0009232B" w:rsidP="0009232B">
      <w:pPr>
        <w:jc w:val="both"/>
        <w:rPr>
          <w:rFonts w:ascii="Arial" w:hAnsi="Arial" w:cs="Arial"/>
          <w:color w:val="002060"/>
          <w:lang w:val="es-ES"/>
        </w:rPr>
      </w:pPr>
    </w:p>
    <w:tbl>
      <w:tblPr>
        <w:tblStyle w:val="Tablaconcuadrcula"/>
        <w:tblW w:w="0" w:type="auto"/>
        <w:tblLook w:val="04A0" w:firstRow="1" w:lastRow="0" w:firstColumn="1" w:lastColumn="0" w:noHBand="0" w:noVBand="1"/>
      </w:tblPr>
      <w:tblGrid>
        <w:gridCol w:w="8500"/>
        <w:gridCol w:w="426"/>
        <w:gridCol w:w="424"/>
      </w:tblGrid>
      <w:tr w:rsidR="0009232B" w14:paraId="40F008C9" w14:textId="77777777" w:rsidTr="00332E24">
        <w:tc>
          <w:tcPr>
            <w:tcW w:w="8500" w:type="dxa"/>
          </w:tcPr>
          <w:p w14:paraId="6EAC6907" w14:textId="77777777" w:rsidR="0009232B" w:rsidRDefault="0009232B" w:rsidP="00332E24">
            <w:pPr>
              <w:jc w:val="center"/>
              <w:rPr>
                <w:rFonts w:ascii="Arial" w:hAnsi="Arial" w:cs="Arial"/>
                <w:color w:val="002060"/>
                <w:lang w:val="es-ES"/>
              </w:rPr>
            </w:pPr>
            <w:r>
              <w:rPr>
                <w:rFonts w:ascii="Arial" w:hAnsi="Arial" w:cs="Arial"/>
                <w:color w:val="002060"/>
                <w:lang w:val="es-ES"/>
              </w:rPr>
              <w:t>Pregunta</w:t>
            </w:r>
          </w:p>
        </w:tc>
        <w:tc>
          <w:tcPr>
            <w:tcW w:w="426" w:type="dxa"/>
          </w:tcPr>
          <w:p w14:paraId="67462155" w14:textId="77777777" w:rsidR="0009232B" w:rsidRDefault="0009232B" w:rsidP="00332E24">
            <w:pPr>
              <w:jc w:val="both"/>
              <w:rPr>
                <w:rFonts w:ascii="Arial" w:hAnsi="Arial" w:cs="Arial"/>
                <w:color w:val="002060"/>
                <w:lang w:val="es-ES"/>
              </w:rPr>
            </w:pPr>
            <w:r>
              <w:rPr>
                <w:rFonts w:ascii="Arial" w:hAnsi="Arial" w:cs="Arial"/>
                <w:color w:val="002060"/>
                <w:lang w:val="es-ES"/>
              </w:rPr>
              <w:t>F</w:t>
            </w:r>
          </w:p>
        </w:tc>
        <w:tc>
          <w:tcPr>
            <w:tcW w:w="424" w:type="dxa"/>
          </w:tcPr>
          <w:p w14:paraId="0879BA62" w14:textId="77777777" w:rsidR="0009232B" w:rsidRDefault="0009232B" w:rsidP="00332E24">
            <w:pPr>
              <w:jc w:val="both"/>
              <w:rPr>
                <w:rFonts w:ascii="Arial" w:hAnsi="Arial" w:cs="Arial"/>
                <w:color w:val="002060"/>
                <w:lang w:val="es-ES"/>
              </w:rPr>
            </w:pPr>
            <w:r>
              <w:rPr>
                <w:rFonts w:ascii="Arial" w:hAnsi="Arial" w:cs="Arial"/>
                <w:color w:val="002060"/>
                <w:lang w:val="es-ES"/>
              </w:rPr>
              <w:t>V</w:t>
            </w:r>
          </w:p>
        </w:tc>
      </w:tr>
      <w:tr w:rsidR="0009232B" w14:paraId="0B93B214" w14:textId="77777777" w:rsidTr="00332E24">
        <w:tc>
          <w:tcPr>
            <w:tcW w:w="8500" w:type="dxa"/>
          </w:tcPr>
          <w:p w14:paraId="538DCFED" w14:textId="4CFACB64" w:rsidR="0009232B" w:rsidRDefault="0009232B" w:rsidP="00332E24">
            <w:pPr>
              <w:jc w:val="both"/>
              <w:rPr>
                <w:rFonts w:ascii="Arial" w:hAnsi="Arial" w:cs="Arial"/>
                <w:color w:val="002060"/>
                <w:lang w:val="es-ES"/>
              </w:rPr>
            </w:pPr>
            <w:r>
              <w:rPr>
                <w:rFonts w:ascii="Arial" w:hAnsi="Arial" w:cs="Arial"/>
                <w:color w:val="002060"/>
                <w:lang w:val="es-ES"/>
              </w:rPr>
              <w:t xml:space="preserve">Una herramienta </w:t>
            </w:r>
            <w:proofErr w:type="spellStart"/>
            <w:r>
              <w:rPr>
                <w:rFonts w:ascii="Arial" w:hAnsi="Arial" w:cs="Arial"/>
                <w:color w:val="002060"/>
                <w:lang w:val="es-ES"/>
              </w:rPr>
              <w:t>par</w:t>
            </w:r>
            <w:proofErr w:type="spellEnd"/>
            <w:r>
              <w:rPr>
                <w:rFonts w:ascii="Arial" w:hAnsi="Arial" w:cs="Arial"/>
                <w:color w:val="002060"/>
                <w:lang w:val="es-ES"/>
              </w:rPr>
              <w:t xml:space="preserve"> establecer la existencia de un brote es la curva epidémica</w:t>
            </w:r>
          </w:p>
        </w:tc>
        <w:tc>
          <w:tcPr>
            <w:tcW w:w="426" w:type="dxa"/>
          </w:tcPr>
          <w:p w14:paraId="026E86D3" w14:textId="6CFB97D6" w:rsidR="0009232B" w:rsidRDefault="00B461D8" w:rsidP="00332E24">
            <w:pPr>
              <w:jc w:val="center"/>
              <w:rPr>
                <w:rFonts w:ascii="Arial" w:hAnsi="Arial" w:cs="Arial"/>
                <w:color w:val="002060"/>
                <w:lang w:val="es-ES"/>
              </w:rPr>
            </w:pPr>
            <w:r>
              <w:rPr>
                <w:rFonts w:ascii="Arial" w:hAnsi="Arial" w:cs="Arial"/>
                <w:color w:val="002060"/>
                <w:lang w:val="es-ES"/>
              </w:rPr>
              <w:t>x</w:t>
            </w:r>
          </w:p>
        </w:tc>
        <w:tc>
          <w:tcPr>
            <w:tcW w:w="424" w:type="dxa"/>
          </w:tcPr>
          <w:p w14:paraId="65370A51" w14:textId="77777777" w:rsidR="0009232B" w:rsidRDefault="0009232B" w:rsidP="00332E24">
            <w:pPr>
              <w:jc w:val="center"/>
              <w:rPr>
                <w:rFonts w:ascii="Arial" w:hAnsi="Arial" w:cs="Arial"/>
                <w:color w:val="002060"/>
                <w:lang w:val="es-ES"/>
              </w:rPr>
            </w:pPr>
          </w:p>
        </w:tc>
      </w:tr>
      <w:tr w:rsidR="0009232B" w14:paraId="57A50914" w14:textId="77777777" w:rsidTr="00332E24">
        <w:tc>
          <w:tcPr>
            <w:tcW w:w="8500" w:type="dxa"/>
          </w:tcPr>
          <w:p w14:paraId="3C235BEB" w14:textId="19D24B02" w:rsidR="0009232B" w:rsidRDefault="0009232B" w:rsidP="00332E24">
            <w:pPr>
              <w:jc w:val="both"/>
              <w:rPr>
                <w:rFonts w:ascii="Arial" w:hAnsi="Arial" w:cs="Arial"/>
                <w:color w:val="002060"/>
                <w:lang w:val="es-ES"/>
              </w:rPr>
            </w:pPr>
            <w:r>
              <w:rPr>
                <w:rFonts w:ascii="Arial" w:hAnsi="Arial" w:cs="Arial"/>
                <w:color w:val="002060"/>
                <w:lang w:val="es-ES"/>
              </w:rPr>
              <w:t>La investigación epidemiológica de campo es obligatoria en casos de intoxicaciones en los colegios</w:t>
            </w:r>
          </w:p>
        </w:tc>
        <w:tc>
          <w:tcPr>
            <w:tcW w:w="426" w:type="dxa"/>
          </w:tcPr>
          <w:p w14:paraId="338A181E" w14:textId="77777777" w:rsidR="0009232B" w:rsidRDefault="0009232B" w:rsidP="00332E24">
            <w:pPr>
              <w:jc w:val="center"/>
              <w:rPr>
                <w:rFonts w:ascii="Arial" w:hAnsi="Arial" w:cs="Arial"/>
                <w:color w:val="002060"/>
                <w:lang w:val="es-ES"/>
              </w:rPr>
            </w:pPr>
          </w:p>
        </w:tc>
        <w:tc>
          <w:tcPr>
            <w:tcW w:w="424" w:type="dxa"/>
          </w:tcPr>
          <w:p w14:paraId="53CC1741" w14:textId="57505B3A" w:rsidR="0009232B" w:rsidRDefault="00B461D8" w:rsidP="00332E24">
            <w:pPr>
              <w:jc w:val="center"/>
              <w:rPr>
                <w:rFonts w:ascii="Arial" w:hAnsi="Arial" w:cs="Arial"/>
                <w:color w:val="002060"/>
                <w:lang w:val="es-ES"/>
              </w:rPr>
            </w:pPr>
            <w:r>
              <w:rPr>
                <w:rFonts w:ascii="Arial" w:hAnsi="Arial" w:cs="Arial"/>
                <w:color w:val="002060"/>
                <w:lang w:val="es-ES"/>
              </w:rPr>
              <w:t>x</w:t>
            </w:r>
          </w:p>
        </w:tc>
      </w:tr>
      <w:tr w:rsidR="0009232B" w14:paraId="45CBDCB5" w14:textId="77777777" w:rsidTr="00332E24">
        <w:tc>
          <w:tcPr>
            <w:tcW w:w="8500" w:type="dxa"/>
          </w:tcPr>
          <w:p w14:paraId="715A36C1" w14:textId="3F6C3677" w:rsidR="0009232B" w:rsidRPr="000D57E1" w:rsidRDefault="00B461D8" w:rsidP="00332E24">
            <w:pPr>
              <w:jc w:val="both"/>
              <w:rPr>
                <w:rFonts w:ascii="Arial" w:hAnsi="Arial" w:cs="Arial"/>
                <w:color w:val="002060"/>
                <w:lang w:val="es-CO"/>
              </w:rPr>
            </w:pPr>
            <w:r>
              <w:rPr>
                <w:rFonts w:ascii="Arial" w:hAnsi="Arial" w:cs="Arial"/>
                <w:color w:val="002060"/>
                <w:lang w:val="es-CO"/>
              </w:rPr>
              <w:t>El informe preliminar de un brote se debe hacer dentro de las primeras 12 horas</w:t>
            </w:r>
          </w:p>
        </w:tc>
        <w:tc>
          <w:tcPr>
            <w:tcW w:w="426" w:type="dxa"/>
          </w:tcPr>
          <w:p w14:paraId="2CF378EF" w14:textId="49C6031D" w:rsidR="0009232B" w:rsidRDefault="00B461D8" w:rsidP="00332E24">
            <w:pPr>
              <w:jc w:val="center"/>
              <w:rPr>
                <w:rFonts w:ascii="Arial" w:hAnsi="Arial" w:cs="Arial"/>
                <w:color w:val="002060"/>
                <w:lang w:val="es-ES"/>
              </w:rPr>
            </w:pPr>
            <w:r>
              <w:rPr>
                <w:rFonts w:ascii="Arial" w:hAnsi="Arial" w:cs="Arial"/>
                <w:color w:val="002060"/>
                <w:lang w:val="es-ES"/>
              </w:rPr>
              <w:t>x</w:t>
            </w:r>
          </w:p>
        </w:tc>
        <w:tc>
          <w:tcPr>
            <w:tcW w:w="424" w:type="dxa"/>
          </w:tcPr>
          <w:p w14:paraId="1373352E" w14:textId="77777777" w:rsidR="0009232B" w:rsidRDefault="0009232B" w:rsidP="00332E24">
            <w:pPr>
              <w:jc w:val="center"/>
              <w:rPr>
                <w:rFonts w:ascii="Arial" w:hAnsi="Arial" w:cs="Arial"/>
                <w:color w:val="002060"/>
                <w:lang w:val="es-ES"/>
              </w:rPr>
            </w:pPr>
          </w:p>
        </w:tc>
      </w:tr>
      <w:tr w:rsidR="0009232B" w14:paraId="15AA793B" w14:textId="77777777" w:rsidTr="00332E24">
        <w:tc>
          <w:tcPr>
            <w:tcW w:w="8500" w:type="dxa"/>
          </w:tcPr>
          <w:p w14:paraId="38DEF208" w14:textId="5C238AAB" w:rsidR="0009232B" w:rsidRDefault="00B461D8" w:rsidP="00332E24">
            <w:pPr>
              <w:jc w:val="both"/>
              <w:rPr>
                <w:rFonts w:ascii="Arial" w:hAnsi="Arial" w:cs="Arial"/>
                <w:color w:val="002060"/>
                <w:lang w:val="es-ES"/>
              </w:rPr>
            </w:pPr>
            <w:r>
              <w:rPr>
                <w:rFonts w:ascii="Arial" w:hAnsi="Arial" w:cs="Arial"/>
                <w:color w:val="002060"/>
                <w:lang w:val="es-ES"/>
              </w:rPr>
              <w:t>La definición de caso en una intervención de brote es la misma del protocolo de vigilancia</w:t>
            </w:r>
          </w:p>
        </w:tc>
        <w:tc>
          <w:tcPr>
            <w:tcW w:w="426" w:type="dxa"/>
          </w:tcPr>
          <w:p w14:paraId="5BF7F46C" w14:textId="5A8B966A" w:rsidR="0009232B" w:rsidRDefault="00B461D8" w:rsidP="00332E24">
            <w:pPr>
              <w:jc w:val="center"/>
              <w:rPr>
                <w:rFonts w:ascii="Arial" w:hAnsi="Arial" w:cs="Arial"/>
                <w:color w:val="002060"/>
                <w:lang w:val="es-ES"/>
              </w:rPr>
            </w:pPr>
            <w:r>
              <w:rPr>
                <w:rFonts w:ascii="Arial" w:hAnsi="Arial" w:cs="Arial"/>
                <w:color w:val="002060"/>
                <w:lang w:val="es-ES"/>
              </w:rPr>
              <w:t>x</w:t>
            </w:r>
          </w:p>
        </w:tc>
        <w:tc>
          <w:tcPr>
            <w:tcW w:w="424" w:type="dxa"/>
          </w:tcPr>
          <w:p w14:paraId="5268B311" w14:textId="31738DA3" w:rsidR="0009232B" w:rsidRDefault="0009232B" w:rsidP="00332E24">
            <w:pPr>
              <w:jc w:val="center"/>
              <w:rPr>
                <w:rFonts w:ascii="Arial" w:hAnsi="Arial" w:cs="Arial"/>
                <w:color w:val="002060"/>
                <w:lang w:val="es-ES"/>
              </w:rPr>
            </w:pPr>
          </w:p>
        </w:tc>
      </w:tr>
      <w:tr w:rsidR="0009232B" w14:paraId="1D3D0C1D" w14:textId="77777777" w:rsidTr="00332E24">
        <w:tc>
          <w:tcPr>
            <w:tcW w:w="8500" w:type="dxa"/>
          </w:tcPr>
          <w:p w14:paraId="47F98F0B" w14:textId="5938D06C" w:rsidR="0009232B" w:rsidRDefault="00B461D8" w:rsidP="00332E24">
            <w:pPr>
              <w:jc w:val="both"/>
              <w:rPr>
                <w:rFonts w:ascii="Arial" w:hAnsi="Arial" w:cs="Arial"/>
                <w:color w:val="002060"/>
                <w:lang w:val="es-ES"/>
              </w:rPr>
            </w:pPr>
            <w:r>
              <w:rPr>
                <w:rFonts w:ascii="Arial" w:hAnsi="Arial" w:cs="Arial"/>
                <w:color w:val="002060"/>
                <w:lang w:val="es-ES"/>
              </w:rPr>
              <w:t>La descripción epidemiológica de un brote se hace  en tiempo, persona y lugar</w:t>
            </w:r>
          </w:p>
        </w:tc>
        <w:tc>
          <w:tcPr>
            <w:tcW w:w="426" w:type="dxa"/>
          </w:tcPr>
          <w:p w14:paraId="4BF18531" w14:textId="77777777" w:rsidR="0009232B" w:rsidRDefault="0009232B" w:rsidP="00332E24">
            <w:pPr>
              <w:jc w:val="center"/>
              <w:rPr>
                <w:rFonts w:ascii="Arial" w:hAnsi="Arial" w:cs="Arial"/>
                <w:color w:val="002060"/>
                <w:lang w:val="es-ES"/>
              </w:rPr>
            </w:pPr>
          </w:p>
        </w:tc>
        <w:tc>
          <w:tcPr>
            <w:tcW w:w="424" w:type="dxa"/>
          </w:tcPr>
          <w:p w14:paraId="0B8F8DBC" w14:textId="73A092A0" w:rsidR="0009232B" w:rsidRDefault="00B461D8" w:rsidP="00332E24">
            <w:pPr>
              <w:jc w:val="center"/>
              <w:rPr>
                <w:rFonts w:ascii="Arial" w:hAnsi="Arial" w:cs="Arial"/>
                <w:color w:val="002060"/>
                <w:lang w:val="es-ES"/>
              </w:rPr>
            </w:pPr>
            <w:r>
              <w:rPr>
                <w:rFonts w:ascii="Arial" w:hAnsi="Arial" w:cs="Arial"/>
                <w:color w:val="002060"/>
                <w:lang w:val="es-ES"/>
              </w:rPr>
              <w:t>x</w:t>
            </w:r>
          </w:p>
        </w:tc>
      </w:tr>
      <w:tr w:rsidR="0009232B" w14:paraId="3FBF0510" w14:textId="77777777" w:rsidTr="00332E24">
        <w:tc>
          <w:tcPr>
            <w:tcW w:w="8500" w:type="dxa"/>
          </w:tcPr>
          <w:p w14:paraId="4A066B75" w14:textId="4BF1CC77" w:rsidR="0009232B" w:rsidRDefault="00B461D8" w:rsidP="00332E24">
            <w:pPr>
              <w:jc w:val="both"/>
              <w:rPr>
                <w:rFonts w:ascii="Arial" w:hAnsi="Arial" w:cs="Arial"/>
                <w:color w:val="002060"/>
                <w:lang w:val="es-ES"/>
              </w:rPr>
            </w:pPr>
            <w:r>
              <w:rPr>
                <w:rFonts w:ascii="Arial" w:hAnsi="Arial" w:cs="Arial"/>
                <w:color w:val="002060"/>
                <w:lang w:val="es-ES"/>
              </w:rPr>
              <w:t>Para los casos de brotes por licor adulterado con metanol es necesario determinar el establecimiento en donde se adquirió la bebida implicada</w:t>
            </w:r>
          </w:p>
        </w:tc>
        <w:tc>
          <w:tcPr>
            <w:tcW w:w="426" w:type="dxa"/>
          </w:tcPr>
          <w:p w14:paraId="735546CF" w14:textId="3E817DA0" w:rsidR="0009232B" w:rsidRDefault="0009232B" w:rsidP="00332E24">
            <w:pPr>
              <w:jc w:val="center"/>
              <w:rPr>
                <w:rFonts w:ascii="Arial" w:hAnsi="Arial" w:cs="Arial"/>
                <w:color w:val="002060"/>
                <w:lang w:val="es-ES"/>
              </w:rPr>
            </w:pPr>
          </w:p>
        </w:tc>
        <w:tc>
          <w:tcPr>
            <w:tcW w:w="424" w:type="dxa"/>
          </w:tcPr>
          <w:p w14:paraId="7216D149" w14:textId="77777777" w:rsidR="004F0249" w:rsidRDefault="004F0249" w:rsidP="00332E24">
            <w:pPr>
              <w:jc w:val="center"/>
              <w:rPr>
                <w:rFonts w:ascii="Arial" w:hAnsi="Arial" w:cs="Arial"/>
                <w:color w:val="002060"/>
                <w:lang w:val="es-ES"/>
              </w:rPr>
            </w:pPr>
          </w:p>
          <w:p w14:paraId="298A7534" w14:textId="2EF11747" w:rsidR="0009232B" w:rsidRDefault="004F0249" w:rsidP="00332E24">
            <w:pPr>
              <w:jc w:val="center"/>
              <w:rPr>
                <w:rFonts w:ascii="Arial" w:hAnsi="Arial" w:cs="Arial"/>
                <w:color w:val="002060"/>
                <w:lang w:val="es-ES"/>
              </w:rPr>
            </w:pPr>
            <w:r>
              <w:rPr>
                <w:rFonts w:ascii="Arial" w:hAnsi="Arial" w:cs="Arial"/>
                <w:color w:val="002060"/>
                <w:lang w:val="es-ES"/>
              </w:rPr>
              <w:t>x</w:t>
            </w:r>
          </w:p>
        </w:tc>
      </w:tr>
    </w:tbl>
    <w:p w14:paraId="3F914928" w14:textId="46C1728E" w:rsidR="008E37A5" w:rsidRDefault="008E37A5" w:rsidP="0047704F">
      <w:pPr>
        <w:jc w:val="center"/>
        <w:rPr>
          <w:b/>
          <w:bCs/>
          <w:color w:val="002060"/>
          <w:lang w:val="es-ES"/>
        </w:rPr>
      </w:pPr>
    </w:p>
    <w:p w14:paraId="06547F5E" w14:textId="006B8B48" w:rsidR="001478D5" w:rsidRDefault="001478D5" w:rsidP="0047704F">
      <w:pPr>
        <w:jc w:val="center"/>
        <w:rPr>
          <w:b/>
          <w:bCs/>
          <w:color w:val="002060"/>
          <w:lang w:val="es-ES"/>
        </w:rPr>
      </w:pPr>
    </w:p>
    <w:p w14:paraId="38CB0121" w14:textId="5EF71CC3" w:rsidR="001478D5" w:rsidRDefault="001478D5" w:rsidP="0047704F">
      <w:pPr>
        <w:jc w:val="center"/>
        <w:rPr>
          <w:b/>
          <w:bCs/>
          <w:color w:val="002060"/>
          <w:lang w:val="es-ES"/>
        </w:rPr>
      </w:pPr>
    </w:p>
    <w:p w14:paraId="49175EF9" w14:textId="20A35325" w:rsidR="001478D5" w:rsidRDefault="001478D5" w:rsidP="0047704F">
      <w:pPr>
        <w:jc w:val="center"/>
        <w:rPr>
          <w:b/>
          <w:bCs/>
          <w:color w:val="002060"/>
          <w:lang w:val="es-ES"/>
        </w:rPr>
      </w:pPr>
    </w:p>
    <w:p w14:paraId="34B9805E" w14:textId="4B7E6C64" w:rsidR="001478D5" w:rsidRDefault="001478D5" w:rsidP="0047704F">
      <w:pPr>
        <w:jc w:val="center"/>
        <w:rPr>
          <w:b/>
          <w:bCs/>
          <w:color w:val="002060"/>
          <w:lang w:val="es-ES"/>
        </w:rPr>
      </w:pPr>
    </w:p>
    <w:p w14:paraId="4C1114CA" w14:textId="77777777" w:rsidR="001478D5" w:rsidRDefault="001478D5" w:rsidP="0047704F">
      <w:pPr>
        <w:jc w:val="center"/>
        <w:rPr>
          <w:b/>
          <w:bCs/>
          <w:color w:val="002060"/>
          <w:lang w:val="es-ES"/>
        </w:rPr>
      </w:pPr>
    </w:p>
    <w:p w14:paraId="03C9E29A" w14:textId="465768C4" w:rsidR="0027746A" w:rsidRDefault="0027746A" w:rsidP="0027746A">
      <w:pPr>
        <w:jc w:val="center"/>
        <w:rPr>
          <w:rFonts w:ascii="Arial" w:hAnsi="Arial" w:cs="Arial"/>
          <w:b/>
          <w:bCs/>
          <w:color w:val="002060"/>
          <w:lang w:val="es-ES"/>
        </w:rPr>
      </w:pPr>
      <w:r w:rsidRPr="00633318">
        <w:rPr>
          <w:rFonts w:ascii="Arial" w:hAnsi="Arial" w:cs="Arial"/>
          <w:b/>
          <w:bCs/>
          <w:color w:val="002060"/>
          <w:lang w:val="es-ES"/>
        </w:rPr>
        <w:lastRenderedPageBreak/>
        <w:t xml:space="preserve">MÓDULO 3 UNIDAD </w:t>
      </w:r>
      <w:r>
        <w:rPr>
          <w:rFonts w:ascii="Arial" w:hAnsi="Arial" w:cs="Arial"/>
          <w:b/>
          <w:bCs/>
          <w:color w:val="002060"/>
          <w:lang w:val="es-ES"/>
        </w:rPr>
        <w:t>4</w:t>
      </w:r>
    </w:p>
    <w:p w14:paraId="225B09D0" w14:textId="29958F58" w:rsidR="001478D5" w:rsidRDefault="001478D5" w:rsidP="0027746A">
      <w:pPr>
        <w:jc w:val="center"/>
        <w:rPr>
          <w:rFonts w:ascii="Arial" w:hAnsi="Arial" w:cs="Arial"/>
          <w:b/>
          <w:bCs/>
          <w:color w:val="002060"/>
          <w:lang w:val="es-ES"/>
        </w:rPr>
      </w:pPr>
    </w:p>
    <w:p w14:paraId="12F48301" w14:textId="77777777" w:rsidR="001478D5" w:rsidRDefault="001478D5" w:rsidP="001478D5">
      <w:pPr>
        <w:jc w:val="both"/>
        <w:rPr>
          <w:rFonts w:ascii="Arial" w:hAnsi="Arial" w:cs="Arial"/>
          <w:color w:val="002060"/>
          <w:lang w:val="es-ES"/>
        </w:rPr>
      </w:pPr>
      <w:r>
        <w:rPr>
          <w:rFonts w:ascii="Arial" w:hAnsi="Arial" w:cs="Arial"/>
          <w:color w:val="002060"/>
          <w:lang w:val="es-ES"/>
        </w:rPr>
        <w:t>Señale falso (F) o verdadero (V) según sea el caso</w:t>
      </w:r>
    </w:p>
    <w:p w14:paraId="49527483" w14:textId="77777777" w:rsidR="001478D5" w:rsidRDefault="001478D5" w:rsidP="001478D5">
      <w:pPr>
        <w:jc w:val="both"/>
        <w:rPr>
          <w:rFonts w:ascii="Arial" w:hAnsi="Arial" w:cs="Arial"/>
          <w:color w:val="002060"/>
          <w:lang w:val="es-ES"/>
        </w:rPr>
      </w:pPr>
    </w:p>
    <w:tbl>
      <w:tblPr>
        <w:tblStyle w:val="Tablaconcuadrcula"/>
        <w:tblW w:w="0" w:type="auto"/>
        <w:tblLook w:val="04A0" w:firstRow="1" w:lastRow="0" w:firstColumn="1" w:lastColumn="0" w:noHBand="0" w:noVBand="1"/>
      </w:tblPr>
      <w:tblGrid>
        <w:gridCol w:w="8500"/>
        <w:gridCol w:w="426"/>
        <w:gridCol w:w="424"/>
      </w:tblGrid>
      <w:tr w:rsidR="001478D5" w14:paraId="1B37E80D" w14:textId="77777777" w:rsidTr="00B5006E">
        <w:tc>
          <w:tcPr>
            <w:tcW w:w="8500" w:type="dxa"/>
          </w:tcPr>
          <w:p w14:paraId="7B4C9370" w14:textId="77777777" w:rsidR="001478D5" w:rsidRDefault="001478D5" w:rsidP="00B5006E">
            <w:pPr>
              <w:jc w:val="center"/>
              <w:rPr>
                <w:rFonts w:ascii="Arial" w:hAnsi="Arial" w:cs="Arial"/>
                <w:color w:val="002060"/>
                <w:lang w:val="es-ES"/>
              </w:rPr>
            </w:pPr>
            <w:r>
              <w:rPr>
                <w:rFonts w:ascii="Arial" w:hAnsi="Arial" w:cs="Arial"/>
                <w:color w:val="002060"/>
                <w:lang w:val="es-ES"/>
              </w:rPr>
              <w:t>Pregunta</w:t>
            </w:r>
          </w:p>
        </w:tc>
        <w:tc>
          <w:tcPr>
            <w:tcW w:w="426" w:type="dxa"/>
          </w:tcPr>
          <w:p w14:paraId="43C12553" w14:textId="77777777" w:rsidR="001478D5" w:rsidRDefault="001478D5" w:rsidP="00B5006E">
            <w:pPr>
              <w:jc w:val="both"/>
              <w:rPr>
                <w:rFonts w:ascii="Arial" w:hAnsi="Arial" w:cs="Arial"/>
                <w:color w:val="002060"/>
                <w:lang w:val="es-ES"/>
              </w:rPr>
            </w:pPr>
            <w:r>
              <w:rPr>
                <w:rFonts w:ascii="Arial" w:hAnsi="Arial" w:cs="Arial"/>
                <w:color w:val="002060"/>
                <w:lang w:val="es-ES"/>
              </w:rPr>
              <w:t>F</w:t>
            </w:r>
          </w:p>
        </w:tc>
        <w:tc>
          <w:tcPr>
            <w:tcW w:w="424" w:type="dxa"/>
          </w:tcPr>
          <w:p w14:paraId="63C1C1E2" w14:textId="77777777" w:rsidR="001478D5" w:rsidRDefault="001478D5" w:rsidP="00B5006E">
            <w:pPr>
              <w:jc w:val="both"/>
              <w:rPr>
                <w:rFonts w:ascii="Arial" w:hAnsi="Arial" w:cs="Arial"/>
                <w:color w:val="002060"/>
                <w:lang w:val="es-ES"/>
              </w:rPr>
            </w:pPr>
            <w:r>
              <w:rPr>
                <w:rFonts w:ascii="Arial" w:hAnsi="Arial" w:cs="Arial"/>
                <w:color w:val="002060"/>
                <w:lang w:val="es-ES"/>
              </w:rPr>
              <w:t>V</w:t>
            </w:r>
          </w:p>
        </w:tc>
      </w:tr>
      <w:tr w:rsidR="001478D5" w14:paraId="186CA58C" w14:textId="77777777" w:rsidTr="00B5006E">
        <w:tc>
          <w:tcPr>
            <w:tcW w:w="8500" w:type="dxa"/>
          </w:tcPr>
          <w:p w14:paraId="4ACDF23F" w14:textId="1C6FDBEA" w:rsidR="001478D5" w:rsidRDefault="001478D5" w:rsidP="00B5006E">
            <w:pPr>
              <w:jc w:val="both"/>
              <w:rPr>
                <w:rFonts w:ascii="Arial" w:hAnsi="Arial" w:cs="Arial"/>
                <w:color w:val="002060"/>
                <w:lang w:val="es-ES"/>
              </w:rPr>
            </w:pPr>
            <w:r>
              <w:rPr>
                <w:rFonts w:ascii="Arial" w:hAnsi="Arial" w:cs="Arial"/>
                <w:color w:val="002060"/>
                <w:lang w:val="es-ES"/>
              </w:rPr>
              <w:t>La vigilancia de las intoxicaciones agudas se hace de forma rutinaria y se intensifica en los meses de diciembre y enero</w:t>
            </w:r>
          </w:p>
        </w:tc>
        <w:tc>
          <w:tcPr>
            <w:tcW w:w="426" w:type="dxa"/>
          </w:tcPr>
          <w:p w14:paraId="59D32537" w14:textId="0AB7E655" w:rsidR="001478D5" w:rsidRDefault="001478D5" w:rsidP="00B5006E">
            <w:pPr>
              <w:jc w:val="center"/>
              <w:rPr>
                <w:rFonts w:ascii="Arial" w:hAnsi="Arial" w:cs="Arial"/>
                <w:color w:val="002060"/>
                <w:lang w:val="es-ES"/>
              </w:rPr>
            </w:pPr>
          </w:p>
        </w:tc>
        <w:tc>
          <w:tcPr>
            <w:tcW w:w="424" w:type="dxa"/>
          </w:tcPr>
          <w:p w14:paraId="14479004" w14:textId="496C2409" w:rsidR="001478D5" w:rsidRDefault="001478D5" w:rsidP="00B5006E">
            <w:pPr>
              <w:jc w:val="center"/>
              <w:rPr>
                <w:rFonts w:ascii="Arial" w:hAnsi="Arial" w:cs="Arial"/>
                <w:color w:val="002060"/>
                <w:lang w:val="es-ES"/>
              </w:rPr>
            </w:pPr>
            <w:r>
              <w:rPr>
                <w:rFonts w:ascii="Arial" w:hAnsi="Arial" w:cs="Arial"/>
                <w:color w:val="002060"/>
                <w:lang w:val="es-ES"/>
              </w:rPr>
              <w:t>X</w:t>
            </w:r>
          </w:p>
        </w:tc>
      </w:tr>
      <w:tr w:rsidR="001478D5" w14:paraId="2324EE84" w14:textId="77777777" w:rsidTr="00B5006E">
        <w:tc>
          <w:tcPr>
            <w:tcW w:w="8500" w:type="dxa"/>
          </w:tcPr>
          <w:p w14:paraId="1B17B943" w14:textId="7A415046" w:rsidR="001478D5" w:rsidRDefault="005959DC" w:rsidP="00B5006E">
            <w:pPr>
              <w:jc w:val="both"/>
              <w:rPr>
                <w:rFonts w:ascii="Arial" w:hAnsi="Arial" w:cs="Arial"/>
                <w:color w:val="002060"/>
                <w:lang w:val="es-ES"/>
              </w:rPr>
            </w:pPr>
            <w:r>
              <w:rPr>
                <w:rFonts w:ascii="Arial" w:hAnsi="Arial" w:cs="Arial"/>
                <w:color w:val="002060"/>
                <w:lang w:val="es-ES"/>
              </w:rPr>
              <w:t>La vigilancia intensificada tiene como prioridad la vigilancia de las sustancias psicoactivas</w:t>
            </w:r>
          </w:p>
        </w:tc>
        <w:tc>
          <w:tcPr>
            <w:tcW w:w="426" w:type="dxa"/>
          </w:tcPr>
          <w:p w14:paraId="782B0B2A" w14:textId="0F9B45EA" w:rsidR="001478D5" w:rsidRDefault="005959DC" w:rsidP="00B5006E">
            <w:pPr>
              <w:jc w:val="center"/>
              <w:rPr>
                <w:rFonts w:ascii="Arial" w:hAnsi="Arial" w:cs="Arial"/>
                <w:color w:val="002060"/>
                <w:lang w:val="es-ES"/>
              </w:rPr>
            </w:pPr>
            <w:r>
              <w:rPr>
                <w:rFonts w:ascii="Arial" w:hAnsi="Arial" w:cs="Arial"/>
                <w:color w:val="002060"/>
                <w:lang w:val="es-ES"/>
              </w:rPr>
              <w:t>X</w:t>
            </w:r>
          </w:p>
        </w:tc>
        <w:tc>
          <w:tcPr>
            <w:tcW w:w="424" w:type="dxa"/>
          </w:tcPr>
          <w:p w14:paraId="26584392" w14:textId="04015109" w:rsidR="001478D5" w:rsidRDefault="001478D5" w:rsidP="00B5006E">
            <w:pPr>
              <w:jc w:val="center"/>
              <w:rPr>
                <w:rFonts w:ascii="Arial" w:hAnsi="Arial" w:cs="Arial"/>
                <w:color w:val="002060"/>
                <w:lang w:val="es-ES"/>
              </w:rPr>
            </w:pPr>
          </w:p>
        </w:tc>
      </w:tr>
      <w:tr w:rsidR="001478D5" w14:paraId="47DC5839" w14:textId="77777777" w:rsidTr="00B5006E">
        <w:tc>
          <w:tcPr>
            <w:tcW w:w="8500" w:type="dxa"/>
          </w:tcPr>
          <w:p w14:paraId="5ADEF373" w14:textId="39ABC679" w:rsidR="001478D5" w:rsidRPr="000D57E1" w:rsidRDefault="005959DC" w:rsidP="00B5006E">
            <w:pPr>
              <w:jc w:val="both"/>
              <w:rPr>
                <w:rFonts w:ascii="Arial" w:hAnsi="Arial" w:cs="Arial"/>
                <w:color w:val="002060"/>
                <w:lang w:val="es-CO"/>
              </w:rPr>
            </w:pPr>
            <w:r>
              <w:rPr>
                <w:rFonts w:ascii="Arial" w:hAnsi="Arial" w:cs="Arial"/>
                <w:color w:val="002060"/>
                <w:lang w:val="es-CO"/>
              </w:rPr>
              <w:t>Las luces de bengala se consideran artefactos pirotécnicos</w:t>
            </w:r>
          </w:p>
        </w:tc>
        <w:tc>
          <w:tcPr>
            <w:tcW w:w="426" w:type="dxa"/>
          </w:tcPr>
          <w:p w14:paraId="362E7724" w14:textId="54027EC5" w:rsidR="001478D5" w:rsidRDefault="005959DC" w:rsidP="00B5006E">
            <w:pPr>
              <w:jc w:val="center"/>
              <w:rPr>
                <w:rFonts w:ascii="Arial" w:hAnsi="Arial" w:cs="Arial"/>
                <w:color w:val="002060"/>
                <w:lang w:val="es-ES"/>
              </w:rPr>
            </w:pPr>
            <w:r>
              <w:rPr>
                <w:rFonts w:ascii="Arial" w:hAnsi="Arial" w:cs="Arial"/>
                <w:color w:val="002060"/>
                <w:lang w:val="es-ES"/>
              </w:rPr>
              <w:t>X</w:t>
            </w:r>
          </w:p>
        </w:tc>
        <w:tc>
          <w:tcPr>
            <w:tcW w:w="424" w:type="dxa"/>
          </w:tcPr>
          <w:p w14:paraId="2F9D7D4A" w14:textId="77777777" w:rsidR="001478D5" w:rsidRDefault="001478D5" w:rsidP="00B5006E">
            <w:pPr>
              <w:jc w:val="center"/>
              <w:rPr>
                <w:rFonts w:ascii="Arial" w:hAnsi="Arial" w:cs="Arial"/>
                <w:color w:val="002060"/>
                <w:lang w:val="es-ES"/>
              </w:rPr>
            </w:pPr>
          </w:p>
        </w:tc>
      </w:tr>
      <w:tr w:rsidR="001478D5" w14:paraId="5A650A39" w14:textId="77777777" w:rsidTr="00B5006E">
        <w:tc>
          <w:tcPr>
            <w:tcW w:w="8500" w:type="dxa"/>
          </w:tcPr>
          <w:p w14:paraId="6B316277" w14:textId="6D7F0D81" w:rsidR="001478D5" w:rsidRDefault="005959DC" w:rsidP="00B5006E">
            <w:pPr>
              <w:jc w:val="both"/>
              <w:rPr>
                <w:rFonts w:ascii="Arial" w:hAnsi="Arial" w:cs="Arial"/>
                <w:color w:val="002060"/>
                <w:lang w:val="es-ES"/>
              </w:rPr>
            </w:pPr>
            <w:r>
              <w:rPr>
                <w:rFonts w:ascii="Arial" w:hAnsi="Arial" w:cs="Arial"/>
                <w:color w:val="002060"/>
                <w:lang w:val="es-ES"/>
              </w:rPr>
              <w:t>En una intoxicación aguda por licor adulterado se debe esperar al resultado de laboratorio para iniciar el tratamiento</w:t>
            </w:r>
          </w:p>
        </w:tc>
        <w:tc>
          <w:tcPr>
            <w:tcW w:w="426" w:type="dxa"/>
          </w:tcPr>
          <w:p w14:paraId="609B4E50" w14:textId="73107B2D" w:rsidR="001478D5" w:rsidRDefault="005959DC" w:rsidP="00B5006E">
            <w:pPr>
              <w:jc w:val="center"/>
              <w:rPr>
                <w:rFonts w:ascii="Arial" w:hAnsi="Arial" w:cs="Arial"/>
                <w:color w:val="002060"/>
                <w:lang w:val="es-ES"/>
              </w:rPr>
            </w:pPr>
            <w:r>
              <w:rPr>
                <w:rFonts w:ascii="Arial" w:hAnsi="Arial" w:cs="Arial"/>
                <w:color w:val="002060"/>
                <w:lang w:val="es-ES"/>
              </w:rPr>
              <w:t>X</w:t>
            </w:r>
          </w:p>
        </w:tc>
        <w:tc>
          <w:tcPr>
            <w:tcW w:w="424" w:type="dxa"/>
          </w:tcPr>
          <w:p w14:paraId="4118403C" w14:textId="77777777" w:rsidR="001478D5" w:rsidRDefault="001478D5" w:rsidP="00B5006E">
            <w:pPr>
              <w:jc w:val="center"/>
              <w:rPr>
                <w:rFonts w:ascii="Arial" w:hAnsi="Arial" w:cs="Arial"/>
                <w:color w:val="002060"/>
                <w:lang w:val="es-ES"/>
              </w:rPr>
            </w:pPr>
          </w:p>
        </w:tc>
      </w:tr>
      <w:tr w:rsidR="001478D5" w14:paraId="04CE5878" w14:textId="77777777" w:rsidTr="00B5006E">
        <w:tc>
          <w:tcPr>
            <w:tcW w:w="8500" w:type="dxa"/>
          </w:tcPr>
          <w:p w14:paraId="71461109" w14:textId="67C88790" w:rsidR="001478D5" w:rsidRDefault="00F87208" w:rsidP="00B5006E">
            <w:pPr>
              <w:jc w:val="both"/>
              <w:rPr>
                <w:rFonts w:ascii="Arial" w:hAnsi="Arial" w:cs="Arial"/>
                <w:color w:val="002060"/>
                <w:lang w:val="es-ES"/>
              </w:rPr>
            </w:pPr>
            <w:r>
              <w:rPr>
                <w:rFonts w:ascii="Arial" w:hAnsi="Arial" w:cs="Arial"/>
                <w:color w:val="002060"/>
                <w:lang w:val="es-ES"/>
              </w:rPr>
              <w:t>Las personas más afectadas por la intoxicación con fósforo blanco son los niños</w:t>
            </w:r>
          </w:p>
        </w:tc>
        <w:tc>
          <w:tcPr>
            <w:tcW w:w="426" w:type="dxa"/>
          </w:tcPr>
          <w:p w14:paraId="2808686D" w14:textId="77777777" w:rsidR="001478D5" w:rsidRDefault="001478D5" w:rsidP="00B5006E">
            <w:pPr>
              <w:jc w:val="center"/>
              <w:rPr>
                <w:rFonts w:ascii="Arial" w:hAnsi="Arial" w:cs="Arial"/>
                <w:color w:val="002060"/>
                <w:lang w:val="es-ES"/>
              </w:rPr>
            </w:pPr>
          </w:p>
        </w:tc>
        <w:tc>
          <w:tcPr>
            <w:tcW w:w="424" w:type="dxa"/>
          </w:tcPr>
          <w:p w14:paraId="659AF5A3" w14:textId="07C97C13" w:rsidR="001478D5" w:rsidRDefault="00F87208" w:rsidP="00B5006E">
            <w:pPr>
              <w:jc w:val="center"/>
              <w:rPr>
                <w:rFonts w:ascii="Arial" w:hAnsi="Arial" w:cs="Arial"/>
                <w:color w:val="002060"/>
                <w:lang w:val="es-ES"/>
              </w:rPr>
            </w:pPr>
            <w:r>
              <w:rPr>
                <w:rFonts w:ascii="Arial" w:hAnsi="Arial" w:cs="Arial"/>
                <w:color w:val="002060"/>
                <w:lang w:val="es-ES"/>
              </w:rPr>
              <w:t>X</w:t>
            </w:r>
          </w:p>
        </w:tc>
      </w:tr>
      <w:tr w:rsidR="001478D5" w14:paraId="443E2EA0" w14:textId="77777777" w:rsidTr="00B5006E">
        <w:tc>
          <w:tcPr>
            <w:tcW w:w="8500" w:type="dxa"/>
          </w:tcPr>
          <w:p w14:paraId="7B24966F" w14:textId="3D563300" w:rsidR="001478D5" w:rsidRDefault="00F87208" w:rsidP="00B5006E">
            <w:pPr>
              <w:jc w:val="both"/>
              <w:rPr>
                <w:rFonts w:ascii="Arial" w:hAnsi="Arial" w:cs="Arial"/>
                <w:color w:val="002060"/>
                <w:lang w:val="es-ES"/>
              </w:rPr>
            </w:pPr>
            <w:r>
              <w:rPr>
                <w:rFonts w:ascii="Arial" w:hAnsi="Arial" w:cs="Arial"/>
                <w:color w:val="002060"/>
                <w:lang w:val="es-ES"/>
              </w:rPr>
              <w:t xml:space="preserve">La notificación inmediata de casos de lesiones por pólvora se puede hacer por captura en línea en el aplicativo </w:t>
            </w:r>
            <w:proofErr w:type="spellStart"/>
            <w:r>
              <w:rPr>
                <w:rFonts w:ascii="Arial" w:hAnsi="Arial" w:cs="Arial"/>
                <w:color w:val="002060"/>
                <w:lang w:val="es-ES"/>
              </w:rPr>
              <w:t>sivigila</w:t>
            </w:r>
            <w:proofErr w:type="spellEnd"/>
            <w:r>
              <w:rPr>
                <w:rFonts w:ascii="Arial" w:hAnsi="Arial" w:cs="Arial"/>
                <w:color w:val="002060"/>
                <w:lang w:val="es-ES"/>
              </w:rPr>
              <w:t xml:space="preserve"> 4.0</w:t>
            </w:r>
          </w:p>
        </w:tc>
        <w:tc>
          <w:tcPr>
            <w:tcW w:w="426" w:type="dxa"/>
          </w:tcPr>
          <w:p w14:paraId="45AC0BEC" w14:textId="77777777" w:rsidR="001478D5" w:rsidRDefault="001478D5" w:rsidP="00B5006E">
            <w:pPr>
              <w:jc w:val="center"/>
              <w:rPr>
                <w:rFonts w:ascii="Arial" w:hAnsi="Arial" w:cs="Arial"/>
                <w:color w:val="002060"/>
                <w:lang w:val="es-ES"/>
              </w:rPr>
            </w:pPr>
          </w:p>
        </w:tc>
        <w:tc>
          <w:tcPr>
            <w:tcW w:w="424" w:type="dxa"/>
          </w:tcPr>
          <w:p w14:paraId="101301F1" w14:textId="7D73D1E0" w:rsidR="001478D5" w:rsidRDefault="00F87208" w:rsidP="00B5006E">
            <w:pPr>
              <w:jc w:val="center"/>
              <w:rPr>
                <w:rFonts w:ascii="Arial" w:hAnsi="Arial" w:cs="Arial"/>
                <w:color w:val="002060"/>
                <w:lang w:val="es-ES"/>
              </w:rPr>
            </w:pPr>
            <w:r>
              <w:rPr>
                <w:rFonts w:ascii="Arial" w:hAnsi="Arial" w:cs="Arial"/>
                <w:color w:val="002060"/>
                <w:lang w:val="es-ES"/>
              </w:rPr>
              <w:t>X</w:t>
            </w:r>
          </w:p>
        </w:tc>
      </w:tr>
    </w:tbl>
    <w:p w14:paraId="69A8FCBB" w14:textId="77777777" w:rsidR="001478D5" w:rsidRDefault="001478D5" w:rsidP="0027746A">
      <w:pPr>
        <w:jc w:val="center"/>
        <w:rPr>
          <w:rFonts w:ascii="Arial" w:hAnsi="Arial" w:cs="Arial"/>
          <w:b/>
          <w:bCs/>
          <w:color w:val="002060"/>
          <w:lang w:val="es-ES"/>
        </w:rPr>
      </w:pPr>
    </w:p>
    <w:p w14:paraId="6370E2B7" w14:textId="77777777" w:rsidR="001478D5" w:rsidRPr="00633318" w:rsidRDefault="001478D5" w:rsidP="001478D5">
      <w:pPr>
        <w:jc w:val="both"/>
        <w:rPr>
          <w:rFonts w:ascii="Arial" w:hAnsi="Arial" w:cs="Arial"/>
          <w:b/>
          <w:bCs/>
          <w:color w:val="002060"/>
          <w:lang w:val="es-ES"/>
        </w:rPr>
      </w:pPr>
    </w:p>
    <w:p w14:paraId="5CDBBB22" w14:textId="74A701DB" w:rsidR="008E37A5" w:rsidRDefault="008E37A5" w:rsidP="0047704F">
      <w:pPr>
        <w:jc w:val="center"/>
        <w:rPr>
          <w:b/>
          <w:bCs/>
          <w:color w:val="002060"/>
          <w:lang w:val="es-ES"/>
        </w:rPr>
      </w:pPr>
    </w:p>
    <w:p w14:paraId="45FF2E16" w14:textId="6997E1D3" w:rsidR="008E37A5" w:rsidRDefault="008E37A5" w:rsidP="0047704F">
      <w:pPr>
        <w:jc w:val="center"/>
        <w:rPr>
          <w:b/>
          <w:bCs/>
          <w:color w:val="002060"/>
          <w:lang w:val="es-ES"/>
        </w:rPr>
      </w:pPr>
    </w:p>
    <w:p w14:paraId="02BF41B5" w14:textId="7E487F5D" w:rsidR="008E37A5" w:rsidRDefault="008E37A5" w:rsidP="0047704F">
      <w:pPr>
        <w:jc w:val="center"/>
        <w:rPr>
          <w:b/>
          <w:bCs/>
          <w:color w:val="002060"/>
          <w:lang w:val="es-ES"/>
        </w:rPr>
      </w:pPr>
    </w:p>
    <w:p w14:paraId="3E4AFEFC" w14:textId="5E24DF30" w:rsidR="008E37A5" w:rsidRDefault="008E37A5" w:rsidP="0047704F">
      <w:pPr>
        <w:jc w:val="center"/>
        <w:rPr>
          <w:b/>
          <w:bCs/>
          <w:color w:val="002060"/>
          <w:lang w:val="es-ES"/>
        </w:rPr>
      </w:pPr>
    </w:p>
    <w:p w14:paraId="479325E1" w14:textId="732102B9" w:rsidR="008E37A5" w:rsidRDefault="008E37A5" w:rsidP="0047704F">
      <w:pPr>
        <w:jc w:val="center"/>
        <w:rPr>
          <w:b/>
          <w:bCs/>
          <w:color w:val="002060"/>
          <w:lang w:val="es-ES"/>
        </w:rPr>
      </w:pPr>
    </w:p>
    <w:p w14:paraId="5472792E" w14:textId="469FAADC" w:rsidR="008E37A5" w:rsidRDefault="008E37A5" w:rsidP="0047704F">
      <w:pPr>
        <w:jc w:val="center"/>
        <w:rPr>
          <w:b/>
          <w:bCs/>
          <w:color w:val="002060"/>
          <w:lang w:val="es-ES"/>
        </w:rPr>
      </w:pPr>
    </w:p>
    <w:p w14:paraId="766A88E5" w14:textId="7012A443" w:rsidR="008E37A5" w:rsidRDefault="008E37A5" w:rsidP="0047704F">
      <w:pPr>
        <w:jc w:val="center"/>
        <w:rPr>
          <w:b/>
          <w:bCs/>
          <w:color w:val="002060"/>
          <w:lang w:val="es-ES"/>
        </w:rPr>
      </w:pPr>
    </w:p>
    <w:p w14:paraId="16348DE9" w14:textId="7934E8F3" w:rsidR="008E37A5" w:rsidRDefault="008E37A5" w:rsidP="0047704F">
      <w:pPr>
        <w:jc w:val="center"/>
        <w:rPr>
          <w:b/>
          <w:bCs/>
          <w:color w:val="002060"/>
          <w:lang w:val="es-ES"/>
        </w:rPr>
      </w:pPr>
    </w:p>
    <w:p w14:paraId="7DD9B327" w14:textId="77777777" w:rsidR="008E37A5" w:rsidRPr="009D2A34" w:rsidRDefault="008E37A5" w:rsidP="0047704F">
      <w:pPr>
        <w:jc w:val="center"/>
        <w:rPr>
          <w:b/>
          <w:bCs/>
          <w:color w:val="002060"/>
          <w:lang w:val="es-ES"/>
        </w:rPr>
      </w:pPr>
    </w:p>
    <w:p w14:paraId="7A31F4EB" w14:textId="77777777" w:rsidR="0047704F" w:rsidRDefault="0047704F">
      <w:pPr>
        <w:rPr>
          <w:lang w:val="es-ES"/>
        </w:rPr>
      </w:pPr>
    </w:p>
    <w:p w14:paraId="533215FB" w14:textId="77777777" w:rsidR="00A0766E" w:rsidRDefault="00A0766E">
      <w:pPr>
        <w:rPr>
          <w:lang w:val="es-ES"/>
        </w:rPr>
      </w:pPr>
    </w:p>
    <w:p w14:paraId="53B48C88" w14:textId="470BA678" w:rsidR="008F516B" w:rsidRDefault="008F516B">
      <w:pPr>
        <w:rPr>
          <w:lang w:val="es-ES"/>
        </w:rPr>
      </w:pPr>
    </w:p>
    <w:p w14:paraId="1DC3490E" w14:textId="24FE3199" w:rsidR="00B2003A" w:rsidRDefault="00B2003A">
      <w:pPr>
        <w:rPr>
          <w:lang w:val="es-ES"/>
        </w:rPr>
      </w:pPr>
    </w:p>
    <w:p w14:paraId="606CB680" w14:textId="45A23B52" w:rsidR="008F516B" w:rsidRDefault="008F516B">
      <w:pPr>
        <w:rPr>
          <w:lang w:val="es-ES"/>
        </w:rPr>
      </w:pPr>
    </w:p>
    <w:p w14:paraId="7BCA8510" w14:textId="235FB392" w:rsidR="008F516B" w:rsidRDefault="008F516B">
      <w:pPr>
        <w:rPr>
          <w:lang w:val="es-ES"/>
        </w:rPr>
      </w:pPr>
    </w:p>
    <w:p w14:paraId="2978AC27" w14:textId="15710BEB" w:rsidR="008F516B" w:rsidRDefault="008F516B">
      <w:pPr>
        <w:rPr>
          <w:lang w:val="es-ES"/>
        </w:rPr>
      </w:pPr>
    </w:p>
    <w:p w14:paraId="2CE2EF3E" w14:textId="1900F232" w:rsidR="008F516B" w:rsidRDefault="008F516B">
      <w:pPr>
        <w:rPr>
          <w:lang w:val="es-ES"/>
        </w:rPr>
      </w:pPr>
    </w:p>
    <w:p w14:paraId="54582561" w14:textId="549EE370" w:rsidR="008F516B" w:rsidRDefault="008F516B">
      <w:pPr>
        <w:rPr>
          <w:lang w:val="es-ES"/>
        </w:rPr>
      </w:pPr>
    </w:p>
    <w:p w14:paraId="6E881A6C" w14:textId="766AA029" w:rsidR="008F516B" w:rsidRDefault="008F516B">
      <w:pPr>
        <w:rPr>
          <w:lang w:val="es-ES"/>
        </w:rPr>
      </w:pPr>
    </w:p>
    <w:p w14:paraId="738F39B4" w14:textId="58A5B57C" w:rsidR="008F516B" w:rsidRDefault="008F516B">
      <w:pPr>
        <w:rPr>
          <w:lang w:val="es-ES"/>
        </w:rPr>
      </w:pPr>
    </w:p>
    <w:p w14:paraId="68304311" w14:textId="1E89C808" w:rsidR="008F516B" w:rsidRDefault="008F516B">
      <w:pPr>
        <w:rPr>
          <w:lang w:val="es-ES"/>
        </w:rPr>
      </w:pPr>
    </w:p>
    <w:p w14:paraId="26CBA11E" w14:textId="77777777" w:rsidR="008F516B" w:rsidRPr="008F516B" w:rsidRDefault="008F516B">
      <w:pPr>
        <w:rPr>
          <w:lang w:val="es-ES"/>
        </w:rPr>
      </w:pPr>
    </w:p>
    <w:sectPr w:rsidR="008F516B" w:rsidRPr="008F516B" w:rsidSect="00440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97BE9"/>
    <w:multiLevelType w:val="hybridMultilevel"/>
    <w:tmpl w:val="4C76B7F6"/>
    <w:lvl w:ilvl="0" w:tplc="67FEF41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4E1553"/>
    <w:multiLevelType w:val="hybridMultilevel"/>
    <w:tmpl w:val="839C7BB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C5C28B5"/>
    <w:multiLevelType w:val="hybridMultilevel"/>
    <w:tmpl w:val="B49073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49B5195"/>
    <w:multiLevelType w:val="hybridMultilevel"/>
    <w:tmpl w:val="2EE6B9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6B"/>
    <w:rsid w:val="000057D6"/>
    <w:rsid w:val="00006137"/>
    <w:rsid w:val="00010A07"/>
    <w:rsid w:val="00076161"/>
    <w:rsid w:val="000848C9"/>
    <w:rsid w:val="0009232B"/>
    <w:rsid w:val="000D57E1"/>
    <w:rsid w:val="000E7EF1"/>
    <w:rsid w:val="001478D5"/>
    <w:rsid w:val="001836C6"/>
    <w:rsid w:val="001A77E3"/>
    <w:rsid w:val="0023752C"/>
    <w:rsid w:val="00237AEC"/>
    <w:rsid w:val="0025373B"/>
    <w:rsid w:val="0027746A"/>
    <w:rsid w:val="002B0F3E"/>
    <w:rsid w:val="00362DB3"/>
    <w:rsid w:val="00382AD5"/>
    <w:rsid w:val="003A3324"/>
    <w:rsid w:val="004369CD"/>
    <w:rsid w:val="00440E43"/>
    <w:rsid w:val="00451A1F"/>
    <w:rsid w:val="0047704F"/>
    <w:rsid w:val="00496152"/>
    <w:rsid w:val="004F0249"/>
    <w:rsid w:val="00501298"/>
    <w:rsid w:val="0052406F"/>
    <w:rsid w:val="005959DC"/>
    <w:rsid w:val="005C360D"/>
    <w:rsid w:val="00614D6A"/>
    <w:rsid w:val="00633318"/>
    <w:rsid w:val="00640235"/>
    <w:rsid w:val="00687E05"/>
    <w:rsid w:val="006A49EA"/>
    <w:rsid w:val="00727E3D"/>
    <w:rsid w:val="00746515"/>
    <w:rsid w:val="0079409D"/>
    <w:rsid w:val="007D22BB"/>
    <w:rsid w:val="007F14F0"/>
    <w:rsid w:val="007F6FDB"/>
    <w:rsid w:val="008454CD"/>
    <w:rsid w:val="008678FF"/>
    <w:rsid w:val="008A5829"/>
    <w:rsid w:val="008C384E"/>
    <w:rsid w:val="008E37A5"/>
    <w:rsid w:val="008F3EBC"/>
    <w:rsid w:val="008F516B"/>
    <w:rsid w:val="00903105"/>
    <w:rsid w:val="0097705A"/>
    <w:rsid w:val="009D2A34"/>
    <w:rsid w:val="009E1B76"/>
    <w:rsid w:val="009F55C5"/>
    <w:rsid w:val="00A0766E"/>
    <w:rsid w:val="00A174B7"/>
    <w:rsid w:val="00A27FE7"/>
    <w:rsid w:val="00A96C88"/>
    <w:rsid w:val="00A96DED"/>
    <w:rsid w:val="00AC0EBA"/>
    <w:rsid w:val="00AF003B"/>
    <w:rsid w:val="00B16DFA"/>
    <w:rsid w:val="00B2003A"/>
    <w:rsid w:val="00B4162C"/>
    <w:rsid w:val="00B461D8"/>
    <w:rsid w:val="00B537FB"/>
    <w:rsid w:val="00B5666C"/>
    <w:rsid w:val="00B934C6"/>
    <w:rsid w:val="00BC537F"/>
    <w:rsid w:val="00BE0CD8"/>
    <w:rsid w:val="00C66050"/>
    <w:rsid w:val="00C66C9E"/>
    <w:rsid w:val="00C70EB1"/>
    <w:rsid w:val="00C72586"/>
    <w:rsid w:val="00CB4F7B"/>
    <w:rsid w:val="00CC79D3"/>
    <w:rsid w:val="00CF0338"/>
    <w:rsid w:val="00CF52EB"/>
    <w:rsid w:val="00D260C5"/>
    <w:rsid w:val="00D57A7F"/>
    <w:rsid w:val="00D65BAA"/>
    <w:rsid w:val="00D85A5A"/>
    <w:rsid w:val="00D86B26"/>
    <w:rsid w:val="00E210C5"/>
    <w:rsid w:val="00E252BA"/>
    <w:rsid w:val="00E343F5"/>
    <w:rsid w:val="00E90164"/>
    <w:rsid w:val="00E93EC7"/>
    <w:rsid w:val="00EA2F6A"/>
    <w:rsid w:val="00EE33F9"/>
    <w:rsid w:val="00F501FA"/>
    <w:rsid w:val="00F8593A"/>
    <w:rsid w:val="00F87208"/>
    <w:rsid w:val="00FD0A49"/>
    <w:rsid w:val="00FE74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2E69"/>
  <w15:chartTrackingRefBased/>
  <w15:docId w15:val="{15DE9EF8-5A35-4266-95A0-6DBF6913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8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j">
    <w:name w:val="j"/>
    <w:basedOn w:val="Normal"/>
    <w:rsid w:val="009D2A3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nacep">
    <w:name w:val="n_acep"/>
    <w:basedOn w:val="Fuentedeprrafopredeter"/>
    <w:rsid w:val="009D2A34"/>
  </w:style>
  <w:style w:type="table" w:styleId="Tablaconcuadrcula">
    <w:name w:val="Table Grid"/>
    <w:basedOn w:val="Tablanormal"/>
    <w:uiPriority w:val="39"/>
    <w:rsid w:val="009D2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7F6FDB"/>
  </w:style>
  <w:style w:type="paragraph" w:styleId="Prrafodelista">
    <w:name w:val="List Paragraph"/>
    <w:basedOn w:val="Normal"/>
    <w:uiPriority w:val="34"/>
    <w:qFormat/>
    <w:rsid w:val="00B2003A"/>
    <w:pPr>
      <w:ind w:left="720"/>
      <w:contextualSpacing/>
    </w:pPr>
  </w:style>
  <w:style w:type="character" w:customStyle="1" w:styleId="A1">
    <w:name w:val="A1"/>
    <w:uiPriority w:val="99"/>
    <w:rsid w:val="000D57E1"/>
    <w:rPr>
      <w:color w:val="000000"/>
      <w:sz w:val="18"/>
      <w:szCs w:val="18"/>
    </w:rPr>
  </w:style>
  <w:style w:type="paragraph" w:customStyle="1" w:styleId="Default">
    <w:name w:val="Default"/>
    <w:rsid w:val="008678FF"/>
    <w:pPr>
      <w:autoSpaceDE w:val="0"/>
      <w:autoSpaceDN w:val="0"/>
      <w:adjustRightInd w:val="0"/>
      <w:spacing w:after="0" w:line="240" w:lineRule="auto"/>
    </w:pPr>
    <w:rPr>
      <w:rFonts w:ascii="Arial" w:eastAsia="Calibri"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48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1057</Words>
  <Characters>5816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Giomar Sichaca</dc:creator>
  <cp:keywords/>
  <dc:description/>
  <cp:lastModifiedBy>inscolombia</cp:lastModifiedBy>
  <cp:revision>18</cp:revision>
  <dcterms:created xsi:type="dcterms:W3CDTF">2022-06-10T00:17:00Z</dcterms:created>
  <dcterms:modified xsi:type="dcterms:W3CDTF">2022-06-10T19:49:00Z</dcterms:modified>
</cp:coreProperties>
</file>