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429" w:rsidRDefault="005323CC" w14:paraId="41BD2AE0" w14:textId="09981611">
      <w:pPr>
        <w:rPr>
          <w:rFonts w:ascii="Gotham Black" w:hAnsi="Gotham Black"/>
        </w:rPr>
      </w:pPr>
      <w:r w:rsidRPr="005323CC">
        <w:rPr>
          <w:rFonts w:ascii="Gotham Black" w:hAnsi="Gotham Black"/>
        </w:rPr>
        <w:t>Referencias Modulo 1</w:t>
      </w:r>
    </w:p>
    <w:p w:rsidR="005323CC" w:rsidRDefault="005323CC" w14:paraId="683D8F2C" w14:textId="6966C4C5">
      <w:pPr>
        <w:rPr>
          <w:rFonts w:ascii="Gotham Black" w:hAnsi="Gotham Black"/>
        </w:rPr>
      </w:pPr>
    </w:p>
    <w:p w:rsidRPr="005323CC" w:rsidR="005323CC" w:rsidP="005323CC" w:rsidRDefault="005323CC" w14:paraId="217A3D62" w14:textId="77777777">
      <w:pPr>
        <w:tabs>
          <w:tab w:val="left" w:pos="7200"/>
        </w:tabs>
        <w:jc w:val="both"/>
        <w:rPr>
          <w:rStyle w:val="Hipervnculo"/>
          <w:rFonts w:ascii="Gotham Light" w:hAnsi="Gotham Light"/>
        </w:rPr>
      </w:pPr>
      <w:r w:rsidRPr="005323CC">
        <w:rPr>
          <w:rFonts w:ascii="Gotham Light" w:hAnsi="Gotham Light"/>
        </w:rPr>
        <w:t xml:space="preserve">Colombia. Ministerio de la Protección social. Decreto 3518 de 2006. [Internet]; 2020. Fecha de consulta: 12 de agosto de 2020.  Disponible en </w:t>
      </w:r>
      <w:hyperlink w:history="1" r:id="rId5">
        <w:r w:rsidRPr="005323CC">
          <w:rPr>
            <w:rStyle w:val="Hipervnculo"/>
            <w:rFonts w:ascii="Gotham Light" w:hAnsi="Gotham Light"/>
          </w:rPr>
          <w:t>https://www.minsalud.gov.co/sites/rid/Lists/BibliotecaDigital/RIDE/DE/DIJ/Decreto-3518-de-2006.pdf</w:t>
        </w:r>
      </w:hyperlink>
    </w:p>
    <w:p w:rsidR="005323CC" w:rsidP="005323CC" w:rsidRDefault="005323CC" w14:paraId="06099879" w14:textId="77777777">
      <w:pPr>
        <w:tabs>
          <w:tab w:val="left" w:pos="7200"/>
        </w:tabs>
        <w:jc w:val="both"/>
        <w:rPr>
          <w:rFonts w:ascii="Gotham Light" w:hAnsi="Gotham Light"/>
        </w:rPr>
      </w:pPr>
    </w:p>
    <w:p w:rsidR="005323CC" w:rsidP="005323CC" w:rsidRDefault="005323CC" w14:paraId="6991AB18" w14:textId="310DFA5A">
      <w:pPr>
        <w:tabs>
          <w:tab w:val="left" w:pos="7200"/>
        </w:tabs>
        <w:jc w:val="both"/>
        <w:rPr>
          <w:rStyle w:val="Hipervnculo"/>
          <w:rFonts w:ascii="Gotham Light" w:hAnsi="Gotham Light"/>
        </w:rPr>
      </w:pPr>
      <w:r w:rsidRPr="005323CC">
        <w:rPr>
          <w:rFonts w:ascii="Gotham Light" w:hAnsi="Gotham Light"/>
        </w:rPr>
        <w:t xml:space="preserve">Organización Mundial de la Salud. Reglamento sanitario Internacional (2005). Tercera ed. Ginebra 2016. Disponible: </w:t>
      </w:r>
      <w:hyperlink w:history="1" r:id="rId6">
        <w:r w:rsidRPr="005323CC">
          <w:rPr>
            <w:rStyle w:val="Hipervnculo"/>
            <w:rFonts w:ascii="Gotham Light" w:hAnsi="Gotham Light"/>
          </w:rPr>
          <w:t>https://apps.who.int/iris/bitstream/handle/10665/246186/9789243580494-spa.pdf?sequence=1</w:t>
        </w:r>
      </w:hyperlink>
    </w:p>
    <w:p w:rsidR="005323CC" w:rsidP="005323CC" w:rsidRDefault="005323CC" w14:paraId="3663F411" w14:textId="27740808">
      <w:pPr>
        <w:tabs>
          <w:tab w:val="left" w:pos="7200"/>
        </w:tabs>
        <w:jc w:val="both"/>
        <w:rPr>
          <w:rFonts w:ascii="Gotham Light" w:hAnsi="Gotham Light"/>
          <w:lang w:val="es-MX"/>
        </w:rPr>
      </w:pPr>
      <w:proofErr w:type="spellStart"/>
      <w:r w:rsidRPr="005323CC">
        <w:rPr>
          <w:rFonts w:ascii="Gotham Light" w:hAnsi="Gotham Light"/>
          <w:lang w:val="es-MX"/>
        </w:rPr>
        <w:t>Dowdle</w:t>
      </w:r>
      <w:proofErr w:type="spellEnd"/>
      <w:r w:rsidRPr="005323CC">
        <w:rPr>
          <w:rFonts w:ascii="Gotham Light" w:hAnsi="Gotham Light"/>
          <w:lang w:val="es-MX"/>
        </w:rPr>
        <w:t xml:space="preserve"> W. </w:t>
      </w:r>
      <w:proofErr w:type="spellStart"/>
      <w:r w:rsidRPr="005323CC">
        <w:rPr>
          <w:rFonts w:ascii="Gotham Light" w:hAnsi="Gotham Light"/>
          <w:lang w:val="es-MX"/>
        </w:rPr>
        <w:t>The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Principles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of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Disease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Elimination</w:t>
      </w:r>
      <w:proofErr w:type="spellEnd"/>
      <w:r w:rsidRPr="005323CC">
        <w:rPr>
          <w:rFonts w:ascii="Gotham Light" w:hAnsi="Gotham Light"/>
          <w:lang w:val="es-MX"/>
        </w:rPr>
        <w:t xml:space="preserve"> and </w:t>
      </w:r>
      <w:proofErr w:type="spellStart"/>
      <w:r w:rsidRPr="005323CC">
        <w:rPr>
          <w:rFonts w:ascii="Gotham Light" w:hAnsi="Gotham Light"/>
          <w:lang w:val="es-MX"/>
        </w:rPr>
        <w:t>Eradication</w:t>
      </w:r>
      <w:proofErr w:type="spellEnd"/>
      <w:r w:rsidRPr="005323CC">
        <w:rPr>
          <w:rFonts w:ascii="Gotham Light" w:hAnsi="Gotham Light"/>
          <w:lang w:val="es-MX"/>
        </w:rPr>
        <w:t xml:space="preserve">. Bull </w:t>
      </w:r>
      <w:proofErr w:type="spellStart"/>
      <w:r w:rsidRPr="005323CC">
        <w:rPr>
          <w:rFonts w:ascii="Gotham Light" w:hAnsi="Gotham Light"/>
          <w:lang w:val="es-MX"/>
        </w:rPr>
        <w:t>World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Health</w:t>
      </w:r>
      <w:proofErr w:type="spellEnd"/>
      <w:r w:rsidRPr="005323CC">
        <w:rPr>
          <w:rFonts w:ascii="Gotham Light" w:hAnsi="Gotham Light"/>
          <w:lang w:val="es-MX"/>
        </w:rPr>
        <w:t xml:space="preserve"> </w:t>
      </w:r>
      <w:proofErr w:type="spellStart"/>
      <w:r w:rsidRPr="005323CC">
        <w:rPr>
          <w:rFonts w:ascii="Gotham Light" w:hAnsi="Gotham Light"/>
          <w:lang w:val="es-MX"/>
        </w:rPr>
        <w:t>Organ</w:t>
      </w:r>
      <w:proofErr w:type="spellEnd"/>
      <w:r w:rsidRPr="005323CC">
        <w:rPr>
          <w:rFonts w:ascii="Gotham Light" w:hAnsi="Gotham Light"/>
          <w:lang w:val="es-MX"/>
        </w:rPr>
        <w:t xml:space="preserve">. 1998;76 </w:t>
      </w:r>
      <w:proofErr w:type="spellStart"/>
      <w:r w:rsidRPr="005323CC">
        <w:rPr>
          <w:rFonts w:ascii="Gotham Light" w:hAnsi="Gotham Light"/>
          <w:lang w:val="es-MX"/>
        </w:rPr>
        <w:t>Suppl</w:t>
      </w:r>
      <w:proofErr w:type="spellEnd"/>
      <w:r w:rsidRPr="005323CC">
        <w:rPr>
          <w:rFonts w:ascii="Gotham Light" w:hAnsi="Gotham Light"/>
          <w:lang w:val="es-MX"/>
        </w:rPr>
        <w:t xml:space="preserve"> 2:22-5.</w:t>
      </w:r>
    </w:p>
    <w:p w:rsidR="005323CC" w:rsidP="005323CC" w:rsidRDefault="005323CC" w14:paraId="2964EC5B" w14:textId="129A75D5">
      <w:pPr>
        <w:tabs>
          <w:tab w:val="left" w:pos="7200"/>
        </w:tabs>
        <w:jc w:val="both"/>
        <w:rPr>
          <w:rFonts w:ascii="Gotham Light" w:hAnsi="Gotham Light"/>
          <w:lang w:val="es-MX"/>
        </w:rPr>
      </w:pPr>
    </w:p>
    <w:p w:rsidR="005323CC" w:rsidP="005323CC" w:rsidRDefault="005323CC" w14:paraId="4AA715F7" w14:textId="5BB2DE15">
      <w:pPr>
        <w:tabs>
          <w:tab w:val="left" w:pos="7200"/>
        </w:tabs>
        <w:jc w:val="both"/>
        <w:rPr>
          <w:rFonts w:ascii="Gotham Light" w:hAnsi="Gotham Light"/>
          <w:sz w:val="24"/>
        </w:rPr>
      </w:pPr>
      <w:r w:rsidRPr="00402B1F">
        <w:rPr>
          <w:rFonts w:ascii="Gotham Light" w:hAnsi="Gotham Light"/>
          <w:sz w:val="24"/>
        </w:rPr>
        <w:t xml:space="preserve">INS </w:t>
      </w:r>
      <w:r w:rsidRPr="00402B1F">
        <w:rPr>
          <w:rFonts w:ascii="Gotham Light" w:hAnsi="Gotham Light"/>
          <w:sz w:val="24"/>
        </w:rPr>
        <w:t>Instituto Nacional</w:t>
      </w:r>
      <w:r w:rsidRPr="00402B1F">
        <w:rPr>
          <w:rFonts w:ascii="Gotham Light" w:hAnsi="Gotham Light"/>
          <w:sz w:val="24"/>
        </w:rPr>
        <w:t xml:space="preserve"> de Salud</w:t>
      </w:r>
      <w:r>
        <w:rPr>
          <w:rFonts w:ascii="Gotham Light" w:hAnsi="Gotham Light"/>
          <w:sz w:val="24"/>
        </w:rPr>
        <w:t xml:space="preserve">. </w:t>
      </w:r>
      <w:r w:rsidRPr="005323CC">
        <w:rPr>
          <w:rFonts w:ascii="Gotham Light" w:hAnsi="Gotham Light"/>
          <w:sz w:val="24"/>
        </w:rPr>
        <w:t>Codificación y reglas de validación de contenido</w:t>
      </w:r>
      <w:r>
        <w:rPr>
          <w:rFonts w:ascii="Gotham Light" w:hAnsi="Gotham Light"/>
          <w:sz w:val="24"/>
        </w:rPr>
        <w:t xml:space="preserve"> </w:t>
      </w:r>
      <w:r w:rsidRPr="005323CC">
        <w:rPr>
          <w:rFonts w:ascii="Gotham Light" w:hAnsi="Gotham Light"/>
          <w:sz w:val="24"/>
        </w:rPr>
        <w:t>para el ingreso de los eventos de interés en salud pública</w:t>
      </w:r>
      <w:r>
        <w:rPr>
          <w:rFonts w:ascii="Gotham Light" w:hAnsi="Gotham Light"/>
          <w:sz w:val="24"/>
        </w:rPr>
        <w:t xml:space="preserve"> </w:t>
      </w:r>
      <w:r w:rsidRPr="005323CC">
        <w:rPr>
          <w:rFonts w:ascii="Gotham Light" w:hAnsi="Gotham Light"/>
          <w:sz w:val="24"/>
        </w:rPr>
        <w:t xml:space="preserve">nacional en el aplicativo </w:t>
      </w:r>
      <w:r w:rsidRPr="005323CC">
        <w:rPr>
          <w:rFonts w:ascii="Gotham Light" w:hAnsi="Gotham Light"/>
          <w:sz w:val="24"/>
        </w:rPr>
        <w:t>SIVIGILA</w:t>
      </w:r>
      <w:r>
        <w:rPr>
          <w:rFonts w:ascii="Gotham Light" w:hAnsi="Gotham Light"/>
          <w:sz w:val="24"/>
        </w:rPr>
        <w:t xml:space="preserve">. </w:t>
      </w:r>
      <w:r w:rsidRPr="00402B1F">
        <w:rPr>
          <w:rFonts w:ascii="Gotham Light" w:hAnsi="Gotham Light"/>
          <w:sz w:val="24"/>
        </w:rPr>
        <w:t>Colombia [</w:t>
      </w:r>
      <w:r w:rsidRPr="00402B1F">
        <w:rPr>
          <w:rFonts w:ascii="Gotham Light" w:hAnsi="Gotham Light"/>
          <w:sz w:val="24"/>
        </w:rPr>
        <w:t>Internet]. 20</w:t>
      </w:r>
      <w:r>
        <w:rPr>
          <w:rFonts w:ascii="Gotham Light" w:hAnsi="Gotham Light"/>
          <w:sz w:val="24"/>
        </w:rPr>
        <w:t>20</w:t>
      </w:r>
      <w:r w:rsidRPr="00402B1F">
        <w:rPr>
          <w:rFonts w:ascii="Gotham Light" w:hAnsi="Gotham Light"/>
          <w:sz w:val="24"/>
        </w:rPr>
        <w:t xml:space="preserve">. Available </w:t>
      </w:r>
      <w:proofErr w:type="spellStart"/>
      <w:r w:rsidRPr="00402B1F">
        <w:rPr>
          <w:rFonts w:ascii="Gotham Light" w:hAnsi="Gotham Light"/>
          <w:sz w:val="24"/>
        </w:rPr>
        <w:t>from</w:t>
      </w:r>
      <w:proofErr w:type="spellEnd"/>
      <w:r>
        <w:rPr>
          <w:rFonts w:ascii="Gotham Light" w:hAnsi="Gotham Light"/>
          <w:sz w:val="24"/>
        </w:rPr>
        <w:t xml:space="preserve">: </w:t>
      </w:r>
      <w:hyperlink w:history="1" r:id="rId7">
        <w:r w:rsidRPr="00176FC7">
          <w:rPr>
            <w:rStyle w:val="Hipervnculo"/>
            <w:rFonts w:ascii="Gotham Light" w:hAnsi="Gotham Light"/>
            <w:sz w:val="24"/>
          </w:rPr>
          <w:t>https://www.ins.gov.co/Direcciones/Vigilancia/Lineamientosydocumentos/2.%20Codificaci%C3%B3n_de_eventos_Sivigila%202018-2020.pdf</w:t>
        </w:r>
      </w:hyperlink>
    </w:p>
    <w:p w:rsidR="005323CC" w:rsidP="005323CC" w:rsidRDefault="005323CC" w14:paraId="77FEAADC" w14:textId="77777777">
      <w:pPr>
        <w:tabs>
          <w:tab w:val="left" w:pos="7200"/>
        </w:tabs>
        <w:jc w:val="both"/>
        <w:rPr>
          <w:rFonts w:ascii="Gotham Light" w:hAnsi="Gotham Light"/>
          <w:sz w:val="24"/>
        </w:rPr>
      </w:pPr>
    </w:p>
    <w:p w:rsidR="005323CC" w:rsidP="2F1545CA" w:rsidRDefault="005323CC" w14:paraId="599473A9" w14:textId="6E68D822">
      <w:pPr>
        <w:tabs>
          <w:tab w:val="left" w:pos="7200"/>
        </w:tabs>
        <w:jc w:val="both"/>
        <w:rPr>
          <w:rFonts w:ascii="Gotham Light" w:hAnsi="Gotham Light"/>
          <w:sz w:val="24"/>
          <w:szCs w:val="24"/>
        </w:rPr>
      </w:pPr>
      <w:r w:rsidRPr="2F1545CA" w:rsidR="005323CC">
        <w:rPr>
          <w:rFonts w:ascii="Gotham Light" w:hAnsi="Gotham Light"/>
          <w:sz w:val="24"/>
          <w:szCs w:val="24"/>
        </w:rPr>
        <w:t>INS Instituto Nacional de Salud</w:t>
      </w:r>
      <w:r w:rsidRPr="2F1545CA" w:rsidR="005323CC">
        <w:rPr>
          <w:rFonts w:ascii="Gotham Light" w:hAnsi="Gotham Light"/>
          <w:sz w:val="24"/>
          <w:szCs w:val="24"/>
        </w:rPr>
        <w:t>.</w:t>
      </w:r>
      <w:r w:rsidR="005323CC">
        <w:rPr/>
        <w:t xml:space="preserve"> </w:t>
      </w:r>
      <w:r w:rsidRPr="2F1545CA" w:rsidR="005323CC">
        <w:rPr>
          <w:rFonts w:ascii="Gotham Light" w:hAnsi="Gotham Light"/>
          <w:sz w:val="24"/>
          <w:szCs w:val="24"/>
        </w:rPr>
        <w:t>Lineamientos nacionales 2020</w:t>
      </w:r>
      <w:r w:rsidRPr="2F1545CA" w:rsidR="005323CC">
        <w:rPr>
          <w:rFonts w:ascii="Gotham Light" w:hAnsi="Gotham Light"/>
          <w:sz w:val="24"/>
          <w:szCs w:val="24"/>
        </w:rPr>
        <w:t xml:space="preserve">. </w:t>
      </w:r>
      <w:r w:rsidRPr="2F1545CA" w:rsidR="005323CC">
        <w:rPr>
          <w:rFonts w:ascii="Gotham Light" w:hAnsi="Gotham Light"/>
          <w:sz w:val="24"/>
          <w:szCs w:val="24"/>
        </w:rPr>
        <w:t>Vigilancia y control en salud pública</w:t>
      </w:r>
      <w:r w:rsidRPr="2F1545CA" w:rsidR="005323CC">
        <w:rPr>
          <w:rFonts w:ascii="Gotham Light" w:hAnsi="Gotham Light"/>
          <w:sz w:val="24"/>
          <w:szCs w:val="24"/>
        </w:rPr>
        <w:t xml:space="preserve">. </w:t>
      </w:r>
      <w:r w:rsidRPr="2F1545CA" w:rsidR="005323CC">
        <w:rPr>
          <w:rFonts w:ascii="Gotham Light" w:hAnsi="Gotham Light"/>
          <w:sz w:val="24"/>
          <w:szCs w:val="24"/>
        </w:rPr>
        <w:t>Estrategia basada en casos predefinidos</w:t>
      </w:r>
      <w:r w:rsidRPr="2F1545CA" w:rsidR="005323CC">
        <w:rPr>
          <w:rFonts w:ascii="Gotham Light" w:hAnsi="Gotham Light"/>
          <w:sz w:val="24"/>
          <w:szCs w:val="24"/>
        </w:rPr>
        <w:t xml:space="preserve">.  </w:t>
      </w:r>
      <w:r w:rsidRPr="2F1545CA" w:rsidR="005323CC">
        <w:rPr>
          <w:rFonts w:ascii="Gotham Light" w:hAnsi="Gotham Light"/>
          <w:sz w:val="24"/>
          <w:szCs w:val="24"/>
        </w:rPr>
        <w:t>Colombia [Internet]. 20</w:t>
      </w:r>
      <w:r w:rsidRPr="2F1545CA" w:rsidR="005323CC">
        <w:rPr>
          <w:rFonts w:ascii="Gotham Light" w:hAnsi="Gotham Light"/>
          <w:sz w:val="24"/>
          <w:szCs w:val="24"/>
        </w:rPr>
        <w:t>20</w:t>
      </w:r>
      <w:r w:rsidRPr="2F1545CA" w:rsidR="005323CC">
        <w:rPr>
          <w:rFonts w:ascii="Gotham Light" w:hAnsi="Gotham Light"/>
          <w:sz w:val="24"/>
          <w:szCs w:val="24"/>
        </w:rPr>
        <w:t xml:space="preserve">. Available </w:t>
      </w:r>
      <w:proofErr w:type="spellStart"/>
      <w:r w:rsidRPr="2F1545CA" w:rsidR="005323CC">
        <w:rPr>
          <w:rFonts w:ascii="Gotham Light" w:hAnsi="Gotham Light"/>
          <w:sz w:val="24"/>
          <w:szCs w:val="24"/>
        </w:rPr>
        <w:t>from</w:t>
      </w:r>
      <w:proofErr w:type="spellEnd"/>
      <w:r w:rsidRPr="2F1545CA" w:rsidR="005323CC">
        <w:rPr>
          <w:rFonts w:ascii="Gotham Light" w:hAnsi="Gotham Light"/>
          <w:sz w:val="24"/>
          <w:szCs w:val="24"/>
        </w:rPr>
        <w:t>:</w:t>
      </w:r>
      <w:r w:rsidRPr="2F1545CA" w:rsidR="005323CC">
        <w:rPr>
          <w:rFonts w:ascii="Gotham Light" w:hAnsi="Gotham Light"/>
          <w:sz w:val="24"/>
          <w:szCs w:val="24"/>
        </w:rPr>
        <w:t xml:space="preserve"> </w:t>
      </w:r>
      <w:hyperlink r:id="R4e0aa13ce74b40cd">
        <w:r w:rsidRPr="2F1545CA" w:rsidR="005323CC">
          <w:rPr>
            <w:rStyle w:val="Hipervnculo"/>
            <w:rFonts w:ascii="Gotham Light" w:hAnsi="Gotham Light"/>
            <w:sz w:val="24"/>
            <w:szCs w:val="24"/>
          </w:rPr>
          <w:t>https://www.ins.gov.co/Direcciones/Vigilancia/Lineamientosydocumentos/Lineamientos%202020.pdf</w:t>
        </w:r>
      </w:hyperlink>
    </w:p>
    <w:p w:rsidR="2F1545CA" w:rsidP="2F1545CA" w:rsidRDefault="2F1545CA" w14:paraId="56059BAB" w14:textId="7A677196">
      <w:pPr>
        <w:pStyle w:val="Normal"/>
        <w:jc w:val="both"/>
        <w:rPr>
          <w:rFonts w:ascii="Gotham Light" w:hAnsi="Gotham Light"/>
          <w:sz w:val="24"/>
          <w:szCs w:val="24"/>
        </w:rPr>
      </w:pPr>
    </w:p>
    <w:p w:rsidR="2F1545CA" w:rsidP="2F1545CA" w:rsidRDefault="2F1545CA" w14:paraId="45866A7A" w14:textId="355C094E">
      <w:pPr>
        <w:pStyle w:val="Normal"/>
        <w:jc w:val="both"/>
        <w:rPr>
          <w:rFonts w:ascii="Gotham Light" w:hAnsi="Gotham Light"/>
          <w:sz w:val="24"/>
          <w:szCs w:val="24"/>
        </w:rPr>
      </w:pPr>
    </w:p>
    <w:p w:rsidR="005323CC" w:rsidP="005323CC" w:rsidRDefault="005323CC" w14:paraId="30AB172D" w14:textId="77777777">
      <w:pPr>
        <w:tabs>
          <w:tab w:val="left" w:pos="7200"/>
        </w:tabs>
        <w:jc w:val="both"/>
        <w:rPr>
          <w:rFonts w:ascii="Gotham Light" w:hAnsi="Gotham Light"/>
          <w:sz w:val="24"/>
        </w:rPr>
      </w:pPr>
    </w:p>
    <w:p w:rsidRPr="005323CC" w:rsidR="005323CC" w:rsidP="005323CC" w:rsidRDefault="005323CC" w14:paraId="14256ECB" w14:textId="77777777">
      <w:pPr>
        <w:tabs>
          <w:tab w:val="left" w:pos="7200"/>
        </w:tabs>
        <w:jc w:val="both"/>
        <w:rPr>
          <w:rFonts w:ascii="Gotham Light" w:hAnsi="Gotham Light"/>
          <w:lang w:val="es-MX"/>
        </w:rPr>
      </w:pPr>
    </w:p>
    <w:p w:rsidRPr="005323CC" w:rsidR="005323CC" w:rsidP="005323CC" w:rsidRDefault="005323CC" w14:paraId="004A1DC0" w14:textId="77777777">
      <w:pPr>
        <w:tabs>
          <w:tab w:val="left" w:pos="7200"/>
        </w:tabs>
        <w:jc w:val="both"/>
        <w:rPr>
          <w:rFonts w:ascii="Gotham Light" w:hAnsi="Gotham Light"/>
        </w:rPr>
      </w:pPr>
    </w:p>
    <w:p w:rsidRPr="005323CC" w:rsidR="005323CC" w:rsidRDefault="005323CC" w14:paraId="26979D4C" w14:textId="77777777">
      <w:pPr>
        <w:rPr>
          <w:rFonts w:ascii="Gotham Black" w:hAnsi="Gotham Black"/>
        </w:rPr>
      </w:pPr>
    </w:p>
    <w:sectPr w:rsidRPr="005323CC" w:rsidR="005323C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57A39"/>
    <w:multiLevelType w:val="hybridMultilevel"/>
    <w:tmpl w:val="E2E4E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CC"/>
    <w:rsid w:val="00225A3F"/>
    <w:rsid w:val="005323CC"/>
    <w:rsid w:val="00596429"/>
    <w:rsid w:val="2F1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FE60"/>
  <w15:chartTrackingRefBased/>
  <w15:docId w15:val="{1975F488-4C80-43E6-87B3-BA5ECA3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PrrafodelistaCar" w:customStyle="1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5323CC"/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5323CC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323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ins.gov.co/Direcciones/Vigilancia/Lineamientosydocumentos/2.%20Codificaci%C3%B3n_de_eventos_Sivigila%202018-2020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pps.who.int/iris/bitstream/handle/10665/246186/9789243580494-spa.pdf?sequence=1" TargetMode="External" Id="rId6" /><Relationship Type="http://schemas.openxmlformats.org/officeDocument/2006/relationships/hyperlink" Target="https://www.minsalud.gov.co/sites/rid/Lists/BibliotecaDigital/RIDE/DE/DIJ/Decreto-3518-de-2006.pdf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ins.gov.co/Direcciones/Vigilancia/Lineamientosydocumentos/Lineamientos%202020.pdf" TargetMode="External" Id="R4e0aa13ce74b40c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Yury silva lopez</dc:creator>
  <keywords/>
  <dc:description/>
  <lastModifiedBy>Frontline INS</lastModifiedBy>
  <revision>2</revision>
  <dcterms:created xsi:type="dcterms:W3CDTF">2020-09-23T00:57:00.0000000Z</dcterms:created>
  <dcterms:modified xsi:type="dcterms:W3CDTF">2020-10-22T17:36:07.6109122Z</dcterms:modified>
</coreProperties>
</file>