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4804C" w14:textId="184EAB70" w:rsidR="00FF776F" w:rsidRPr="00B76EC1" w:rsidRDefault="006A7B8D" w:rsidP="00FF776F">
      <w:pPr>
        <w:rPr>
          <w:rFonts w:ascii="Gotham Light" w:hAnsi="Gotham Light"/>
        </w:rPr>
      </w:pPr>
      <w:r>
        <w:rPr>
          <w:noProof/>
        </w:rPr>
        <w:drawing>
          <wp:anchor distT="0" distB="0" distL="114300" distR="114300" simplePos="0" relativeHeight="251667456" behindDoc="1" locked="0" layoutInCell="1" allowOverlap="1" wp14:anchorId="7245089F" wp14:editId="5F3647CA">
            <wp:simplePos x="0" y="0"/>
            <wp:positionH relativeFrom="margin">
              <wp:posOffset>-6191250</wp:posOffset>
            </wp:positionH>
            <wp:positionV relativeFrom="margin">
              <wp:posOffset>-1347470</wp:posOffset>
            </wp:positionV>
            <wp:extent cx="15723589" cy="4422314"/>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8">
                      <a:alphaModFix amt="50000"/>
                      <a:extLst>
                        <a:ext uri="{28A0092B-C50C-407E-A947-70E740481C1C}">
                          <a14:useLocalDpi xmlns:a14="http://schemas.microsoft.com/office/drawing/2010/main" val="0"/>
                        </a:ext>
                      </a:extLst>
                    </a:blip>
                    <a:stretch>
                      <a:fillRect/>
                    </a:stretch>
                  </pic:blipFill>
                  <pic:spPr>
                    <a:xfrm>
                      <a:off x="0" y="0"/>
                      <a:ext cx="15723589" cy="4422314"/>
                    </a:xfrm>
                    <a:prstGeom prst="rect">
                      <a:avLst/>
                    </a:prstGeom>
                  </pic:spPr>
                </pic:pic>
              </a:graphicData>
            </a:graphic>
            <wp14:sizeRelH relativeFrom="margin">
              <wp14:pctWidth>0</wp14:pctWidth>
            </wp14:sizeRelH>
            <wp14:sizeRelV relativeFrom="margin">
              <wp14:pctHeight>0</wp14:pctHeight>
            </wp14:sizeRelV>
          </wp:anchor>
        </w:drawing>
      </w:r>
      <w:r w:rsidR="00FF776F" w:rsidRPr="00B76EC1">
        <w:rPr>
          <w:rFonts w:ascii="Gotham Light" w:hAnsi="Gotham Light"/>
          <w:noProof/>
          <w:lang w:val="en-US"/>
        </w:rPr>
        <mc:AlternateContent>
          <mc:Choice Requires="wps">
            <w:drawing>
              <wp:anchor distT="0" distB="0" distL="114300" distR="114300" simplePos="0" relativeHeight="251664384" behindDoc="0" locked="0" layoutInCell="1" allowOverlap="1" wp14:anchorId="2F26F6D1" wp14:editId="592266B0">
                <wp:simplePos x="0" y="0"/>
                <wp:positionH relativeFrom="margin">
                  <wp:posOffset>-97023</wp:posOffset>
                </wp:positionH>
                <wp:positionV relativeFrom="paragraph">
                  <wp:posOffset>569587</wp:posOffset>
                </wp:positionV>
                <wp:extent cx="2943225" cy="829831"/>
                <wp:effectExtent l="0" t="0" r="9525" b="8890"/>
                <wp:wrapNone/>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298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55C65ABC" w14:textId="3D1C5E90" w:rsidR="00B76EC1" w:rsidRPr="006F6CFB" w:rsidRDefault="00B76EC1"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B76EC1" w:rsidRPr="006F6CFB" w:rsidRDefault="00B76EC1" w:rsidP="00FF776F">
                            <w:pPr>
                              <w:jc w:val="center"/>
                              <w:rPr>
                                <w:rFonts w:ascii="Gotham Black" w:hAnsi="Gotham Black"/>
                                <w:color w:val="C00000"/>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6F6D1" id="_x0000_t202" coordsize="21600,21600" o:spt="202" path="m,l,21600r21600,l21600,xe">
                <v:stroke joinstyle="miter"/>
                <v:path gradientshapeok="t" o:connecttype="rect"/>
              </v:shapetype>
              <v:shape id="Text Box 98" o:spid="_x0000_s1026" type="#_x0000_t202" style="position:absolute;margin-left:-7.65pt;margin-top:44.85pt;width:231.75pt;height:65.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" filled="f" stroked="f">
                <v:textbox inset="0,0,0,0">
                  <w:txbxContent>
                    <w:p w14:paraId="55C65ABC" w14:textId="3D1C5E90" w:rsidR="00B76EC1" w:rsidRPr="006F6CFB" w:rsidRDefault="00B76EC1"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B76EC1" w:rsidRPr="006F6CFB" w:rsidRDefault="00B76EC1" w:rsidP="00FF776F">
                      <w:pPr>
                        <w:jc w:val="center"/>
                        <w:rPr>
                          <w:rFonts w:ascii="Gotham Black" w:hAnsi="Gotham Black"/>
                          <w:color w:val="C00000"/>
                          <w:sz w:val="32"/>
                        </w:rPr>
                      </w:pPr>
                    </w:p>
                  </w:txbxContent>
                </v:textbox>
                <w10:wrap anchorx="margin"/>
              </v:shape>
            </w:pict>
          </mc:Fallback>
        </mc:AlternateContent>
      </w:r>
      <w:r w:rsidR="00FF776F" w:rsidRPr="00B76EC1">
        <w:rPr>
          <w:rFonts w:ascii="Gotham Light" w:hAnsi="Gotham Light"/>
          <w:noProof/>
          <w:lang w:val="en-US"/>
        </w:rPr>
        <w:drawing>
          <wp:anchor distT="0" distB="0" distL="114300" distR="114300" simplePos="0" relativeHeight="251661312" behindDoc="0" locked="0" layoutInCell="1" allowOverlap="1" wp14:anchorId="57ED427E" wp14:editId="6DF8E37F">
            <wp:simplePos x="0" y="0"/>
            <wp:positionH relativeFrom="column">
              <wp:posOffset>-297874</wp:posOffset>
            </wp:positionH>
            <wp:positionV relativeFrom="paragraph">
              <wp:posOffset>691155</wp:posOffset>
            </wp:positionV>
            <wp:extent cx="3354705" cy="9144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Corchetes.png"/>
                    <pic:cNvPicPr/>
                  </pic:nvPicPr>
                  <pic:blipFill>
                    <a:blip r:embed="rId9"/>
                    <a:stretch>
                      <a:fillRect/>
                    </a:stretch>
                  </pic:blipFill>
                  <pic:spPr>
                    <a:xfrm>
                      <a:off x="0" y="0"/>
                      <a:ext cx="3354705" cy="914400"/>
                    </a:xfrm>
                    <a:prstGeom prst="rect">
                      <a:avLst/>
                    </a:prstGeom>
                  </pic:spPr>
                </pic:pic>
              </a:graphicData>
            </a:graphic>
            <wp14:sizeRelH relativeFrom="margin">
              <wp14:pctWidth>0</wp14:pctWidth>
            </wp14:sizeRelH>
            <wp14:sizeRelV relativeFrom="margin">
              <wp14:pctHeight>0</wp14:pctHeight>
            </wp14:sizeRelV>
          </wp:anchor>
        </w:drawing>
      </w:r>
    </w:p>
    <w:p w14:paraId="1EAACAB7" w14:textId="3462A209" w:rsidR="00FF776F" w:rsidRPr="00B76EC1" w:rsidRDefault="00FF776F" w:rsidP="00FF776F">
      <w:pPr>
        <w:rPr>
          <w:rFonts w:ascii="Gotham Light" w:hAnsi="Gotham Light"/>
        </w:rPr>
      </w:pPr>
    </w:p>
    <w:p w14:paraId="192F7F90" w14:textId="7D8D1B23" w:rsidR="00FF776F" w:rsidRPr="00B76EC1" w:rsidRDefault="00FF776F" w:rsidP="00FF776F">
      <w:pPr>
        <w:rPr>
          <w:rFonts w:ascii="Gotham Light" w:hAnsi="Gotham Light"/>
        </w:rPr>
      </w:pPr>
    </w:p>
    <w:p w14:paraId="4E3D69D0" w14:textId="59DB05FD" w:rsidR="00FF776F" w:rsidRPr="00B76EC1" w:rsidRDefault="00FF776F" w:rsidP="00FF776F">
      <w:pPr>
        <w:rPr>
          <w:rFonts w:ascii="Gotham Light" w:hAnsi="Gotham Light"/>
        </w:rPr>
      </w:pPr>
    </w:p>
    <w:p w14:paraId="25113ABD" w14:textId="17679C61" w:rsidR="00FF776F" w:rsidRPr="00B76EC1" w:rsidRDefault="00D925C7" w:rsidP="00FF776F">
      <w:pPr>
        <w:rPr>
          <w:rFonts w:ascii="Gotham Light" w:hAnsi="Gotham Light"/>
        </w:rPr>
      </w:pPr>
      <w:r w:rsidRPr="00B76EC1">
        <w:rPr>
          <w:rFonts w:ascii="Gotham Light" w:hAnsi="Gotham Light"/>
          <w:noProof/>
          <w:lang w:val="en-US"/>
        </w:rPr>
        <mc:AlternateContent>
          <mc:Choice Requires="wps">
            <w:drawing>
              <wp:anchor distT="0" distB="0" distL="114300" distR="114300" simplePos="0" relativeHeight="251662336" behindDoc="0" locked="0" layoutInCell="1" allowOverlap="1" wp14:anchorId="1CB7F67A" wp14:editId="10B82CA0">
                <wp:simplePos x="0" y="0"/>
                <wp:positionH relativeFrom="column">
                  <wp:posOffset>-77054</wp:posOffset>
                </wp:positionH>
                <wp:positionV relativeFrom="paragraph">
                  <wp:posOffset>310187</wp:posOffset>
                </wp:positionV>
                <wp:extent cx="2906395" cy="595805"/>
                <wp:effectExtent l="0" t="0" r="8255" b="0"/>
                <wp:wrapNone/>
                <wp:docPr id="65" name="Rectángulo 65"/>
                <wp:cNvGraphicFramePr/>
                <a:graphic xmlns:a="http://schemas.openxmlformats.org/drawingml/2006/main">
                  <a:graphicData uri="http://schemas.microsoft.com/office/word/2010/wordprocessingShape">
                    <wps:wsp>
                      <wps:cNvSpPr/>
                      <wps:spPr>
                        <a:xfrm>
                          <a:off x="0" y="0"/>
                          <a:ext cx="2906395" cy="595805"/>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304509FB" w14:textId="77777777" w:rsidR="00B76EC1" w:rsidRDefault="00B76EC1" w:rsidP="00FF7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7F67A" id="Rectángulo 65" o:spid="_x0000_s1027" style="position:absolute;margin-left:-6.05pt;margin-top:24.4pt;width:228.85pt;height: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" fillcolor="#a5a5a5 [2092]" stroked="f" strokeweight=".5pt">
                <v:textbox>
                  <w:txbxContent>
                    <w:p w14:paraId="304509FB" w14:textId="77777777" w:rsidR="00B76EC1" w:rsidRDefault="00B76EC1" w:rsidP="00FF776F">
                      <w:pPr>
                        <w:jc w:val="center"/>
                      </w:pPr>
                    </w:p>
                  </w:txbxContent>
                </v:textbox>
              </v:rect>
            </w:pict>
          </mc:Fallback>
        </mc:AlternateContent>
      </w:r>
    </w:p>
    <w:p w14:paraId="210726E6" w14:textId="20113601" w:rsidR="00FF776F" w:rsidRPr="00B76EC1" w:rsidRDefault="00D925C7" w:rsidP="00FF776F">
      <w:pPr>
        <w:rPr>
          <w:rFonts w:ascii="Gotham Light" w:hAnsi="Gotham Light"/>
        </w:rPr>
      </w:pPr>
      <w:r w:rsidRPr="00B76EC1">
        <w:rPr>
          <w:rFonts w:ascii="Gotham Light" w:hAnsi="Gotham Light"/>
          <w:noProof/>
          <w:lang w:val="en-US"/>
        </w:rPr>
        <mc:AlternateContent>
          <mc:Choice Requires="wps">
            <w:drawing>
              <wp:anchor distT="0" distB="0" distL="114300" distR="114300" simplePos="0" relativeHeight="251663360" behindDoc="0" locked="0" layoutInCell="1" allowOverlap="1" wp14:anchorId="6AE15F49" wp14:editId="369FA9F6">
                <wp:simplePos x="0" y="0"/>
                <wp:positionH relativeFrom="margin">
                  <wp:posOffset>110490</wp:posOffset>
                </wp:positionH>
                <wp:positionV relativeFrom="paragraph">
                  <wp:posOffset>53340</wp:posOffset>
                </wp:positionV>
                <wp:extent cx="2543175" cy="1181100"/>
                <wp:effectExtent l="0" t="0" r="9525" b="0"/>
                <wp:wrapNone/>
                <wp:docPr id="6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1811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525C9C4D" w14:textId="10355DE2" w:rsidR="00B76EC1" w:rsidRDefault="00B76EC1"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Estudio de Caso</w:t>
                            </w:r>
                          </w:p>
                          <w:p w14:paraId="28CDE5B6" w14:textId="1BFD96DF" w:rsidR="00B76EC1" w:rsidRPr="006F6CFB" w:rsidRDefault="00B76EC1" w:rsidP="00FF776F">
                            <w:pPr>
                              <w:jc w:val="center"/>
                              <w:rPr>
                                <w:rFonts w:ascii="Gotham Black" w:hAnsi="Gotham Black"/>
                                <w:color w:val="000000" w:themeColor="text1"/>
                                <w:sz w:val="26"/>
                                <w:szCs w:val="26"/>
                              </w:rPr>
                            </w:pPr>
                            <w:r>
                              <w:rPr>
                                <w:rFonts w:ascii="Gotham Black" w:hAnsi="Gotham Black"/>
                                <w:b/>
                                <w:bCs/>
                                <w:color w:val="000000" w:themeColor="text1"/>
                                <w:sz w:val="26"/>
                                <w:szCs w:val="26"/>
                              </w:rPr>
                              <w:t>Zika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15F49" id="_x0000_s1028" type="#_x0000_t202" style="position:absolute;margin-left:8.7pt;margin-top:4.2pt;width:200.25pt;height: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" filled="f" stroked="f">
                <v:textbox inset="0,0,0,0">
                  <w:txbxContent>
                    <w:p w14:paraId="525C9C4D" w14:textId="10355DE2" w:rsidR="00B76EC1" w:rsidRDefault="00B76EC1"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Estudio de Caso</w:t>
                      </w:r>
                    </w:p>
                    <w:p w14:paraId="28CDE5B6" w14:textId="1BFD96DF" w:rsidR="00B76EC1" w:rsidRPr="006F6CFB" w:rsidRDefault="00B76EC1" w:rsidP="00FF776F">
                      <w:pPr>
                        <w:jc w:val="center"/>
                        <w:rPr>
                          <w:rFonts w:ascii="Gotham Black" w:hAnsi="Gotham Black"/>
                          <w:color w:val="000000" w:themeColor="text1"/>
                          <w:sz w:val="26"/>
                          <w:szCs w:val="26"/>
                        </w:rPr>
                      </w:pPr>
                      <w:r>
                        <w:rPr>
                          <w:rFonts w:ascii="Gotham Black" w:hAnsi="Gotham Black"/>
                          <w:b/>
                          <w:bCs/>
                          <w:color w:val="000000" w:themeColor="text1"/>
                          <w:sz w:val="26"/>
                          <w:szCs w:val="26"/>
                        </w:rPr>
                        <w:t>Zika</w:t>
                      </w:r>
                    </w:p>
                  </w:txbxContent>
                </v:textbox>
                <w10:wrap anchorx="margin"/>
              </v:shape>
            </w:pict>
          </mc:Fallback>
        </mc:AlternateContent>
      </w:r>
    </w:p>
    <w:p w14:paraId="2A6C0EE9" w14:textId="46C1EA84" w:rsidR="00FF776F" w:rsidRPr="00B76EC1" w:rsidRDefault="00FF776F" w:rsidP="00FF776F">
      <w:pPr>
        <w:rPr>
          <w:rFonts w:ascii="Gotham Light" w:hAnsi="Gotham Light"/>
        </w:rPr>
      </w:pPr>
    </w:p>
    <w:p w14:paraId="0E84D3D1" w14:textId="71727904" w:rsidR="00FF776F" w:rsidRPr="00B76EC1" w:rsidRDefault="00FF776F" w:rsidP="00FF776F">
      <w:pPr>
        <w:rPr>
          <w:rFonts w:ascii="Gotham Light" w:hAnsi="Gotham Light"/>
        </w:rPr>
      </w:pPr>
    </w:p>
    <w:p w14:paraId="18BEC43B" w14:textId="41346998" w:rsidR="00FF776F" w:rsidRPr="00B76EC1" w:rsidRDefault="00FF776F" w:rsidP="00FF776F">
      <w:pPr>
        <w:rPr>
          <w:rFonts w:ascii="Gotham Light" w:hAnsi="Gotham Light"/>
        </w:rPr>
      </w:pPr>
    </w:p>
    <w:p w14:paraId="697AD3F6" w14:textId="0E0233A4" w:rsidR="00FF776F" w:rsidRPr="00B76EC1" w:rsidRDefault="00FF776F" w:rsidP="00FF776F">
      <w:pPr>
        <w:rPr>
          <w:rFonts w:ascii="Gotham Light" w:hAnsi="Gotham Light"/>
        </w:rPr>
      </w:pPr>
    </w:p>
    <w:p w14:paraId="28227DFA" w14:textId="77777777" w:rsidR="00FF776F" w:rsidRPr="00B76EC1" w:rsidRDefault="00FF776F" w:rsidP="00FF776F">
      <w:pPr>
        <w:rPr>
          <w:rFonts w:ascii="Gotham Light" w:hAnsi="Gotham Light"/>
        </w:rPr>
      </w:pPr>
    </w:p>
    <w:p w14:paraId="4E47B217" w14:textId="5E9EB794" w:rsidR="00FF776F" w:rsidRPr="00B76EC1" w:rsidRDefault="000B328E" w:rsidP="00FF776F">
      <w:pPr>
        <w:rPr>
          <w:rFonts w:ascii="Gotham Light" w:hAnsi="Gotham Light"/>
          <w:color w:val="C00000"/>
        </w:rPr>
      </w:pPr>
      <w:r w:rsidRPr="00B76EC1">
        <w:rPr>
          <w:rFonts w:ascii="Gotham Light" w:hAnsi="Gotham Light"/>
          <w:noProof/>
          <w:lang w:val="en-US"/>
        </w:rPr>
        <mc:AlternateContent>
          <mc:Choice Requires="wps">
            <w:drawing>
              <wp:anchor distT="0" distB="0" distL="114300" distR="114300" simplePos="0" relativeHeight="251665408" behindDoc="0" locked="0" layoutInCell="1" allowOverlap="1" wp14:anchorId="47B0609A" wp14:editId="057F01DE">
                <wp:simplePos x="0" y="0"/>
                <wp:positionH relativeFrom="page">
                  <wp:align>left</wp:align>
                </wp:positionH>
                <wp:positionV relativeFrom="paragraph">
                  <wp:posOffset>200660</wp:posOffset>
                </wp:positionV>
                <wp:extent cx="7759186"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7759186"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D44EB" id="Conector recto 4" o:spid="_x0000_s1026" style="position:absolute;z-index:251665408;visibility:visible;mso-wrap-style:square;mso-wrap-distance-left:9pt;mso-wrap-distance-top:0;mso-wrap-distance-right:9pt;mso-wrap-distance-bottom:0;mso-position-horizontal:left;mso-position-horizontal-relative:page;mso-position-vertical:absolute;mso-position-vertical-relative:text" from="0,15.8pt" to="610.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" strokecolor="#c00000" strokeweight="1.5pt">
                <v:stroke joinstyle="miter"/>
                <w10:wrap anchorx="page"/>
              </v:line>
            </w:pict>
          </mc:Fallback>
        </mc:AlternateContent>
      </w:r>
    </w:p>
    <w:p w14:paraId="09F59DE2" w14:textId="2EB696E8" w:rsidR="00B76EC1" w:rsidRPr="00B76EC1" w:rsidRDefault="00B76EC1" w:rsidP="00B76EC1">
      <w:pPr>
        <w:rPr>
          <w:rFonts w:ascii="Gotham Light" w:hAnsi="Gotham Light"/>
          <w:color w:val="C00000"/>
        </w:rPr>
      </w:pPr>
    </w:p>
    <w:p w14:paraId="1A694B0A" w14:textId="4AA0CE0D" w:rsidR="00B76EC1" w:rsidRPr="00B76EC1" w:rsidRDefault="00B76EC1" w:rsidP="00B76EC1">
      <w:pPr>
        <w:jc w:val="center"/>
        <w:rPr>
          <w:rFonts w:ascii="Gotham Black" w:hAnsi="Gotham Black" w:cs="Arial"/>
          <w:color w:val="C00000"/>
          <w:sz w:val="32"/>
          <w:szCs w:val="32"/>
        </w:rPr>
      </w:pPr>
      <w:r w:rsidRPr="00B76EC1">
        <w:rPr>
          <w:rFonts w:ascii="Gotham Black" w:hAnsi="Gotham Black" w:cs="Arial"/>
          <w:color w:val="C00000"/>
          <w:sz w:val="32"/>
          <w:szCs w:val="32"/>
        </w:rPr>
        <w:t xml:space="preserve">Estudio de Caso de Zika – Parte A Síndrome febril </w:t>
      </w:r>
      <w:r w:rsidR="001705CF" w:rsidRPr="001705CF">
        <w:rPr>
          <w:rFonts w:ascii="Gotham Black" w:hAnsi="Gotham Black" w:cs="Arial"/>
          <w:color w:val="C00000"/>
          <w:sz w:val="32"/>
          <w:szCs w:val="32"/>
        </w:rPr>
        <w:t>y Parte B exantema agudo en mujeres embarazadas</w:t>
      </w:r>
    </w:p>
    <w:p w14:paraId="160F21C4" w14:textId="558F3A48" w:rsidR="00B76EC1" w:rsidRDefault="00B76EC1" w:rsidP="00B76EC1">
      <w:pPr>
        <w:jc w:val="center"/>
        <w:rPr>
          <w:rFonts w:ascii="Gotham Light" w:hAnsi="Gotham Light" w:cs="Arial"/>
          <w:b/>
          <w:bCs/>
          <w:color w:val="C00000"/>
          <w:lang w:val="es-ES_tradnl"/>
        </w:rPr>
      </w:pPr>
    </w:p>
    <w:p w14:paraId="26BA83E1" w14:textId="77777777" w:rsidR="001705CF" w:rsidRPr="001705CF" w:rsidRDefault="001705CF" w:rsidP="001705CF">
      <w:pPr>
        <w:rPr>
          <w:rFonts w:ascii="Gotham Light" w:hAnsi="Gotham Light" w:cs="Arial"/>
          <w:color w:val="000000"/>
        </w:rPr>
      </w:pPr>
      <w:r w:rsidRPr="001705CF">
        <w:rPr>
          <w:rFonts w:ascii="Gotham Light" w:hAnsi="Gotham Light" w:cs="Arial"/>
          <w:b/>
          <w:bCs/>
          <w:color w:val="000000"/>
          <w:u w:val="single"/>
        </w:rPr>
        <w:t>Objetivos de aprendizaje</w:t>
      </w:r>
    </w:p>
    <w:p w14:paraId="5C62147F" w14:textId="77777777" w:rsidR="001705CF" w:rsidRPr="001705CF" w:rsidRDefault="001705CF" w:rsidP="001705CF">
      <w:pPr>
        <w:rPr>
          <w:rFonts w:ascii="Gotham Light" w:hAnsi="Gotham Light" w:cs="Arial"/>
          <w:color w:val="000000"/>
        </w:rPr>
      </w:pPr>
      <w:r w:rsidRPr="001705CF">
        <w:rPr>
          <w:rFonts w:ascii="Gotham Light" w:hAnsi="Gotham Light" w:cs="Arial"/>
          <w:b/>
          <w:bCs/>
          <w:color w:val="000000"/>
        </w:rPr>
        <w:t>Después de completar este estudio de caso, el participante estará en capacidad de:</w:t>
      </w:r>
    </w:p>
    <w:p w14:paraId="39B92A19" w14:textId="77777777" w:rsidR="001705CF" w:rsidRPr="001705CF" w:rsidRDefault="001705CF" w:rsidP="001705CF">
      <w:pPr>
        <w:pStyle w:val="Prrafodelista"/>
        <w:numPr>
          <w:ilvl w:val="0"/>
          <w:numId w:val="15"/>
        </w:numPr>
        <w:tabs>
          <w:tab w:val="num" w:pos="851"/>
        </w:tabs>
        <w:spacing w:before="100" w:beforeAutospacing="1" w:after="100" w:afterAutospacing="1"/>
        <w:jc w:val="both"/>
        <w:rPr>
          <w:rFonts w:ascii="Gotham Light" w:hAnsi="Gotham Light" w:cs="Arial"/>
          <w:color w:val="000000"/>
        </w:rPr>
      </w:pPr>
      <w:r w:rsidRPr="001705CF">
        <w:rPr>
          <w:rFonts w:ascii="Gotham Light" w:hAnsi="Gotham Light" w:cs="Arial"/>
          <w:color w:val="000000"/>
        </w:rPr>
        <w:t xml:space="preserve">Aplicar los conceptos epidemiológicos aprendidos durante las sesiones previas del aula, tales como: transmisión activa, prevalencia, incidencia, notificación cero y sistemas de vigilancia basados </w:t>
      </w:r>
      <w:r w:rsidRPr="001705CF">
        <w:rPr>
          <w:rFonts w:ascii="Cambria Math" w:hAnsi="Cambria Math" w:cs="Cambria Math"/>
          <w:color w:val="000000"/>
        </w:rPr>
        <w:t>​​</w:t>
      </w:r>
      <w:r w:rsidRPr="001705CF">
        <w:rPr>
          <w:rFonts w:ascii="Gotham Light" w:hAnsi="Gotham Light" w:cs="Arial"/>
          <w:color w:val="000000"/>
        </w:rPr>
        <w:t>en poblaci</w:t>
      </w:r>
      <w:r w:rsidRPr="001705CF">
        <w:rPr>
          <w:rFonts w:ascii="Gotham Light" w:hAnsi="Gotham Light" w:cs="Gotham Light"/>
          <w:color w:val="000000"/>
        </w:rPr>
        <w:t>ó</w:t>
      </w:r>
      <w:r w:rsidRPr="001705CF">
        <w:rPr>
          <w:rFonts w:ascii="Gotham Light" w:hAnsi="Gotham Light" w:cs="Arial"/>
          <w:color w:val="000000"/>
        </w:rPr>
        <w:t>n y hospitales</w:t>
      </w:r>
    </w:p>
    <w:p w14:paraId="0F90D262" w14:textId="77777777" w:rsidR="001705CF" w:rsidRPr="001705CF" w:rsidRDefault="001705CF" w:rsidP="001705CF">
      <w:pPr>
        <w:pStyle w:val="Prrafodelista"/>
        <w:numPr>
          <w:ilvl w:val="0"/>
          <w:numId w:val="15"/>
        </w:numPr>
        <w:tabs>
          <w:tab w:val="num" w:pos="851"/>
        </w:tabs>
        <w:spacing w:before="100" w:beforeAutospacing="1" w:after="100" w:afterAutospacing="1"/>
        <w:jc w:val="both"/>
        <w:rPr>
          <w:rFonts w:ascii="Gotham Light" w:hAnsi="Gotham Light" w:cs="Arial"/>
          <w:color w:val="000000"/>
        </w:rPr>
      </w:pPr>
      <w:r w:rsidRPr="001705CF">
        <w:rPr>
          <w:rFonts w:ascii="Gotham Light" w:hAnsi="Gotham Light" w:cs="Arial"/>
          <w:color w:val="000000"/>
        </w:rPr>
        <w:t>Entender la diferencia entre un brote y un conglomerado.</w:t>
      </w:r>
    </w:p>
    <w:p w14:paraId="41E3B026" w14:textId="77777777" w:rsidR="001705CF" w:rsidRPr="001705CF" w:rsidRDefault="001705CF" w:rsidP="001705CF">
      <w:pPr>
        <w:pStyle w:val="Prrafodelista"/>
        <w:numPr>
          <w:ilvl w:val="0"/>
          <w:numId w:val="15"/>
        </w:numPr>
        <w:tabs>
          <w:tab w:val="num" w:pos="851"/>
        </w:tabs>
        <w:spacing w:before="100" w:beforeAutospacing="1" w:after="100" w:afterAutospacing="1"/>
        <w:jc w:val="both"/>
        <w:rPr>
          <w:rFonts w:ascii="Gotham Light" w:hAnsi="Gotham Light" w:cs="Arial"/>
          <w:color w:val="000000"/>
        </w:rPr>
      </w:pPr>
      <w:r w:rsidRPr="001705CF">
        <w:rPr>
          <w:rFonts w:ascii="Gotham Light" w:hAnsi="Gotham Light" w:cs="Arial"/>
          <w:color w:val="000000"/>
        </w:rPr>
        <w:t>Aplicar los principios epidemiológicos básicos en la investigación de un brote.</w:t>
      </w:r>
    </w:p>
    <w:p w14:paraId="56E984A2" w14:textId="77777777" w:rsidR="001705CF" w:rsidRPr="001705CF" w:rsidRDefault="001705CF" w:rsidP="001705CF">
      <w:pPr>
        <w:pStyle w:val="Prrafodelista"/>
        <w:numPr>
          <w:ilvl w:val="0"/>
          <w:numId w:val="15"/>
        </w:numPr>
        <w:tabs>
          <w:tab w:val="num" w:pos="851"/>
        </w:tabs>
        <w:spacing w:before="100" w:beforeAutospacing="1" w:after="100" w:afterAutospacing="1"/>
        <w:jc w:val="both"/>
        <w:rPr>
          <w:rFonts w:ascii="Gotham Light" w:hAnsi="Gotham Light" w:cs="Arial"/>
          <w:color w:val="000000"/>
        </w:rPr>
      </w:pPr>
      <w:r w:rsidRPr="001705CF">
        <w:rPr>
          <w:rFonts w:ascii="Gotham Light" w:hAnsi="Gotham Light" w:cs="Arial"/>
          <w:color w:val="000000"/>
        </w:rPr>
        <w:t>Desarrollar una lista de casos y dibujar una curva epidemiológica.</w:t>
      </w:r>
    </w:p>
    <w:p w14:paraId="57922B18" w14:textId="77777777" w:rsidR="001705CF" w:rsidRPr="001705CF" w:rsidRDefault="001705CF" w:rsidP="001705CF">
      <w:pPr>
        <w:pStyle w:val="Prrafodelista"/>
        <w:numPr>
          <w:ilvl w:val="0"/>
          <w:numId w:val="15"/>
        </w:numPr>
        <w:tabs>
          <w:tab w:val="num" w:pos="851"/>
        </w:tabs>
        <w:spacing w:before="100" w:beforeAutospacing="1" w:after="100" w:afterAutospacing="1"/>
        <w:jc w:val="both"/>
        <w:rPr>
          <w:rFonts w:ascii="Gotham Light" w:hAnsi="Gotham Light" w:cs="Arial"/>
          <w:color w:val="000000"/>
        </w:rPr>
      </w:pPr>
      <w:r w:rsidRPr="001705CF">
        <w:rPr>
          <w:rFonts w:ascii="Gotham Light" w:hAnsi="Gotham Light" w:cs="Arial"/>
          <w:color w:val="000000"/>
        </w:rPr>
        <w:t>Reconocer la importancia de aplicar las definiciones de casos estándar, en particular para los efectos adversos relacionados con el Zika (es decir, microcefalia).</w:t>
      </w:r>
    </w:p>
    <w:p w14:paraId="3D277286" w14:textId="77777777" w:rsidR="001705CF" w:rsidRPr="001705CF" w:rsidRDefault="001705CF" w:rsidP="001705CF">
      <w:pPr>
        <w:pStyle w:val="Prrafodelista"/>
        <w:numPr>
          <w:ilvl w:val="0"/>
          <w:numId w:val="15"/>
        </w:numPr>
        <w:spacing w:before="100" w:beforeAutospacing="1" w:after="100" w:afterAutospacing="1"/>
        <w:jc w:val="both"/>
        <w:rPr>
          <w:rFonts w:ascii="Gotham Light" w:hAnsi="Gotham Light" w:cs="Arial"/>
          <w:color w:val="000000"/>
        </w:rPr>
      </w:pPr>
      <w:r w:rsidRPr="001705CF">
        <w:rPr>
          <w:rFonts w:ascii="Gotham Light" w:hAnsi="Gotham Light" w:cs="Arial"/>
          <w:color w:val="000000"/>
        </w:rPr>
        <w:t>Utilizar herramientas tales como gráficas INTERGROWTH para identificar con precisión un caso de microcefalia.</w:t>
      </w:r>
    </w:p>
    <w:p w14:paraId="72BBB924" w14:textId="0517C28B" w:rsidR="001705CF" w:rsidRDefault="001705CF" w:rsidP="001705CF">
      <w:pPr>
        <w:pStyle w:val="Prrafodelista"/>
        <w:numPr>
          <w:ilvl w:val="0"/>
          <w:numId w:val="15"/>
        </w:numPr>
        <w:spacing w:before="100" w:beforeAutospacing="1" w:after="100" w:afterAutospacing="1"/>
        <w:jc w:val="both"/>
        <w:rPr>
          <w:rFonts w:ascii="Gotham Light" w:hAnsi="Gotham Light" w:cs="Arial"/>
          <w:color w:val="000000"/>
        </w:rPr>
      </w:pPr>
      <w:r w:rsidRPr="001705CF">
        <w:rPr>
          <w:rFonts w:ascii="Gotham Light" w:hAnsi="Gotham Light" w:cs="Arial"/>
          <w:color w:val="000000"/>
        </w:rPr>
        <w:t>Proponer estrategias para contener una epidemia y aplicar estos conocimientos en su área de trabajo.</w:t>
      </w:r>
    </w:p>
    <w:p w14:paraId="7B8EFEBF" w14:textId="3AE61A4A" w:rsidR="001705CF" w:rsidRDefault="001705CF" w:rsidP="001705CF">
      <w:pPr>
        <w:spacing w:before="100" w:beforeAutospacing="1" w:after="100" w:afterAutospacing="1"/>
        <w:jc w:val="both"/>
        <w:rPr>
          <w:rFonts w:ascii="Gotham Light" w:hAnsi="Gotham Light" w:cs="Arial"/>
          <w:color w:val="000000"/>
        </w:rPr>
      </w:pPr>
    </w:p>
    <w:p w14:paraId="288B650C" w14:textId="77777777" w:rsidR="001705CF" w:rsidRPr="001705CF" w:rsidRDefault="001705CF" w:rsidP="001705CF">
      <w:pPr>
        <w:spacing w:before="100" w:beforeAutospacing="1" w:after="100" w:afterAutospacing="1"/>
        <w:jc w:val="both"/>
        <w:rPr>
          <w:rFonts w:ascii="Gotham Light" w:hAnsi="Gotham Light" w:cs="Arial"/>
          <w:color w:val="000000"/>
        </w:rPr>
      </w:pPr>
    </w:p>
    <w:p w14:paraId="7350D484" w14:textId="0297F39C" w:rsidR="00B76EC1" w:rsidRPr="00B76EC1" w:rsidRDefault="00B76EC1" w:rsidP="00B76EC1">
      <w:pPr>
        <w:rPr>
          <w:rFonts w:ascii="Gotham Light" w:hAnsi="Gotham Light" w:cs="Arial"/>
          <w:color w:val="000000"/>
          <w:lang w:val="es-ES_tradnl"/>
        </w:rPr>
      </w:pPr>
      <w:r w:rsidRPr="00B76EC1">
        <w:rPr>
          <w:rFonts w:ascii="Gotham Light" w:hAnsi="Gotham Light" w:cs="Arial"/>
          <w:b/>
          <w:bCs/>
          <w:color w:val="000000"/>
          <w:lang w:val="es-ES_tradnl"/>
        </w:rPr>
        <w:t>Breve descripción</w:t>
      </w:r>
    </w:p>
    <w:p w14:paraId="7EF5D179"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lastRenderedPageBreak/>
        <w:t>En este estudio de caso, se describe una cohorte de mujeres embarazadas con fiebre y exantema y las posibles consecuencias de tener estos síntomas durante la gestación. Se ha organizado en dos secciones interconectadas (Parte A y Parte B) donde la Parte B es el desenlace de la Parte A.</w:t>
      </w:r>
    </w:p>
    <w:p w14:paraId="3772032C" w14:textId="77777777" w:rsidR="00B76EC1" w:rsidRPr="00B76EC1" w:rsidRDefault="00B76EC1" w:rsidP="00B76EC1">
      <w:pPr>
        <w:jc w:val="both"/>
        <w:rPr>
          <w:rFonts w:ascii="Gotham Light" w:hAnsi="Gotham Light" w:cs="Arial"/>
          <w:color w:val="000000"/>
          <w:lang w:val="es-ES_tradnl"/>
        </w:rPr>
      </w:pPr>
    </w:p>
    <w:p w14:paraId="2BF07E56"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La Parte A ilustra los pasos involucrados en la investigación de un brote y la Parte B se enfoca en conceptos básicos de defectos de nacimiento relacionados con Zika, específicamente microcefalia.</w:t>
      </w:r>
    </w:p>
    <w:p w14:paraId="442B6A6E" w14:textId="77777777" w:rsidR="00B76EC1" w:rsidRPr="001705CF" w:rsidRDefault="00B76EC1" w:rsidP="001705CF">
      <w:pPr>
        <w:jc w:val="both"/>
        <w:rPr>
          <w:rFonts w:ascii="Gotham Black" w:hAnsi="Gotham Black" w:cs="Arial"/>
          <w:color w:val="000000"/>
          <w:sz w:val="28"/>
          <w:szCs w:val="28"/>
          <w:lang w:val="es-ES_tradnl"/>
        </w:rPr>
      </w:pPr>
    </w:p>
    <w:p w14:paraId="509ED8D9" w14:textId="3197784B" w:rsidR="00B76EC1" w:rsidRPr="001705CF" w:rsidRDefault="00B76EC1" w:rsidP="001705CF">
      <w:pPr>
        <w:jc w:val="both"/>
        <w:rPr>
          <w:rFonts w:ascii="Gotham Black" w:hAnsi="Gotham Black" w:cs="Arial"/>
          <w:b/>
          <w:bCs/>
          <w:color w:val="000000"/>
          <w:sz w:val="28"/>
          <w:szCs w:val="28"/>
          <w:lang w:val="es-ES_tradnl"/>
        </w:rPr>
      </w:pPr>
      <w:r w:rsidRPr="001705CF">
        <w:rPr>
          <w:rFonts w:ascii="Gotham Black" w:hAnsi="Gotham Black" w:cs="Arial"/>
          <w:b/>
          <w:bCs/>
          <w:color w:val="000000"/>
          <w:sz w:val="28"/>
          <w:szCs w:val="28"/>
          <w:lang w:val="es-ES_tradnl"/>
        </w:rPr>
        <w:t xml:space="preserve">Parte A – Investigación de brote – Revisión de conceptos básicos </w:t>
      </w:r>
    </w:p>
    <w:p w14:paraId="78F1E355" w14:textId="27F26B2C" w:rsidR="00B76EC1" w:rsidRPr="00B76EC1" w:rsidRDefault="00B76EC1" w:rsidP="00B76EC1">
      <w:pPr>
        <w:contextualSpacing/>
        <w:jc w:val="both"/>
        <w:rPr>
          <w:rFonts w:ascii="Gotham Light" w:hAnsi="Gotham Light" w:cs="Arial"/>
          <w:color w:val="000000"/>
          <w:lang w:val="es-ES_tradnl"/>
        </w:rPr>
      </w:pPr>
      <w:r w:rsidRPr="00B76EC1">
        <w:rPr>
          <w:rFonts w:ascii="Gotham Light" w:hAnsi="Gotham Light" w:cs="Arial"/>
          <w:color w:val="000000"/>
          <w:lang w:val="es-ES_tradnl"/>
        </w:rPr>
        <w:t xml:space="preserve">En </w:t>
      </w:r>
      <w:r w:rsidR="001705CF" w:rsidRPr="00B76EC1">
        <w:rPr>
          <w:rFonts w:ascii="Gotham Light" w:hAnsi="Gotham Light" w:cs="Arial"/>
          <w:color w:val="000000"/>
          <w:lang w:val="es-ES_tradnl"/>
        </w:rPr>
        <w:t>enero</w:t>
      </w:r>
      <w:r w:rsidRPr="00B76EC1">
        <w:rPr>
          <w:rFonts w:ascii="Gotham Light" w:hAnsi="Gotham Light" w:cs="Arial"/>
          <w:color w:val="000000"/>
          <w:lang w:val="es-ES_tradnl"/>
        </w:rPr>
        <w:t xml:space="preserve"> de 2016, el epidemiólogo del distrito recibió una llamada telefónica del hospital A15 de la ciudad A informando que un gran número de personas, incluidas las mujeres embarazadas, se vieron afectadas por fiebre y erupciones en la piel.</w:t>
      </w:r>
    </w:p>
    <w:p w14:paraId="72AB204C" w14:textId="77777777" w:rsidR="00B76EC1" w:rsidRPr="00B76EC1" w:rsidRDefault="00B76EC1" w:rsidP="00B76EC1">
      <w:pPr>
        <w:contextualSpacing/>
        <w:jc w:val="both"/>
        <w:rPr>
          <w:rFonts w:ascii="Gotham Light" w:hAnsi="Gotham Light" w:cs="Arial"/>
          <w:color w:val="000000"/>
          <w:lang w:val="es-ES_tradnl"/>
        </w:rPr>
      </w:pPr>
      <w:r w:rsidRPr="00B76EC1">
        <w:rPr>
          <w:rFonts w:ascii="Gotham Light" w:hAnsi="Gotham Light" w:cs="Arial"/>
          <w:color w:val="000000"/>
          <w:lang w:val="es-ES_tradnl"/>
        </w:rPr>
        <w:t>La ciudad A tiene tres hospitales públicos principales: A15, B11, C01 y además una clínica pediátrica privada: D12, pero las mujeres embarazadas con fiebre y erupción fueron informadas solamente por el Hospital A15.</w:t>
      </w:r>
    </w:p>
    <w:p w14:paraId="2A02FD85" w14:textId="77777777" w:rsidR="00B76EC1" w:rsidRPr="00B76EC1" w:rsidRDefault="00B76EC1" w:rsidP="00B76EC1">
      <w:pPr>
        <w:contextualSpacing/>
        <w:jc w:val="both"/>
        <w:rPr>
          <w:rFonts w:ascii="Gotham Light" w:hAnsi="Gotham Light" w:cs="Arial"/>
          <w:color w:val="000000"/>
          <w:lang w:val="es-ES_tradnl"/>
        </w:rPr>
      </w:pPr>
    </w:p>
    <w:p w14:paraId="4FC49F2C" w14:textId="77777777" w:rsidR="00B76EC1" w:rsidRPr="00B76EC1" w:rsidRDefault="00B76EC1" w:rsidP="00B76EC1">
      <w:pPr>
        <w:contextualSpacing/>
        <w:jc w:val="both"/>
        <w:rPr>
          <w:rFonts w:ascii="Gotham Light" w:hAnsi="Gotham Light" w:cs="Arial"/>
          <w:color w:val="000000"/>
          <w:lang w:val="es-ES_tradnl"/>
        </w:rPr>
      </w:pPr>
      <w:r w:rsidRPr="00B76EC1">
        <w:rPr>
          <w:rFonts w:ascii="Gotham Light" w:hAnsi="Gotham Light" w:cs="Arial"/>
          <w:color w:val="000000"/>
          <w:lang w:val="es-ES_tradnl"/>
        </w:rPr>
        <w:t>La ciudad A, es la capital del país X, tiene una población estimada de 2’421.000 habitantes y se encuentra a 1.018 metros sobre el nivel del mar. Se ha notificado la transmisión activa de Dengue, Chikungunya y Enfermedad por virus del Zika (ZIKV) y las tasas de incidencia de Dengue y Chikungunya durante el año pasado fueron de 800 por 100.000 personas y 400 por 100.000 personas, respectivamente. Aunque se sabe que el virus del Zika está circulando en la Ciudad A, las tasas de incidencia de ZIKV no están disponibles ya que la transmisión local activa se confirmó recientemente.</w:t>
      </w:r>
    </w:p>
    <w:p w14:paraId="451B3C3E" w14:textId="77777777" w:rsidR="00B76EC1" w:rsidRPr="00B76EC1" w:rsidRDefault="00B76EC1" w:rsidP="00B76EC1">
      <w:pPr>
        <w:contextualSpacing/>
        <w:jc w:val="both"/>
        <w:rPr>
          <w:rFonts w:ascii="Gotham Light" w:hAnsi="Gotham Light" w:cs="Arial"/>
          <w:color w:val="000000"/>
          <w:lang w:val="es-ES_tradnl"/>
        </w:rPr>
      </w:pPr>
    </w:p>
    <w:p w14:paraId="40E2E785" w14:textId="77777777" w:rsidR="00B76EC1" w:rsidRPr="00B76EC1" w:rsidRDefault="00B76EC1" w:rsidP="00B76EC1">
      <w:pPr>
        <w:contextualSpacing/>
        <w:jc w:val="both"/>
        <w:rPr>
          <w:rFonts w:ascii="Gotham Light" w:hAnsi="Gotham Light" w:cs="Arial"/>
          <w:color w:val="000000"/>
          <w:lang w:val="es-ES_tradnl"/>
        </w:rPr>
      </w:pPr>
    </w:p>
    <w:tbl>
      <w:tblPr>
        <w:tblStyle w:val="Tablaconcuadrcula"/>
        <w:tblW w:w="0" w:type="auto"/>
        <w:tblLook w:val="04A0" w:firstRow="1" w:lastRow="0" w:firstColumn="1" w:lastColumn="0" w:noHBand="0" w:noVBand="1"/>
      </w:tblPr>
      <w:tblGrid>
        <w:gridCol w:w="8828"/>
      </w:tblGrid>
      <w:tr w:rsidR="00B76EC1" w:rsidRPr="00B76EC1" w14:paraId="350BF025" w14:textId="77777777" w:rsidTr="00B76EC1">
        <w:tc>
          <w:tcPr>
            <w:tcW w:w="8828" w:type="dxa"/>
            <w:tcBorders>
              <w:top w:val="single" w:sz="4" w:space="0" w:color="auto"/>
              <w:left w:val="single" w:sz="4" w:space="0" w:color="auto"/>
              <w:bottom w:val="single" w:sz="4" w:space="0" w:color="auto"/>
              <w:right w:val="single" w:sz="4" w:space="0" w:color="auto"/>
            </w:tcBorders>
          </w:tcPr>
          <w:p w14:paraId="5BD8C0B7" w14:textId="77777777" w:rsidR="00B76EC1" w:rsidRPr="00B76EC1" w:rsidRDefault="00B76EC1" w:rsidP="00B76EC1">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 xml:space="preserve">Pregunta 1. </w:t>
            </w:r>
            <w:r w:rsidRPr="00B76EC1">
              <w:rPr>
                <w:rFonts w:ascii="Gotham Light" w:hAnsi="Gotham Light" w:cs="Arial"/>
                <w:iCs/>
                <w:color w:val="000000"/>
                <w:lang w:val="es-ES_tradnl"/>
              </w:rPr>
              <w:t>¿Qué significa transmisión activa?</w:t>
            </w:r>
          </w:p>
          <w:p w14:paraId="25661FCC" w14:textId="77777777" w:rsidR="00B76EC1" w:rsidRPr="00B76EC1" w:rsidRDefault="00B76EC1" w:rsidP="00B76EC1">
            <w:pPr>
              <w:jc w:val="both"/>
              <w:rPr>
                <w:rFonts w:ascii="Gotham Light" w:hAnsi="Gotham Light" w:cs="Arial"/>
                <w:b/>
                <w:bCs/>
                <w:iCs/>
                <w:color w:val="000000"/>
                <w:u w:val="single"/>
                <w:lang w:val="es-ES_tradnl"/>
              </w:rPr>
            </w:pPr>
          </w:p>
          <w:p w14:paraId="6D256F4C" w14:textId="77777777" w:rsidR="00B76EC1" w:rsidRDefault="00B76EC1" w:rsidP="00F059CF">
            <w:pPr>
              <w:jc w:val="both"/>
              <w:rPr>
                <w:rFonts w:ascii="Gotham Light" w:hAnsi="Gotham Light" w:cs="Arial"/>
                <w:iCs/>
                <w:color w:val="000000"/>
                <w:lang w:val="es-ES_tradnl"/>
              </w:rPr>
            </w:pPr>
          </w:p>
          <w:p w14:paraId="33F50AA5" w14:textId="77777777" w:rsidR="00F059CF" w:rsidRDefault="00F059CF" w:rsidP="00F059CF">
            <w:pPr>
              <w:jc w:val="both"/>
              <w:rPr>
                <w:rFonts w:ascii="Gotham Light" w:hAnsi="Gotham Light" w:cs="Arial"/>
                <w:iCs/>
                <w:color w:val="000000"/>
                <w:lang w:val="es-ES_tradnl"/>
              </w:rPr>
            </w:pPr>
          </w:p>
          <w:p w14:paraId="32760D58" w14:textId="77777777" w:rsidR="00F059CF" w:rsidRDefault="00F059CF" w:rsidP="00F059CF">
            <w:pPr>
              <w:jc w:val="both"/>
              <w:rPr>
                <w:rFonts w:ascii="Gotham Light" w:hAnsi="Gotham Light" w:cs="Arial"/>
                <w:iCs/>
                <w:color w:val="000000"/>
                <w:lang w:val="es-ES_tradnl"/>
              </w:rPr>
            </w:pPr>
          </w:p>
          <w:p w14:paraId="45E2232E" w14:textId="77777777" w:rsidR="00F059CF" w:rsidRDefault="00F059CF" w:rsidP="00F059CF">
            <w:pPr>
              <w:jc w:val="both"/>
              <w:rPr>
                <w:rFonts w:ascii="Gotham Light" w:hAnsi="Gotham Light" w:cs="Arial"/>
                <w:iCs/>
                <w:color w:val="000000"/>
                <w:lang w:val="es-ES_tradnl"/>
              </w:rPr>
            </w:pPr>
          </w:p>
          <w:p w14:paraId="4D9EC2A3" w14:textId="77777777" w:rsidR="00F059CF" w:rsidRDefault="00F059CF" w:rsidP="00F059CF">
            <w:pPr>
              <w:jc w:val="both"/>
              <w:rPr>
                <w:rFonts w:ascii="Gotham Light" w:hAnsi="Gotham Light" w:cs="Arial"/>
                <w:iCs/>
                <w:color w:val="000000"/>
                <w:lang w:val="es-ES_tradnl"/>
              </w:rPr>
            </w:pPr>
          </w:p>
          <w:p w14:paraId="4C4CB015" w14:textId="0F6C6D03" w:rsidR="00F059CF" w:rsidRPr="00B76EC1" w:rsidRDefault="00F059CF" w:rsidP="00F059CF">
            <w:pPr>
              <w:jc w:val="both"/>
              <w:rPr>
                <w:rFonts w:ascii="Gotham Light" w:hAnsi="Gotham Light" w:cs="Arial"/>
                <w:b/>
                <w:bCs/>
                <w:iCs/>
                <w:color w:val="000000"/>
                <w:u w:val="single"/>
                <w:lang w:val="es-ES_tradnl"/>
              </w:rPr>
            </w:pPr>
          </w:p>
        </w:tc>
      </w:tr>
      <w:tr w:rsidR="00B76EC1" w:rsidRPr="00B76EC1" w14:paraId="281FC837" w14:textId="77777777" w:rsidTr="00B76EC1">
        <w:tc>
          <w:tcPr>
            <w:tcW w:w="8828" w:type="dxa"/>
            <w:tcBorders>
              <w:top w:val="single" w:sz="4" w:space="0" w:color="auto"/>
              <w:left w:val="single" w:sz="4" w:space="0" w:color="auto"/>
              <w:bottom w:val="single" w:sz="4" w:space="0" w:color="auto"/>
              <w:right w:val="single" w:sz="4" w:space="0" w:color="auto"/>
            </w:tcBorders>
          </w:tcPr>
          <w:p w14:paraId="26087F1B"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b/>
                <w:bCs/>
                <w:iCs/>
                <w:color w:val="000000"/>
                <w:u w:val="single"/>
                <w:lang w:val="es-ES_tradnl"/>
              </w:rPr>
              <w:t>Pregunta 2.</w:t>
            </w:r>
            <w:r w:rsidRPr="00B76EC1">
              <w:rPr>
                <w:rFonts w:ascii="Gotham Light" w:hAnsi="Gotham Light" w:cs="Arial"/>
                <w:color w:val="000000"/>
                <w:lang w:val="es-ES_tradnl"/>
              </w:rPr>
              <w:t xml:space="preserve"> </w:t>
            </w:r>
            <w:r w:rsidRPr="00B76EC1">
              <w:rPr>
                <w:rFonts w:ascii="Gotham Light" w:hAnsi="Gotham Light" w:cs="Arial"/>
                <w:iCs/>
                <w:color w:val="000000"/>
                <w:lang w:val="es-ES_tradnl"/>
              </w:rPr>
              <w:t>¿Vale la pena investigar?</w:t>
            </w:r>
            <w:r w:rsidRPr="00B76EC1">
              <w:rPr>
                <w:rFonts w:ascii="Gotham Light" w:hAnsi="Gotham Light" w:cs="Arial"/>
                <w:color w:val="000000"/>
                <w:lang w:val="es-ES_tradnl"/>
              </w:rPr>
              <w:t> </w:t>
            </w:r>
            <w:r w:rsidRPr="00B76EC1">
              <w:rPr>
                <w:rFonts w:ascii="Gotham Light" w:hAnsi="Gotham Light" w:cs="Arial"/>
                <w:iCs/>
                <w:color w:val="000000"/>
                <w:lang w:val="es-ES_tradnl"/>
              </w:rPr>
              <w:t>¿Por qué o por qué no?</w:t>
            </w:r>
            <w:r w:rsidRPr="00B76EC1">
              <w:rPr>
                <w:rFonts w:ascii="Gotham Light" w:hAnsi="Gotham Light" w:cs="Arial"/>
                <w:color w:val="000000"/>
                <w:lang w:val="es-ES_tradnl"/>
              </w:rPr>
              <w:t> </w:t>
            </w:r>
            <w:r w:rsidRPr="00B76EC1">
              <w:rPr>
                <w:rFonts w:ascii="Gotham Light" w:hAnsi="Gotham Light" w:cs="Arial"/>
                <w:iCs/>
                <w:color w:val="000000"/>
                <w:lang w:val="es-ES_tradnl"/>
              </w:rPr>
              <w:t>¿Cuáles son algunas de las otras razones comunes para llevar a cabo una investigación de campo?</w:t>
            </w:r>
          </w:p>
          <w:p w14:paraId="2F00E31C" w14:textId="77777777" w:rsidR="00B76EC1" w:rsidRPr="00B76EC1" w:rsidRDefault="00B76EC1" w:rsidP="00B76EC1">
            <w:pPr>
              <w:jc w:val="both"/>
              <w:rPr>
                <w:rFonts w:ascii="Gotham Light" w:hAnsi="Gotham Light" w:cs="Arial"/>
                <w:b/>
                <w:bCs/>
                <w:iCs/>
                <w:color w:val="000000"/>
                <w:u w:val="single"/>
                <w:lang w:val="es-ES_tradnl"/>
              </w:rPr>
            </w:pPr>
          </w:p>
          <w:p w14:paraId="0A03B28D" w14:textId="6D918473" w:rsidR="00B76EC1" w:rsidRDefault="00B76EC1" w:rsidP="00B76EC1">
            <w:pPr>
              <w:jc w:val="both"/>
              <w:rPr>
                <w:rFonts w:ascii="Gotham Light" w:hAnsi="Gotham Light" w:cs="Arial"/>
                <w:b/>
                <w:bCs/>
                <w:iCs/>
                <w:color w:val="000000"/>
                <w:u w:val="single"/>
                <w:lang w:val="es-ES_tradnl"/>
              </w:rPr>
            </w:pPr>
          </w:p>
          <w:p w14:paraId="029333CE" w14:textId="77777777" w:rsidR="001705CF" w:rsidRPr="00B76EC1" w:rsidRDefault="001705CF" w:rsidP="00B76EC1">
            <w:pPr>
              <w:jc w:val="both"/>
              <w:rPr>
                <w:rFonts w:ascii="Gotham Light" w:hAnsi="Gotham Light" w:cs="Arial"/>
                <w:b/>
                <w:bCs/>
                <w:iCs/>
                <w:color w:val="000000"/>
                <w:u w:val="single"/>
                <w:lang w:val="es-ES_tradnl"/>
              </w:rPr>
            </w:pPr>
          </w:p>
          <w:p w14:paraId="4AE58C1D" w14:textId="77777777" w:rsidR="00B76EC1" w:rsidRPr="00B76EC1" w:rsidRDefault="00B76EC1" w:rsidP="00B76EC1">
            <w:pPr>
              <w:jc w:val="both"/>
              <w:rPr>
                <w:rFonts w:ascii="Gotham Light" w:hAnsi="Gotham Light" w:cs="Arial"/>
                <w:b/>
                <w:bCs/>
                <w:iCs/>
                <w:color w:val="000000"/>
                <w:u w:val="single"/>
                <w:lang w:val="es-ES_tradnl"/>
              </w:rPr>
            </w:pPr>
          </w:p>
          <w:p w14:paraId="633CFF0D" w14:textId="77777777" w:rsidR="00B76EC1" w:rsidRPr="00B76EC1" w:rsidRDefault="00B76EC1" w:rsidP="00B76EC1">
            <w:pPr>
              <w:jc w:val="both"/>
              <w:rPr>
                <w:rFonts w:ascii="Gotham Light" w:hAnsi="Gotham Light" w:cs="Arial"/>
                <w:b/>
                <w:bCs/>
                <w:iCs/>
                <w:color w:val="000000"/>
                <w:u w:val="single"/>
                <w:lang w:val="es-ES_tradnl"/>
              </w:rPr>
            </w:pPr>
          </w:p>
          <w:p w14:paraId="36117508" w14:textId="77777777" w:rsidR="00B76EC1" w:rsidRPr="00B76EC1" w:rsidRDefault="00B76EC1" w:rsidP="00B76EC1">
            <w:pPr>
              <w:jc w:val="both"/>
              <w:rPr>
                <w:rFonts w:ascii="Gotham Light" w:hAnsi="Gotham Light" w:cs="Arial"/>
                <w:b/>
                <w:bCs/>
                <w:iCs/>
                <w:color w:val="000000"/>
                <w:u w:val="single"/>
                <w:lang w:val="es-ES_tradnl"/>
              </w:rPr>
            </w:pPr>
          </w:p>
          <w:p w14:paraId="56C38F8B" w14:textId="77777777" w:rsidR="00B76EC1" w:rsidRPr="00B76EC1" w:rsidRDefault="00B76EC1" w:rsidP="00B76EC1">
            <w:pPr>
              <w:jc w:val="both"/>
              <w:rPr>
                <w:rFonts w:ascii="Gotham Light" w:hAnsi="Gotham Light" w:cs="Arial"/>
                <w:b/>
                <w:bCs/>
                <w:iCs/>
                <w:color w:val="000000"/>
                <w:u w:val="single"/>
                <w:lang w:val="es-ES_tradnl"/>
              </w:rPr>
            </w:pPr>
          </w:p>
          <w:p w14:paraId="2766A6F5" w14:textId="77777777" w:rsidR="00B76EC1" w:rsidRPr="00B76EC1" w:rsidRDefault="00B76EC1" w:rsidP="00B76EC1">
            <w:pPr>
              <w:jc w:val="both"/>
              <w:rPr>
                <w:rFonts w:ascii="Gotham Light" w:hAnsi="Gotham Light" w:cs="Arial"/>
                <w:b/>
                <w:bCs/>
                <w:iCs/>
                <w:color w:val="000000"/>
                <w:u w:val="single"/>
                <w:lang w:val="es-ES_tradnl"/>
              </w:rPr>
            </w:pPr>
          </w:p>
        </w:tc>
      </w:tr>
      <w:tr w:rsidR="00B76EC1" w:rsidRPr="00B76EC1" w14:paraId="12F083DB" w14:textId="77777777" w:rsidTr="00B76EC1">
        <w:tc>
          <w:tcPr>
            <w:tcW w:w="8828" w:type="dxa"/>
            <w:tcBorders>
              <w:top w:val="single" w:sz="4" w:space="0" w:color="auto"/>
              <w:left w:val="single" w:sz="4" w:space="0" w:color="auto"/>
              <w:bottom w:val="single" w:sz="4" w:space="0" w:color="auto"/>
              <w:right w:val="single" w:sz="4" w:space="0" w:color="auto"/>
            </w:tcBorders>
            <w:hideMark/>
          </w:tcPr>
          <w:p w14:paraId="6650BD32"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b/>
                <w:bCs/>
                <w:iCs/>
                <w:color w:val="000000"/>
                <w:u w:val="single"/>
                <w:lang w:val="es-ES_tradnl"/>
              </w:rPr>
              <w:t>Pregunta 3.</w:t>
            </w:r>
            <w:r w:rsidRPr="00B76EC1">
              <w:rPr>
                <w:rFonts w:ascii="Gotham Light" w:hAnsi="Gotham Light" w:cs="Arial"/>
                <w:color w:val="000000"/>
                <w:lang w:val="es-ES_tradnl"/>
              </w:rPr>
              <w:t> </w:t>
            </w:r>
            <w:r w:rsidRPr="00B76EC1">
              <w:rPr>
                <w:rFonts w:ascii="Gotham Light" w:hAnsi="Gotham Light" w:cs="Arial"/>
                <w:iCs/>
                <w:color w:val="000000"/>
                <w:lang w:val="es-ES_tradnl"/>
              </w:rPr>
              <w:t>Organice los siguientes pasos de una investigación de brote en el orden conceptual apropiado del número uno (primer paso), al número 13 (último paso).</w:t>
            </w:r>
          </w:p>
          <w:p w14:paraId="4277117D"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lastRenderedPageBreak/>
              <w:t>___ Comunicar hallazgos</w:t>
            </w:r>
          </w:p>
          <w:p w14:paraId="6CE6B895"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Comparar y conciliar los hallazgos epidemiológicos con los resultados de laboratorio y / o ambientales</w:t>
            </w:r>
          </w:p>
          <w:p w14:paraId="6A44139A"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Formular hipótesis</w:t>
            </w:r>
          </w:p>
          <w:p w14:paraId="50B0F54D"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Establecer la existencia de un brote/epidemia</w:t>
            </w:r>
          </w:p>
          <w:p w14:paraId="2FBF7C91"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Prueba de hipótesis, por ejemplo, evaluar hipótesis epidemiológicamente</w:t>
            </w:r>
          </w:p>
          <w:p w14:paraId="601A883D"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Localizar casos sistemáticamente, registrar la información clave en una lista de casos o en una base de datos (llevar a cabo la búsqueda de casos)</w:t>
            </w:r>
          </w:p>
          <w:p w14:paraId="74E96386"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Desarrollar una definición de caso específica para el trabajo</w:t>
            </w:r>
          </w:p>
          <w:p w14:paraId="389C03F1"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Identificar equipo y recursos potenciales de investigación / Prepararse para el trabajo de campo</w:t>
            </w:r>
          </w:p>
          <w:p w14:paraId="544FFC8E"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Implementar medidas de control</w:t>
            </w:r>
          </w:p>
          <w:p w14:paraId="1B98C2C8"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Mantener la vigilancia para monitorear las tendencias y evaluar las medidas de control</w:t>
            </w:r>
          </w:p>
          <w:p w14:paraId="4E753B69"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Realizar una epidemiología descriptiva, orientando los datos por tiempo, lugar y persona</w:t>
            </w:r>
          </w:p>
          <w:p w14:paraId="0275134D"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Verificar el diagnóstico</w:t>
            </w:r>
          </w:p>
          <w:p w14:paraId="60721084" w14:textId="77777777" w:rsidR="00B76EC1" w:rsidRPr="00B76EC1" w:rsidRDefault="00B76EC1" w:rsidP="00B76EC1">
            <w:pPr>
              <w:ind w:left="1860" w:hanging="499"/>
              <w:rPr>
                <w:rFonts w:ascii="Gotham Light" w:hAnsi="Gotham Light" w:cs="Arial"/>
                <w:b/>
                <w:bCs/>
                <w:iCs/>
                <w:color w:val="000000"/>
                <w:u w:val="single"/>
                <w:lang w:val="es-ES_tradnl"/>
              </w:rPr>
            </w:pPr>
            <w:r w:rsidRPr="00B76EC1">
              <w:rPr>
                <w:rFonts w:ascii="Gotham Light" w:hAnsi="Gotham Light" w:cs="Arial"/>
                <w:color w:val="000000"/>
                <w:lang w:val="es-ES_tradnl"/>
              </w:rPr>
              <w:t>___ Reconsiderar / refinar hipótesis y ejecutar estudios adicionales (estudios epidemiológicos adicionales u otros tipos de estudios, por ejemplo, laboratorios, ambientales)</w:t>
            </w:r>
          </w:p>
        </w:tc>
      </w:tr>
    </w:tbl>
    <w:p w14:paraId="2FFF2241" w14:textId="77777777" w:rsidR="00B76EC1" w:rsidRPr="00B76EC1" w:rsidRDefault="00B76EC1" w:rsidP="00B76EC1">
      <w:pPr>
        <w:jc w:val="both"/>
        <w:rPr>
          <w:rFonts w:ascii="Gotham Light" w:hAnsi="Gotham Light" w:cs="Arial"/>
          <w:color w:val="000000"/>
          <w:lang w:val="es-ES_tradnl"/>
        </w:rPr>
      </w:pPr>
    </w:p>
    <w:tbl>
      <w:tblPr>
        <w:tblStyle w:val="Tablaconcuadrcula"/>
        <w:tblW w:w="0" w:type="auto"/>
        <w:tblLook w:val="04A0" w:firstRow="1" w:lastRow="0" w:firstColumn="1" w:lastColumn="0" w:noHBand="0" w:noVBand="1"/>
      </w:tblPr>
      <w:tblGrid>
        <w:gridCol w:w="8828"/>
      </w:tblGrid>
      <w:tr w:rsidR="00B76EC1" w:rsidRPr="00B76EC1" w14:paraId="4F1C31B5" w14:textId="77777777" w:rsidTr="00B76EC1">
        <w:tc>
          <w:tcPr>
            <w:tcW w:w="8828" w:type="dxa"/>
            <w:tcBorders>
              <w:top w:val="single" w:sz="4" w:space="0" w:color="auto"/>
              <w:left w:val="single" w:sz="4" w:space="0" w:color="auto"/>
              <w:bottom w:val="single" w:sz="4" w:space="0" w:color="auto"/>
              <w:right w:val="single" w:sz="4" w:space="0" w:color="auto"/>
            </w:tcBorders>
          </w:tcPr>
          <w:p w14:paraId="69D1EC35"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b/>
                <w:bCs/>
                <w:iCs/>
                <w:color w:val="000000"/>
                <w:u w:val="single"/>
                <w:lang w:val="es-ES_tradnl"/>
              </w:rPr>
              <w:t>Pregunta 4.</w:t>
            </w:r>
            <w:r w:rsidRPr="00B76EC1">
              <w:rPr>
                <w:rFonts w:ascii="Gotham Light" w:hAnsi="Gotham Light" w:cs="Arial"/>
                <w:color w:val="000000"/>
                <w:lang w:val="es-ES_tradnl"/>
              </w:rPr>
              <w:t> </w:t>
            </w:r>
            <w:r w:rsidRPr="00B76EC1">
              <w:rPr>
                <w:rFonts w:ascii="Gotham Light" w:hAnsi="Gotham Light" w:cs="Arial"/>
                <w:iCs/>
                <w:color w:val="000000"/>
                <w:lang w:val="es-ES_tradnl"/>
              </w:rPr>
              <w:t xml:space="preserve">Si Usted decide realizar una investigación, ¿qué preguntas </w:t>
            </w:r>
            <w:proofErr w:type="gramStart"/>
            <w:r w:rsidRPr="00B76EC1">
              <w:rPr>
                <w:rFonts w:ascii="Gotham Light" w:hAnsi="Gotham Light" w:cs="Arial"/>
                <w:iCs/>
                <w:color w:val="000000"/>
                <w:lang w:val="es-ES_tradnl"/>
              </w:rPr>
              <w:t>le</w:t>
            </w:r>
            <w:proofErr w:type="gramEnd"/>
            <w:r w:rsidRPr="00B76EC1">
              <w:rPr>
                <w:rFonts w:ascii="Gotham Light" w:hAnsi="Gotham Light" w:cs="Arial"/>
                <w:iCs/>
                <w:color w:val="000000"/>
                <w:lang w:val="es-ES_tradnl"/>
              </w:rPr>
              <w:t xml:space="preserve"> realizaría a las gestantes?</w:t>
            </w:r>
            <w:r w:rsidRPr="00B76EC1">
              <w:rPr>
                <w:rFonts w:ascii="Gotham Light" w:hAnsi="Gotham Light" w:cs="Arial"/>
                <w:color w:val="000000"/>
                <w:lang w:val="es-ES_tradnl"/>
              </w:rPr>
              <w:t> </w:t>
            </w:r>
            <w:r w:rsidRPr="00B76EC1">
              <w:rPr>
                <w:rFonts w:ascii="Gotham Light" w:hAnsi="Gotham Light" w:cs="Arial"/>
                <w:iCs/>
                <w:color w:val="000000"/>
                <w:lang w:val="es-ES_tradnl"/>
              </w:rPr>
              <w:t>Para resumir la epidemiología descriptiva, ¿qué tipo de herramientas se podrían utilizar?</w:t>
            </w:r>
          </w:p>
          <w:p w14:paraId="355F89DE" w14:textId="77777777" w:rsidR="00B76EC1" w:rsidRPr="00B76EC1" w:rsidRDefault="00B76EC1" w:rsidP="00B76EC1">
            <w:pPr>
              <w:jc w:val="both"/>
              <w:rPr>
                <w:rFonts w:ascii="Gotham Light" w:hAnsi="Gotham Light" w:cs="Arial"/>
                <w:color w:val="000000"/>
                <w:lang w:val="es-ES_tradnl"/>
              </w:rPr>
            </w:pPr>
          </w:p>
          <w:p w14:paraId="2D38D09B" w14:textId="77777777" w:rsidR="00B76EC1" w:rsidRPr="00B76EC1" w:rsidRDefault="00B76EC1" w:rsidP="00B76EC1">
            <w:pPr>
              <w:jc w:val="both"/>
              <w:rPr>
                <w:rFonts w:ascii="Gotham Light" w:hAnsi="Gotham Light" w:cs="Arial"/>
                <w:color w:val="000000"/>
                <w:lang w:val="es-ES_tradnl"/>
              </w:rPr>
            </w:pPr>
          </w:p>
          <w:p w14:paraId="77A7A4AB" w14:textId="77777777" w:rsidR="00B76EC1" w:rsidRPr="00B76EC1" w:rsidRDefault="00B76EC1" w:rsidP="00B76EC1">
            <w:pPr>
              <w:jc w:val="both"/>
              <w:rPr>
                <w:rFonts w:ascii="Gotham Light" w:hAnsi="Gotham Light" w:cs="Arial"/>
                <w:color w:val="000000"/>
                <w:lang w:val="es-ES_tradnl"/>
              </w:rPr>
            </w:pPr>
          </w:p>
          <w:p w14:paraId="75653691" w14:textId="77777777" w:rsidR="00B76EC1" w:rsidRPr="00B76EC1" w:rsidRDefault="00B76EC1" w:rsidP="00B76EC1">
            <w:pPr>
              <w:jc w:val="both"/>
              <w:rPr>
                <w:rFonts w:ascii="Gotham Light" w:hAnsi="Gotham Light" w:cs="Arial"/>
                <w:color w:val="000000"/>
                <w:lang w:val="es-ES_tradnl"/>
              </w:rPr>
            </w:pPr>
          </w:p>
          <w:p w14:paraId="46EB6205" w14:textId="77777777" w:rsidR="00B76EC1" w:rsidRPr="00B76EC1" w:rsidRDefault="00B76EC1" w:rsidP="00B76EC1">
            <w:pPr>
              <w:jc w:val="both"/>
              <w:rPr>
                <w:rFonts w:ascii="Gotham Light" w:hAnsi="Gotham Light" w:cs="Arial"/>
                <w:color w:val="000000"/>
                <w:lang w:val="es-ES_tradnl"/>
              </w:rPr>
            </w:pPr>
          </w:p>
        </w:tc>
      </w:tr>
    </w:tbl>
    <w:p w14:paraId="07ABC912" w14:textId="77777777" w:rsidR="00B76EC1" w:rsidRPr="00B76EC1" w:rsidRDefault="00B76EC1" w:rsidP="00B76EC1">
      <w:pPr>
        <w:jc w:val="both"/>
        <w:rPr>
          <w:rFonts w:ascii="Gotham Light" w:hAnsi="Gotham Light" w:cs="Arial"/>
          <w:color w:val="000000"/>
          <w:lang w:val="es-ES_tradnl"/>
        </w:rPr>
      </w:pPr>
    </w:p>
    <w:p w14:paraId="644D629F"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El epidemiólogo del distrito decidió iniciar la investigación en el Hospital A15. Su investigación identificó a 20 mujeres embarazadas con fiebre y erupción en enero de 2016. Los datos clínicos para las mujeres embarazadas se recogieron en la Tabla 1 y se desarrolló un sistema para seguir a estas mujeres embarazadas hasta el parto.</w:t>
      </w:r>
    </w:p>
    <w:p w14:paraId="07CD589D" w14:textId="77777777" w:rsidR="00B76EC1" w:rsidRPr="00B76EC1" w:rsidRDefault="00B76EC1" w:rsidP="00B76EC1">
      <w:pPr>
        <w:jc w:val="both"/>
        <w:rPr>
          <w:rFonts w:ascii="Gotham Light" w:hAnsi="Gotham Light" w:cs="Arial"/>
          <w:color w:val="000000"/>
          <w:lang w:val="es-ES_tradnl"/>
        </w:rPr>
      </w:pPr>
    </w:p>
    <w:p w14:paraId="6BCD3342" w14:textId="77777777" w:rsidR="00B76EC1" w:rsidRPr="00B76EC1" w:rsidRDefault="00B76EC1" w:rsidP="00B76EC1">
      <w:pPr>
        <w:jc w:val="both"/>
        <w:rPr>
          <w:rFonts w:ascii="Gotham Light" w:hAnsi="Gotham Light" w:cs="Arial"/>
          <w:color w:val="000000"/>
          <w:lang w:val="es-ES_tradnl"/>
        </w:rPr>
      </w:pPr>
    </w:p>
    <w:p w14:paraId="3A345BF8" w14:textId="77777777" w:rsidR="00B76EC1" w:rsidRPr="00B76EC1" w:rsidRDefault="00B76EC1" w:rsidP="00B76EC1">
      <w:pPr>
        <w:jc w:val="both"/>
        <w:rPr>
          <w:rFonts w:ascii="Gotham Light" w:hAnsi="Gotham Light" w:cs="Arial"/>
          <w:color w:val="000000"/>
          <w:lang w:val="es-ES_tradnl"/>
        </w:rPr>
      </w:pPr>
    </w:p>
    <w:p w14:paraId="05B90FA4" w14:textId="77777777" w:rsidR="00B76EC1" w:rsidRPr="00B76EC1" w:rsidRDefault="00B76EC1" w:rsidP="00B76EC1">
      <w:pPr>
        <w:jc w:val="both"/>
        <w:rPr>
          <w:rFonts w:ascii="Gotham Light" w:hAnsi="Gotham Light" w:cs="Arial"/>
          <w:color w:val="000000"/>
          <w:lang w:val="es-ES_tradnl"/>
        </w:rPr>
      </w:pPr>
    </w:p>
    <w:p w14:paraId="2799B230" w14:textId="77777777" w:rsidR="00B76EC1" w:rsidRPr="00B76EC1" w:rsidRDefault="00B76EC1" w:rsidP="00B76EC1">
      <w:pPr>
        <w:jc w:val="both"/>
        <w:rPr>
          <w:rFonts w:ascii="Gotham Light" w:hAnsi="Gotham Light" w:cs="Arial"/>
          <w:color w:val="000000"/>
          <w:lang w:val="es-ES_tradnl"/>
        </w:rPr>
      </w:pPr>
    </w:p>
    <w:p w14:paraId="4E55AA56" w14:textId="77777777" w:rsidR="00B76EC1" w:rsidRPr="00B76EC1" w:rsidRDefault="00B76EC1" w:rsidP="00B76EC1">
      <w:pPr>
        <w:jc w:val="both"/>
        <w:rPr>
          <w:rFonts w:ascii="Gotham Light" w:hAnsi="Gotham Light" w:cs="Arial"/>
          <w:color w:val="000000"/>
          <w:lang w:val="es-ES_tradnl"/>
        </w:rPr>
      </w:pPr>
    </w:p>
    <w:p w14:paraId="47748959" w14:textId="77777777" w:rsidR="00B76EC1" w:rsidRPr="00B76EC1" w:rsidRDefault="00B76EC1" w:rsidP="00B76EC1">
      <w:pPr>
        <w:jc w:val="both"/>
        <w:rPr>
          <w:rFonts w:ascii="Gotham Light" w:hAnsi="Gotham Light" w:cs="Arial"/>
          <w:color w:val="000000"/>
          <w:lang w:val="es-ES_tradnl"/>
        </w:rPr>
      </w:pPr>
    </w:p>
    <w:p w14:paraId="5CC5E895" w14:textId="77777777" w:rsidR="00B76EC1" w:rsidRPr="00B76EC1" w:rsidRDefault="00B76EC1" w:rsidP="00B76EC1">
      <w:pPr>
        <w:jc w:val="both"/>
        <w:rPr>
          <w:rFonts w:ascii="Gotham Light" w:hAnsi="Gotham Light" w:cs="Arial"/>
          <w:color w:val="000000"/>
          <w:lang w:val="es-ES_tradnl"/>
        </w:rPr>
      </w:pPr>
    </w:p>
    <w:p w14:paraId="2F788062" w14:textId="77777777" w:rsidR="00B76EC1" w:rsidRPr="00B76EC1" w:rsidRDefault="00B76EC1" w:rsidP="00B76EC1">
      <w:pPr>
        <w:jc w:val="both"/>
        <w:rPr>
          <w:rFonts w:ascii="Gotham Light" w:hAnsi="Gotham Light" w:cs="Arial"/>
          <w:color w:val="000000"/>
          <w:lang w:val="es-ES_tradnl"/>
        </w:rPr>
      </w:pPr>
    </w:p>
    <w:p w14:paraId="3CE20ACA" w14:textId="77777777" w:rsidR="00B76EC1" w:rsidRPr="00B76EC1" w:rsidRDefault="00B76EC1" w:rsidP="00B76EC1">
      <w:pPr>
        <w:jc w:val="both"/>
        <w:rPr>
          <w:rFonts w:ascii="Gotham Light" w:hAnsi="Gotham Light" w:cs="Times New Roman"/>
          <w:b/>
          <w:bCs/>
          <w:color w:val="000000"/>
          <w:lang w:val="es-ES_tradnl"/>
        </w:rPr>
      </w:pPr>
      <w:r w:rsidRPr="00B76EC1">
        <w:rPr>
          <w:rFonts w:ascii="Gotham Light" w:hAnsi="Gotham Light" w:cs="Times New Roman"/>
          <w:b/>
          <w:bCs/>
          <w:color w:val="000000"/>
          <w:lang w:val="es-ES_tradnl"/>
        </w:rPr>
        <w:t>Tabla 1. Datos clínicos para mujeres embarazadas con fiebre y erupción cutánea</w:t>
      </w:r>
    </w:p>
    <w:p w14:paraId="46C4C365" w14:textId="77777777" w:rsidR="00B76EC1" w:rsidRPr="00B76EC1" w:rsidRDefault="00B76EC1" w:rsidP="00B76EC1">
      <w:pPr>
        <w:jc w:val="both"/>
        <w:rPr>
          <w:rFonts w:ascii="Gotham Light" w:hAnsi="Gotham Light" w:cs="Arial"/>
          <w:color w:val="000000"/>
          <w:lang w:val="es-ES_tradnl"/>
        </w:rPr>
      </w:pPr>
    </w:p>
    <w:tbl>
      <w:tblPr>
        <w:tblW w:w="8865" w:type="dxa"/>
        <w:tblLayout w:type="fixed"/>
        <w:tblLook w:val="04A0" w:firstRow="1" w:lastRow="0" w:firstColumn="1" w:lastColumn="0" w:noHBand="0" w:noVBand="1"/>
      </w:tblPr>
      <w:tblGrid>
        <w:gridCol w:w="805"/>
        <w:gridCol w:w="805"/>
        <w:gridCol w:w="670"/>
        <w:gridCol w:w="968"/>
        <w:gridCol w:w="992"/>
        <w:gridCol w:w="709"/>
        <w:gridCol w:w="850"/>
        <w:gridCol w:w="647"/>
        <w:gridCol w:w="771"/>
        <w:gridCol w:w="708"/>
        <w:gridCol w:w="940"/>
      </w:tblGrid>
      <w:tr w:rsidR="00B76EC1" w:rsidRPr="00B76EC1" w14:paraId="6BE4C8B0" w14:textId="77777777" w:rsidTr="00B76EC1">
        <w:trPr>
          <w:trHeight w:hRule="exact" w:val="1021"/>
        </w:trPr>
        <w:tc>
          <w:tcPr>
            <w:tcW w:w="806" w:type="dxa"/>
            <w:tcBorders>
              <w:top w:val="single" w:sz="8" w:space="0" w:color="000000"/>
              <w:left w:val="single" w:sz="8" w:space="0" w:color="000000"/>
              <w:bottom w:val="single" w:sz="8" w:space="0" w:color="000000"/>
              <w:right w:val="single" w:sz="8" w:space="0" w:color="000000"/>
            </w:tcBorders>
            <w:noWrap/>
            <w:tcMar>
              <w:top w:w="15" w:type="dxa"/>
              <w:left w:w="15" w:type="dxa"/>
              <w:bottom w:w="15" w:type="dxa"/>
              <w:right w:w="15" w:type="dxa"/>
            </w:tcMar>
            <w:hideMark/>
          </w:tcPr>
          <w:p w14:paraId="0588D5A2" w14:textId="77777777" w:rsidR="00B76EC1" w:rsidRPr="00B76EC1" w:rsidRDefault="00B76EC1" w:rsidP="00B76EC1">
            <w:pPr>
              <w:ind w:left="80" w:right="80"/>
              <w:jc w:val="center"/>
              <w:rPr>
                <w:rFonts w:ascii="Gotham Light" w:hAnsi="Gotham Light" w:cs="Times New Roman"/>
                <w:color w:val="000000"/>
                <w:sz w:val="24"/>
                <w:szCs w:val="24"/>
                <w:lang w:val="es-ES_tradnl"/>
              </w:rPr>
            </w:pPr>
            <w:bookmarkStart w:id="0" w:name="table01"/>
            <w:bookmarkEnd w:id="0"/>
            <w:r w:rsidRPr="00B76EC1">
              <w:rPr>
                <w:rFonts w:ascii="Gotham Light" w:hAnsi="Gotham Light" w:cs="Times New Roman"/>
                <w:color w:val="000000"/>
                <w:sz w:val="16"/>
                <w:szCs w:val="16"/>
                <w:lang w:val="es-ES_tradnl"/>
              </w:rPr>
              <w:t>Código Hospital</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D785674"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ID del caso</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C999F9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Edad (años)</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C8C6302" w14:textId="77777777" w:rsidR="00B76EC1" w:rsidRPr="00B76EC1" w:rsidRDefault="00B76EC1" w:rsidP="00B76EC1">
            <w:pPr>
              <w:ind w:left="80" w:right="80"/>
              <w:jc w:val="center"/>
              <w:rPr>
                <w:rFonts w:ascii="Gotham Light" w:hAnsi="Gotham Light" w:cs="Times New Roman"/>
                <w:color w:val="000000"/>
                <w:sz w:val="12"/>
                <w:szCs w:val="12"/>
                <w:lang w:val="es-ES_tradnl"/>
              </w:rPr>
            </w:pPr>
            <w:r w:rsidRPr="00B76EC1">
              <w:rPr>
                <w:rFonts w:ascii="Gotham Light" w:hAnsi="Gotham Light" w:cs="Times New Roman"/>
                <w:color w:val="000000"/>
                <w:sz w:val="16"/>
                <w:szCs w:val="16"/>
                <w:lang w:val="es-ES_tradnl"/>
              </w:rPr>
              <w:t xml:space="preserve">Fecha Inicio de síntomas </w:t>
            </w:r>
            <w:r w:rsidRPr="00B76EC1">
              <w:rPr>
                <w:rFonts w:ascii="Gotham Light" w:hAnsi="Gotham Light" w:cs="Times New Roman"/>
                <w:color w:val="000000"/>
                <w:sz w:val="12"/>
                <w:szCs w:val="12"/>
                <w:lang w:val="es-ES_tradnl"/>
              </w:rPr>
              <w:t>(</w:t>
            </w:r>
            <w:proofErr w:type="spellStart"/>
            <w:r w:rsidRPr="00B76EC1">
              <w:rPr>
                <w:rFonts w:ascii="Gotham Light" w:hAnsi="Gotham Light" w:cs="Times New Roman"/>
                <w:color w:val="000000"/>
                <w:sz w:val="12"/>
                <w:szCs w:val="12"/>
                <w:lang w:val="es-ES_tradnl"/>
              </w:rPr>
              <w:t>dd</w:t>
            </w:r>
            <w:proofErr w:type="spellEnd"/>
            <w:r w:rsidRPr="00B76EC1">
              <w:rPr>
                <w:rFonts w:ascii="Gotham Light" w:hAnsi="Gotham Light" w:cs="Times New Roman"/>
                <w:color w:val="000000"/>
                <w:sz w:val="12"/>
                <w:szCs w:val="12"/>
                <w:lang w:val="es-ES_tradnl"/>
              </w:rPr>
              <w:t xml:space="preserve"> / mm / </w:t>
            </w:r>
            <w:proofErr w:type="spellStart"/>
            <w:r w:rsidRPr="00B76EC1">
              <w:rPr>
                <w:rFonts w:ascii="Gotham Light" w:hAnsi="Gotham Light" w:cs="Times New Roman"/>
                <w:color w:val="000000"/>
                <w:sz w:val="12"/>
                <w:szCs w:val="12"/>
                <w:lang w:val="es-ES_tradnl"/>
              </w:rPr>
              <w:t>aa</w:t>
            </w:r>
            <w:proofErr w:type="spellEnd"/>
            <w:r w:rsidRPr="00B76EC1">
              <w:rPr>
                <w:rFonts w:ascii="Gotham Light" w:hAnsi="Gotham Light" w:cs="Times New Roman"/>
                <w:color w:val="000000"/>
                <w:sz w:val="12"/>
                <w:szCs w:val="12"/>
                <w:lang w:val="es-ES_tradnl"/>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BF26EE"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Edad gestacional (semanas)</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45652F"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Fiebre</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147850E"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Erupción</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FC840C7"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Ojos rojos</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069F233"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Dolor de cabeza</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B7D7B8D"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Mialgia</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7F98EB6"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Artralgia</w:t>
            </w:r>
          </w:p>
        </w:tc>
      </w:tr>
      <w:tr w:rsidR="00B76EC1" w:rsidRPr="00B76EC1" w14:paraId="5BF6A1AD"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2F3E95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4BB3E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41841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574C0F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13/01/16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B1BAB6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12</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8C83C8" w14:textId="77777777" w:rsidR="00B76EC1" w:rsidRPr="00B76EC1" w:rsidRDefault="00B76EC1" w:rsidP="00B76EC1">
            <w:pPr>
              <w:tabs>
                <w:tab w:val="center" w:pos="454"/>
                <w:tab w:val="right" w:pos="828"/>
              </w:tabs>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b/>
              <w:t xml:space="preserve"> SI</w:t>
            </w:r>
            <w:r w:rsidRPr="00B76EC1">
              <w:rPr>
                <w:rFonts w:ascii="Gotham Light" w:hAnsi="Gotham Light" w:cs="Times New Roman"/>
                <w:color w:val="000000"/>
                <w:sz w:val="16"/>
                <w:szCs w:val="16"/>
                <w:lang w:val="es-ES_tradnl"/>
              </w:rPr>
              <w:tab/>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CA8944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4D551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3C713E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7533AC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03483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02DC8261"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A5441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30E7F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3FB38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D69F0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08/01/16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A0963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20</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B02D7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CD653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1B06B7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17531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1DBDFF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B2CDB0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71E5253A"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82721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75EE42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E644F5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21</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4490E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02/01/16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677AEA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743A7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F40CD3"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69CBE76"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6439D7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FCCDF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F75B67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056A37D5"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ED21EE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F84F1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9FE469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AE6317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C05A28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3953F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556D750"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8EF4E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A55F76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F019206"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A4BB4F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6809D4FA"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6ECA08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ED70CB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5</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0FD91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A0836E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03/01/16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82FE75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CA7B6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EDCC6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C67FA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51CF2E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9F66B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33D89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7C77E36D"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C3C61C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37FB27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6</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ED2D6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F4BE6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10/01/16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D38A53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10</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1282E1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D7CF7D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3D5BA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2F326C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522C6A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2CD1C3"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05C7DD1E"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E5CD8A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EFD1C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7</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4FED6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E544D8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04/01/16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32F399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5C03D6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AFF739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501B73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DF0A5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9C25A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15E9D5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2624B3A5"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F7A83B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1AF53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8</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73D351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22B6AF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03/01/16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6B40A1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3F48F5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82CE6A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D99AF3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E4D32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485AC7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36A35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6B5D7369"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90C8A8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12AF86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9</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87F9A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27</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80858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8E94E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CF36976"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121C443"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7730380"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25A121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74552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F42C8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3A5D701C"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B2175B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AD969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10</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77FA9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22</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D5993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01/01/16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62F64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13</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88F811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5789F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54E7A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47D57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D55AB3"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F055366"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5BF47F5A"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A2A5F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3C676C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C7C65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25</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E12240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04/01/16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FDABD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14</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6B5210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DC0FAE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668FA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CA2507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F69C2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4D2899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7D757EC1"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C68D5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5282C4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12</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138519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26</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89E58C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DC1BFF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5</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CEE1F9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63F2B9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79099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72B53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19F998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D200C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716A8E5F"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8C9AA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15480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13</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B7985E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24</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12692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12/01/16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58B13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E947A9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12F6C3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5640E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04EB7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C9C5E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9BA76C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70DB4C69"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E4BE9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56F4B1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14</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A094B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22</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75DE69" w14:textId="77777777" w:rsidR="00B76EC1" w:rsidRPr="00B76EC1" w:rsidRDefault="00B76EC1" w:rsidP="00B76EC1">
            <w:pPr>
              <w:ind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17/01/16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E2493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8</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20CD5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71E86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5ECBB6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5DE93B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D6CFB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9EC7F4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4DDD12E6"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0F49E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D92591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15</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718A9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25</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8DEDA2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05/01/16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63404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32</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A62D20"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C1E011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61C886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FA8AD7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514230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09060C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4E44C268"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52AD74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7916A7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0AEA03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18</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644316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22/01/16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128C9D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18</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4D4DDA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5483CB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F4D10C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A8A01F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79CF0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08DE4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7F16A191"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E2DDA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5D5F2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17</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172F3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7AE34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A6D677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15</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27302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6FF00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55954C0"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F1539C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C56033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C7691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42A08797"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41233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F0282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18</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3423F9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27</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F8E0CE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14/01/16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9292C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21</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14A180"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84657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136833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355ADB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8F687F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CC09C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215979A0"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37E735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51B8F0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4A986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1C6266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9BBF59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CA6AB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6CD0C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39294D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651CF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7157BF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E42523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6FE1CD31"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9BC0F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45EB3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20</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5E6F8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E8A64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02/01/16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C3F690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23</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AD01B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327B0F6"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BC7AE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DC49A5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A62981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372382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bl>
    <w:p w14:paraId="4489CF81" w14:textId="77777777" w:rsidR="00B76EC1" w:rsidRPr="00B76EC1" w:rsidRDefault="00B76EC1" w:rsidP="00B76EC1">
      <w:pPr>
        <w:jc w:val="both"/>
        <w:rPr>
          <w:rFonts w:ascii="Gotham Light" w:hAnsi="Gotham Light" w:cs="Times New Roman"/>
          <w:b/>
          <w:bCs/>
          <w:i/>
          <w:iCs/>
          <w:color w:val="000000"/>
          <w:u w:val="single"/>
          <w:lang w:val="es-ES_tradnl" w:eastAsia="es-ES"/>
        </w:rPr>
      </w:pPr>
    </w:p>
    <w:tbl>
      <w:tblPr>
        <w:tblStyle w:val="Tablaconcuadrcula"/>
        <w:tblW w:w="0" w:type="auto"/>
        <w:tblLook w:val="04A0" w:firstRow="1" w:lastRow="0" w:firstColumn="1" w:lastColumn="0" w:noHBand="0" w:noVBand="1"/>
      </w:tblPr>
      <w:tblGrid>
        <w:gridCol w:w="8828"/>
      </w:tblGrid>
      <w:tr w:rsidR="00B76EC1" w:rsidRPr="00B76EC1" w14:paraId="20556CED" w14:textId="77777777" w:rsidTr="00B76EC1">
        <w:tc>
          <w:tcPr>
            <w:tcW w:w="8828" w:type="dxa"/>
            <w:tcBorders>
              <w:top w:val="single" w:sz="4" w:space="0" w:color="auto"/>
              <w:left w:val="single" w:sz="4" w:space="0" w:color="auto"/>
              <w:bottom w:val="single" w:sz="4" w:space="0" w:color="auto"/>
              <w:right w:val="single" w:sz="4" w:space="0" w:color="auto"/>
            </w:tcBorders>
          </w:tcPr>
          <w:p w14:paraId="75EA67B2" w14:textId="77777777" w:rsidR="00B76EC1" w:rsidRPr="00B76EC1" w:rsidRDefault="00B76EC1" w:rsidP="00B76EC1">
            <w:pPr>
              <w:jc w:val="both"/>
              <w:rPr>
                <w:rFonts w:ascii="Gotham Light" w:eastAsiaTheme="minorHAnsi" w:hAnsi="Gotham Light" w:cs="Times New Roman"/>
                <w:iCs/>
                <w:color w:val="000000"/>
                <w:lang w:val="es-ES_tradnl"/>
              </w:rPr>
            </w:pPr>
            <w:r w:rsidRPr="00B76EC1">
              <w:rPr>
                <w:rFonts w:ascii="Gotham Light" w:hAnsi="Gotham Light" w:cs="Times New Roman"/>
                <w:b/>
                <w:bCs/>
                <w:iCs/>
                <w:color w:val="000000"/>
                <w:u w:val="single"/>
                <w:lang w:val="es-ES_tradnl"/>
              </w:rPr>
              <w:t>Pregunta 5.</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¿Qué tipo de enfermedades podrían causar fiebre y erupción cutánea en las mujeres embarazadas, y por qué es importante tener un diagnóstico adecuado?</w:t>
            </w:r>
          </w:p>
          <w:p w14:paraId="3C98FDB8" w14:textId="77777777" w:rsidR="00B76EC1" w:rsidRPr="00B76EC1" w:rsidRDefault="00B76EC1" w:rsidP="00B76EC1">
            <w:pPr>
              <w:jc w:val="both"/>
              <w:rPr>
                <w:rFonts w:ascii="Gotham Light" w:hAnsi="Gotham Light" w:cs="Times New Roman"/>
                <w:color w:val="000000"/>
                <w:lang w:val="es-ES_tradnl"/>
              </w:rPr>
            </w:pPr>
          </w:p>
          <w:p w14:paraId="544A3E9B" w14:textId="77777777" w:rsidR="00B76EC1" w:rsidRPr="00B76EC1" w:rsidRDefault="00B76EC1" w:rsidP="00B76EC1">
            <w:pPr>
              <w:jc w:val="both"/>
              <w:rPr>
                <w:rFonts w:ascii="Gotham Light" w:hAnsi="Gotham Light" w:cs="Arial"/>
                <w:color w:val="000000"/>
                <w:lang w:val="es-ES_tradnl"/>
              </w:rPr>
            </w:pPr>
          </w:p>
          <w:p w14:paraId="3F509414" w14:textId="77777777" w:rsidR="00B76EC1" w:rsidRPr="00B76EC1" w:rsidRDefault="00B76EC1" w:rsidP="00B76EC1">
            <w:pPr>
              <w:jc w:val="both"/>
              <w:rPr>
                <w:rFonts w:ascii="Gotham Light" w:hAnsi="Gotham Light" w:cs="Arial"/>
                <w:color w:val="000000"/>
                <w:lang w:val="es-ES_tradnl"/>
              </w:rPr>
            </w:pPr>
          </w:p>
          <w:p w14:paraId="114D9FF5" w14:textId="77777777" w:rsidR="00B76EC1" w:rsidRPr="00B76EC1" w:rsidRDefault="00B76EC1" w:rsidP="00B76EC1">
            <w:pPr>
              <w:jc w:val="both"/>
              <w:rPr>
                <w:rFonts w:ascii="Gotham Light" w:hAnsi="Gotham Light" w:cs="Arial"/>
                <w:color w:val="000000"/>
                <w:lang w:val="es-ES_tradnl"/>
              </w:rPr>
            </w:pPr>
          </w:p>
          <w:p w14:paraId="69FE2190" w14:textId="77777777" w:rsidR="00B76EC1" w:rsidRPr="00B76EC1" w:rsidRDefault="00B76EC1" w:rsidP="00B76EC1">
            <w:pPr>
              <w:jc w:val="both"/>
              <w:rPr>
                <w:rFonts w:ascii="Gotham Light" w:hAnsi="Gotham Light" w:cs="Arial"/>
                <w:color w:val="000000"/>
                <w:lang w:val="es-ES_tradnl"/>
              </w:rPr>
            </w:pPr>
          </w:p>
          <w:p w14:paraId="555A8DEB" w14:textId="77777777" w:rsidR="00B76EC1" w:rsidRPr="00B76EC1" w:rsidRDefault="00B76EC1" w:rsidP="00B76EC1">
            <w:pPr>
              <w:jc w:val="both"/>
              <w:rPr>
                <w:rFonts w:ascii="Gotham Light" w:hAnsi="Gotham Light" w:cs="Arial"/>
                <w:color w:val="000000"/>
                <w:lang w:val="es-ES_tradnl"/>
              </w:rPr>
            </w:pPr>
          </w:p>
          <w:p w14:paraId="0E034CD6" w14:textId="77777777" w:rsidR="00B76EC1" w:rsidRPr="00B76EC1" w:rsidRDefault="00B76EC1" w:rsidP="00B76EC1">
            <w:pPr>
              <w:jc w:val="both"/>
              <w:rPr>
                <w:rFonts w:ascii="Gotham Light" w:hAnsi="Gotham Light" w:cs="Arial"/>
                <w:color w:val="000000"/>
                <w:lang w:val="es-ES_tradnl"/>
              </w:rPr>
            </w:pPr>
          </w:p>
          <w:p w14:paraId="2FA766C4" w14:textId="77777777" w:rsidR="00B76EC1" w:rsidRPr="00B76EC1" w:rsidRDefault="00B76EC1" w:rsidP="00B76EC1">
            <w:pPr>
              <w:jc w:val="both"/>
              <w:rPr>
                <w:rFonts w:ascii="Gotham Light" w:hAnsi="Gotham Light" w:cs="Arial"/>
                <w:color w:val="000000"/>
                <w:lang w:val="es-ES_tradnl"/>
              </w:rPr>
            </w:pPr>
          </w:p>
          <w:p w14:paraId="441E2972" w14:textId="77777777" w:rsidR="00B76EC1" w:rsidRPr="00B76EC1" w:rsidRDefault="00B76EC1" w:rsidP="00B76EC1">
            <w:pPr>
              <w:jc w:val="both"/>
              <w:rPr>
                <w:rFonts w:ascii="Gotham Light" w:hAnsi="Gotham Light" w:cs="Arial"/>
                <w:color w:val="000000"/>
                <w:lang w:val="es-ES_tradnl"/>
              </w:rPr>
            </w:pPr>
          </w:p>
          <w:p w14:paraId="5428D5C0" w14:textId="77777777" w:rsidR="00B76EC1" w:rsidRPr="00B76EC1" w:rsidRDefault="00B76EC1" w:rsidP="00B76EC1">
            <w:pPr>
              <w:jc w:val="both"/>
              <w:rPr>
                <w:rFonts w:ascii="Gotham Light" w:hAnsi="Gotham Light" w:cs="Arial"/>
                <w:color w:val="000000"/>
                <w:lang w:val="es-ES_tradnl"/>
              </w:rPr>
            </w:pPr>
          </w:p>
          <w:p w14:paraId="3D9D10B3" w14:textId="77777777" w:rsidR="00B76EC1" w:rsidRPr="00B76EC1" w:rsidRDefault="00B76EC1" w:rsidP="00B76EC1">
            <w:pPr>
              <w:jc w:val="both"/>
              <w:rPr>
                <w:rFonts w:ascii="Gotham Light" w:hAnsi="Gotham Light" w:cs="Arial"/>
                <w:color w:val="000000"/>
                <w:lang w:val="es-ES_tradnl"/>
              </w:rPr>
            </w:pPr>
          </w:p>
          <w:p w14:paraId="4D9676B9" w14:textId="77777777" w:rsidR="00B76EC1" w:rsidRPr="00B76EC1" w:rsidRDefault="00B76EC1" w:rsidP="00B76EC1">
            <w:pPr>
              <w:jc w:val="both"/>
              <w:rPr>
                <w:rFonts w:ascii="Gotham Light" w:hAnsi="Gotham Light" w:cs="Arial"/>
                <w:color w:val="000000"/>
                <w:lang w:val="es-ES_tradnl"/>
              </w:rPr>
            </w:pPr>
          </w:p>
        </w:tc>
      </w:tr>
    </w:tbl>
    <w:p w14:paraId="3123601E" w14:textId="77777777" w:rsidR="001705CF" w:rsidRDefault="001705CF" w:rsidP="00B76EC1">
      <w:pPr>
        <w:jc w:val="both"/>
        <w:rPr>
          <w:rFonts w:ascii="Gotham Light" w:hAnsi="Gotham Light" w:cs="Arial"/>
          <w:color w:val="000000"/>
          <w:lang w:val="es-ES_tradnl"/>
        </w:rPr>
      </w:pPr>
    </w:p>
    <w:p w14:paraId="08409226" w14:textId="64371B68"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 xml:space="preserve">En esta cohorte, las pruebas de laboratorio para detectar la ZIKV se ordenaron en fase aguda, pero los resultados no están disponibles todavía. Se realizó reacción en cadena de polimerasa de transcripción inversa (RT-PCR). </w:t>
      </w:r>
    </w:p>
    <w:p w14:paraId="30336B4F" w14:textId="77777777" w:rsidR="00B76EC1" w:rsidRPr="00B76EC1" w:rsidRDefault="00B76EC1" w:rsidP="00B76EC1">
      <w:pPr>
        <w:jc w:val="both"/>
        <w:rPr>
          <w:rFonts w:ascii="Gotham Light" w:hAnsi="Gotham Light" w:cs="Arial"/>
          <w:color w:val="000000"/>
          <w:lang w:val="es-ES_tradnl"/>
        </w:rPr>
      </w:pPr>
    </w:p>
    <w:tbl>
      <w:tblPr>
        <w:tblStyle w:val="Tablaconcuadrcula"/>
        <w:tblW w:w="0" w:type="auto"/>
        <w:tblLook w:val="04A0" w:firstRow="1" w:lastRow="0" w:firstColumn="1" w:lastColumn="0" w:noHBand="0" w:noVBand="1"/>
      </w:tblPr>
      <w:tblGrid>
        <w:gridCol w:w="8828"/>
      </w:tblGrid>
      <w:tr w:rsidR="00B76EC1" w:rsidRPr="00B76EC1" w14:paraId="51B6C74D" w14:textId="77777777" w:rsidTr="00B76EC1">
        <w:tc>
          <w:tcPr>
            <w:tcW w:w="8828" w:type="dxa"/>
            <w:tcBorders>
              <w:top w:val="single" w:sz="4" w:space="0" w:color="auto"/>
              <w:left w:val="single" w:sz="4" w:space="0" w:color="auto"/>
              <w:bottom w:val="single" w:sz="4" w:space="0" w:color="auto"/>
              <w:right w:val="single" w:sz="4" w:space="0" w:color="auto"/>
            </w:tcBorders>
          </w:tcPr>
          <w:p w14:paraId="3FA895AF" w14:textId="77777777" w:rsidR="00B76EC1" w:rsidRPr="00B76EC1" w:rsidRDefault="00B76EC1" w:rsidP="00B76EC1">
            <w:pPr>
              <w:rPr>
                <w:rFonts w:ascii="Gotham Light" w:hAnsi="Gotham Light" w:cs="Times New Roman"/>
                <w:iCs/>
                <w:color w:val="000000"/>
                <w:lang w:val="es-ES_tradnl"/>
              </w:rPr>
            </w:pPr>
            <w:r w:rsidRPr="00B76EC1">
              <w:rPr>
                <w:rFonts w:ascii="Gotham Light" w:hAnsi="Gotham Light" w:cs="Times New Roman"/>
                <w:b/>
                <w:bCs/>
                <w:iCs/>
                <w:color w:val="000000"/>
                <w:u w:val="single"/>
                <w:lang w:val="es-ES_tradnl"/>
              </w:rPr>
              <w:lastRenderedPageBreak/>
              <w:t>Pregunta 6.</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Usando la Tabla 1, calcule:</w:t>
            </w:r>
          </w:p>
          <w:p w14:paraId="41832833" w14:textId="77777777" w:rsidR="00B76EC1" w:rsidRPr="00B76EC1" w:rsidRDefault="00B76EC1" w:rsidP="00B76EC1">
            <w:pPr>
              <w:rPr>
                <w:rFonts w:ascii="Gotham Light" w:hAnsi="Gotham Light" w:cs="Times New Roman"/>
                <w:color w:val="000000"/>
                <w:lang w:val="es-ES_tradnl"/>
              </w:rPr>
            </w:pPr>
          </w:p>
          <w:p w14:paraId="5FAA0D42" w14:textId="77777777" w:rsidR="00B76EC1" w:rsidRPr="00B76EC1" w:rsidRDefault="00B76EC1" w:rsidP="00B76EC1">
            <w:pPr>
              <w:numPr>
                <w:ilvl w:val="0"/>
                <w:numId w:val="13"/>
              </w:numPr>
              <w:ind w:left="426" w:firstLine="0"/>
              <w:rPr>
                <w:rFonts w:ascii="Gotham Light" w:eastAsia="Times New Roman" w:hAnsi="Gotham Light" w:cs="Times New Roman"/>
                <w:color w:val="000000"/>
                <w:lang w:val="es-ES_tradnl"/>
              </w:rPr>
            </w:pPr>
            <w:r w:rsidRPr="00B76EC1">
              <w:rPr>
                <w:rFonts w:ascii="Gotham Light" w:eastAsia="Times New Roman" w:hAnsi="Gotham Light" w:cs="Times New Roman"/>
                <w:iCs/>
                <w:color w:val="000000"/>
                <w:lang w:val="es-ES_tradnl"/>
              </w:rPr>
              <w:t>La frecuencia de cada síntoma clínico en los casos (número y porcentaje).</w:t>
            </w:r>
          </w:p>
          <w:p w14:paraId="19CB89ED" w14:textId="77777777" w:rsidR="00B76EC1" w:rsidRPr="00B76EC1" w:rsidRDefault="00B76EC1" w:rsidP="00B76EC1">
            <w:pPr>
              <w:numPr>
                <w:ilvl w:val="0"/>
                <w:numId w:val="13"/>
              </w:numPr>
              <w:ind w:left="426" w:firstLine="0"/>
              <w:jc w:val="both"/>
              <w:rPr>
                <w:rFonts w:ascii="Gotham Light" w:eastAsia="Times New Roman" w:hAnsi="Gotham Light" w:cs="Times New Roman"/>
                <w:color w:val="000000"/>
                <w:lang w:val="es-ES_tradnl"/>
              </w:rPr>
            </w:pPr>
            <w:r w:rsidRPr="00B76EC1">
              <w:rPr>
                <w:rFonts w:ascii="Gotham Light" w:eastAsia="Times New Roman" w:hAnsi="Gotham Light" w:cs="Times New Roman"/>
                <w:iCs/>
                <w:color w:val="000000"/>
                <w:lang w:val="es-ES_tradnl"/>
              </w:rPr>
              <w:t>Edad de las mujeres embarazadas y edad gestacional (media, mediana, rango)</w:t>
            </w:r>
          </w:p>
          <w:p w14:paraId="3077009F" w14:textId="77777777" w:rsidR="00B76EC1" w:rsidRPr="00B76EC1" w:rsidRDefault="00B76EC1" w:rsidP="00B76EC1">
            <w:pPr>
              <w:jc w:val="both"/>
              <w:rPr>
                <w:rFonts w:ascii="Gotham Light" w:eastAsia="Times New Roman" w:hAnsi="Gotham Light" w:cs="Times New Roman"/>
                <w:iCs/>
                <w:color w:val="000000"/>
                <w:lang w:val="es-ES_tradnl"/>
              </w:rPr>
            </w:pPr>
          </w:p>
          <w:p w14:paraId="605F9E17" w14:textId="77777777" w:rsidR="00B76EC1" w:rsidRPr="00B76EC1" w:rsidRDefault="00B76EC1" w:rsidP="00B76EC1">
            <w:pPr>
              <w:jc w:val="both"/>
              <w:rPr>
                <w:rFonts w:ascii="Gotham Light" w:eastAsia="Times New Roman" w:hAnsi="Gotham Light" w:cs="Times New Roman"/>
                <w:iCs/>
                <w:color w:val="000000"/>
                <w:lang w:val="es-ES_tradnl"/>
              </w:rPr>
            </w:pPr>
          </w:p>
          <w:p w14:paraId="4F40B963" w14:textId="77777777" w:rsidR="00B76EC1" w:rsidRPr="00B76EC1" w:rsidRDefault="00B76EC1" w:rsidP="00B76EC1">
            <w:pPr>
              <w:jc w:val="both"/>
              <w:rPr>
                <w:rFonts w:ascii="Gotham Light" w:eastAsia="Times New Roman" w:hAnsi="Gotham Light" w:cs="Times New Roman"/>
                <w:iCs/>
                <w:color w:val="000000"/>
                <w:lang w:val="es-ES_tradnl"/>
              </w:rPr>
            </w:pPr>
          </w:p>
          <w:p w14:paraId="0114ED6D" w14:textId="77777777" w:rsidR="00B76EC1" w:rsidRPr="00B76EC1" w:rsidRDefault="00B76EC1" w:rsidP="00B76EC1">
            <w:pPr>
              <w:jc w:val="both"/>
              <w:rPr>
                <w:rFonts w:ascii="Gotham Light" w:eastAsia="Times New Roman" w:hAnsi="Gotham Light" w:cs="Times New Roman"/>
                <w:iCs/>
                <w:color w:val="000000"/>
                <w:lang w:val="es-ES_tradnl"/>
              </w:rPr>
            </w:pPr>
          </w:p>
          <w:p w14:paraId="1AE515A3" w14:textId="77777777" w:rsidR="00B76EC1" w:rsidRPr="00B76EC1" w:rsidRDefault="00B76EC1" w:rsidP="00B76EC1">
            <w:pPr>
              <w:jc w:val="both"/>
              <w:rPr>
                <w:rFonts w:ascii="Gotham Light" w:eastAsia="Times New Roman" w:hAnsi="Gotham Light" w:cs="Times New Roman"/>
                <w:iCs/>
                <w:color w:val="000000"/>
                <w:lang w:val="es-ES_tradnl"/>
              </w:rPr>
            </w:pPr>
          </w:p>
          <w:p w14:paraId="617BDA0B" w14:textId="77777777" w:rsidR="00B76EC1" w:rsidRPr="00B76EC1" w:rsidRDefault="00B76EC1" w:rsidP="00B76EC1">
            <w:pPr>
              <w:jc w:val="both"/>
              <w:rPr>
                <w:rFonts w:ascii="Gotham Light" w:eastAsia="Times New Roman" w:hAnsi="Gotham Light" w:cs="Times New Roman"/>
                <w:iCs/>
                <w:color w:val="000000"/>
                <w:lang w:val="es-ES_tradnl"/>
              </w:rPr>
            </w:pPr>
          </w:p>
          <w:p w14:paraId="6768B671" w14:textId="77777777" w:rsidR="00B76EC1" w:rsidRPr="00B76EC1" w:rsidRDefault="00B76EC1" w:rsidP="00B76EC1">
            <w:pPr>
              <w:jc w:val="both"/>
              <w:rPr>
                <w:rFonts w:ascii="Gotham Light" w:eastAsia="Times New Roman" w:hAnsi="Gotham Light" w:cs="Times New Roman"/>
                <w:iCs/>
                <w:color w:val="000000"/>
                <w:lang w:val="es-ES_tradnl"/>
              </w:rPr>
            </w:pPr>
          </w:p>
          <w:p w14:paraId="372BF880" w14:textId="77777777" w:rsidR="00B76EC1" w:rsidRPr="00B76EC1" w:rsidRDefault="00B76EC1" w:rsidP="00B76EC1">
            <w:pPr>
              <w:jc w:val="both"/>
              <w:rPr>
                <w:rFonts w:ascii="Gotham Light" w:eastAsia="Times New Roman" w:hAnsi="Gotham Light" w:cs="Times New Roman"/>
                <w:iCs/>
                <w:color w:val="000000"/>
                <w:lang w:val="es-ES_tradnl"/>
              </w:rPr>
            </w:pPr>
          </w:p>
          <w:p w14:paraId="2CE90C1C" w14:textId="77777777" w:rsidR="00B76EC1" w:rsidRPr="00B76EC1" w:rsidRDefault="00B76EC1" w:rsidP="00B76EC1">
            <w:pPr>
              <w:jc w:val="both"/>
              <w:rPr>
                <w:rFonts w:ascii="Gotham Light" w:eastAsia="Times New Roman" w:hAnsi="Gotham Light" w:cs="Times New Roman"/>
                <w:iCs/>
                <w:color w:val="000000"/>
                <w:lang w:val="es-ES_tradnl"/>
              </w:rPr>
            </w:pPr>
          </w:p>
          <w:p w14:paraId="03825E33" w14:textId="77777777" w:rsidR="00B76EC1" w:rsidRPr="00B76EC1" w:rsidRDefault="00B76EC1" w:rsidP="00B76EC1">
            <w:pPr>
              <w:jc w:val="both"/>
              <w:rPr>
                <w:rFonts w:ascii="Gotham Light" w:eastAsia="Times New Roman" w:hAnsi="Gotham Light" w:cs="Times New Roman"/>
                <w:iCs/>
                <w:color w:val="000000"/>
                <w:lang w:val="es-ES_tradnl"/>
              </w:rPr>
            </w:pPr>
          </w:p>
          <w:p w14:paraId="3B647DB4" w14:textId="77777777" w:rsidR="00B76EC1" w:rsidRPr="00B76EC1" w:rsidRDefault="00B76EC1" w:rsidP="00B76EC1">
            <w:pPr>
              <w:jc w:val="both"/>
              <w:rPr>
                <w:rFonts w:ascii="Gotham Light" w:eastAsia="Times New Roman" w:hAnsi="Gotham Light" w:cs="Times New Roman"/>
                <w:iCs/>
                <w:color w:val="000000"/>
                <w:lang w:val="es-ES_tradnl"/>
              </w:rPr>
            </w:pPr>
          </w:p>
          <w:p w14:paraId="19373E8E" w14:textId="77777777" w:rsidR="00B76EC1" w:rsidRPr="00B76EC1" w:rsidRDefault="00B76EC1" w:rsidP="00B76EC1">
            <w:pPr>
              <w:jc w:val="both"/>
              <w:rPr>
                <w:rFonts w:ascii="Gotham Light" w:eastAsia="Times New Roman" w:hAnsi="Gotham Light" w:cs="Times New Roman"/>
                <w:iCs/>
                <w:color w:val="000000"/>
                <w:lang w:val="es-ES_tradnl"/>
              </w:rPr>
            </w:pPr>
          </w:p>
          <w:p w14:paraId="77679118" w14:textId="77777777" w:rsidR="00B76EC1" w:rsidRPr="00B76EC1" w:rsidRDefault="00B76EC1" w:rsidP="00B76EC1">
            <w:pPr>
              <w:jc w:val="both"/>
              <w:rPr>
                <w:rFonts w:ascii="Gotham Light" w:eastAsia="Times New Roman" w:hAnsi="Gotham Light" w:cs="Times New Roman"/>
                <w:iCs/>
                <w:color w:val="000000"/>
                <w:lang w:val="es-ES_tradnl"/>
              </w:rPr>
            </w:pPr>
          </w:p>
          <w:p w14:paraId="5B3638CF" w14:textId="77777777" w:rsidR="00B76EC1" w:rsidRPr="00B76EC1" w:rsidRDefault="00B76EC1" w:rsidP="00B76EC1">
            <w:pPr>
              <w:jc w:val="both"/>
              <w:rPr>
                <w:rFonts w:ascii="Gotham Light" w:eastAsia="Times New Roman" w:hAnsi="Gotham Light" w:cs="Times New Roman"/>
                <w:iCs/>
                <w:color w:val="000000"/>
                <w:lang w:val="es-ES_tradnl"/>
              </w:rPr>
            </w:pPr>
          </w:p>
          <w:p w14:paraId="4A2E370A" w14:textId="77777777" w:rsidR="00B76EC1" w:rsidRPr="00B76EC1" w:rsidRDefault="00B76EC1" w:rsidP="00B76EC1">
            <w:pPr>
              <w:jc w:val="both"/>
              <w:rPr>
                <w:rFonts w:ascii="Gotham Light" w:eastAsia="Times New Roman" w:hAnsi="Gotham Light" w:cs="Times New Roman"/>
                <w:iCs/>
                <w:color w:val="000000"/>
                <w:lang w:val="es-ES_tradnl"/>
              </w:rPr>
            </w:pPr>
          </w:p>
          <w:p w14:paraId="6A024C4D" w14:textId="77777777" w:rsidR="00B76EC1" w:rsidRPr="00B76EC1" w:rsidRDefault="00B76EC1" w:rsidP="00B76EC1">
            <w:pPr>
              <w:jc w:val="both"/>
              <w:rPr>
                <w:rFonts w:ascii="Gotham Light" w:eastAsia="Times New Roman" w:hAnsi="Gotham Light" w:cs="Times New Roman"/>
                <w:iCs/>
                <w:color w:val="000000"/>
                <w:lang w:val="es-ES_tradnl"/>
              </w:rPr>
            </w:pPr>
          </w:p>
          <w:p w14:paraId="753625B9" w14:textId="77777777" w:rsidR="00B76EC1" w:rsidRPr="00B76EC1" w:rsidRDefault="00B76EC1" w:rsidP="00B76EC1">
            <w:pPr>
              <w:jc w:val="both"/>
              <w:rPr>
                <w:rFonts w:ascii="Gotham Light" w:eastAsia="Times New Roman" w:hAnsi="Gotham Light" w:cs="Times New Roman"/>
                <w:iCs/>
                <w:color w:val="000000"/>
                <w:lang w:val="es-ES_tradnl"/>
              </w:rPr>
            </w:pPr>
          </w:p>
          <w:p w14:paraId="39521ECC" w14:textId="77777777" w:rsidR="00B76EC1" w:rsidRPr="00B76EC1" w:rsidRDefault="00B76EC1" w:rsidP="00B76EC1">
            <w:pPr>
              <w:jc w:val="both"/>
              <w:rPr>
                <w:rFonts w:ascii="Gotham Light" w:eastAsia="Times New Roman" w:hAnsi="Gotham Light" w:cs="Times New Roman"/>
                <w:iCs/>
                <w:color w:val="000000"/>
                <w:lang w:val="es-ES_tradnl"/>
              </w:rPr>
            </w:pPr>
          </w:p>
          <w:p w14:paraId="1E7443DD" w14:textId="77777777" w:rsidR="00B76EC1" w:rsidRPr="00B76EC1" w:rsidRDefault="00B76EC1" w:rsidP="00B76EC1">
            <w:pPr>
              <w:jc w:val="both"/>
              <w:rPr>
                <w:rFonts w:ascii="Gotham Light" w:eastAsia="Times New Roman" w:hAnsi="Gotham Light" w:cs="Times New Roman"/>
                <w:iCs/>
                <w:color w:val="000000"/>
                <w:lang w:val="es-ES_tradnl"/>
              </w:rPr>
            </w:pPr>
          </w:p>
          <w:p w14:paraId="6D5C4143" w14:textId="77777777" w:rsidR="00B76EC1" w:rsidRPr="00B76EC1" w:rsidRDefault="00B76EC1" w:rsidP="00B76EC1">
            <w:pPr>
              <w:jc w:val="both"/>
              <w:rPr>
                <w:rFonts w:ascii="Gotham Light" w:eastAsia="Times New Roman" w:hAnsi="Gotham Light" w:cs="Times New Roman"/>
                <w:color w:val="000000"/>
                <w:lang w:val="es-ES_tradnl"/>
              </w:rPr>
            </w:pPr>
          </w:p>
          <w:p w14:paraId="0740883A" w14:textId="77777777" w:rsidR="00B76EC1" w:rsidRPr="00B76EC1" w:rsidRDefault="00B76EC1" w:rsidP="00B76EC1">
            <w:pPr>
              <w:jc w:val="both"/>
              <w:rPr>
                <w:rFonts w:ascii="Gotham Light" w:eastAsiaTheme="minorHAnsi" w:hAnsi="Gotham Light" w:cs="Arial"/>
                <w:color w:val="000000"/>
                <w:lang w:val="es-ES_tradnl"/>
              </w:rPr>
            </w:pPr>
          </w:p>
        </w:tc>
      </w:tr>
    </w:tbl>
    <w:p w14:paraId="6C08B195" w14:textId="77777777" w:rsidR="00B76EC1" w:rsidRPr="00B76EC1" w:rsidRDefault="00B76EC1" w:rsidP="00B76EC1">
      <w:pPr>
        <w:jc w:val="both"/>
        <w:rPr>
          <w:rFonts w:ascii="Gotham Light" w:hAnsi="Gotham Light" w:cs="Arial"/>
          <w:color w:val="000000"/>
          <w:lang w:val="es-ES_tradnl"/>
        </w:rPr>
      </w:pPr>
    </w:p>
    <w:p w14:paraId="24918E74" w14:textId="77777777" w:rsidR="00B76EC1" w:rsidRPr="00B76EC1" w:rsidRDefault="00B76EC1" w:rsidP="00B76EC1">
      <w:pPr>
        <w:jc w:val="both"/>
        <w:rPr>
          <w:rFonts w:ascii="Gotham Light" w:hAnsi="Gotham Light" w:cs="Arial"/>
          <w:color w:val="000000"/>
          <w:lang w:val="es-ES_tradnl"/>
        </w:rPr>
      </w:pPr>
    </w:p>
    <w:tbl>
      <w:tblPr>
        <w:tblStyle w:val="Tablaconcuadrcula"/>
        <w:tblW w:w="0" w:type="auto"/>
        <w:tblLook w:val="04A0" w:firstRow="1" w:lastRow="0" w:firstColumn="1" w:lastColumn="0" w:noHBand="0" w:noVBand="1"/>
      </w:tblPr>
      <w:tblGrid>
        <w:gridCol w:w="9350"/>
      </w:tblGrid>
      <w:tr w:rsidR="00B76EC1" w:rsidRPr="00B76EC1" w14:paraId="2BD66039" w14:textId="77777777" w:rsidTr="001705CF">
        <w:tc>
          <w:tcPr>
            <w:tcW w:w="8829" w:type="dxa"/>
            <w:tcBorders>
              <w:top w:val="single" w:sz="4" w:space="0" w:color="auto"/>
              <w:left w:val="single" w:sz="4" w:space="0" w:color="auto"/>
              <w:bottom w:val="single" w:sz="4" w:space="0" w:color="auto"/>
              <w:right w:val="single" w:sz="4" w:space="0" w:color="auto"/>
            </w:tcBorders>
          </w:tcPr>
          <w:p w14:paraId="05F28B94" w14:textId="77777777" w:rsidR="00B76EC1" w:rsidRPr="00B76EC1" w:rsidRDefault="00B76EC1" w:rsidP="00B76EC1">
            <w:pPr>
              <w:jc w:val="both"/>
              <w:rPr>
                <w:rFonts w:ascii="Gotham Light" w:hAnsi="Gotham Light" w:cs="Times New Roman"/>
                <w:iCs/>
                <w:color w:val="000000"/>
                <w:lang w:val="es-ES_tradnl"/>
              </w:rPr>
            </w:pPr>
            <w:r w:rsidRPr="00B76EC1">
              <w:rPr>
                <w:rFonts w:ascii="Gotham Light" w:hAnsi="Gotham Light" w:cs="Times New Roman"/>
                <w:b/>
                <w:bCs/>
                <w:iCs/>
                <w:color w:val="000000"/>
                <w:u w:val="single"/>
                <w:lang w:val="es-ES_tradnl"/>
              </w:rPr>
              <w:t>Pregunta 7.</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Usando la Tabla 1 la cuadricula incluida a continuación caracterice el brote en el tiempo. Cree un gráfico a partir de una tabla. Identifique el caso más reciente y el más antiguo, cree una columna con fechas y luego una distribución de frecuencia de los casos colocando marcas para las fechas de inicio.</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Luego cree la curva epidémica de esta distribución de frecuencia.</w:t>
            </w:r>
          </w:p>
          <w:p w14:paraId="44E155AD" w14:textId="77777777" w:rsidR="00B76EC1" w:rsidRPr="00B76EC1" w:rsidRDefault="00B76EC1" w:rsidP="00B76EC1">
            <w:pPr>
              <w:jc w:val="both"/>
              <w:rPr>
                <w:rFonts w:ascii="Gotham Light" w:hAnsi="Gotham Light" w:cs="Times New Roman"/>
                <w:iCs/>
                <w:color w:val="000000"/>
                <w:lang w:val="es-ES_tradnl"/>
              </w:rPr>
            </w:pPr>
          </w:p>
          <w:p w14:paraId="3FFE60F0" w14:textId="77777777" w:rsidR="00F059CF" w:rsidRDefault="00F059CF" w:rsidP="00B76EC1">
            <w:pPr>
              <w:jc w:val="both"/>
              <w:rPr>
                <w:rFonts w:ascii="Gotham Light" w:eastAsiaTheme="minorHAnsi" w:hAnsi="Gotham Light"/>
              </w:rPr>
            </w:pPr>
          </w:p>
          <w:p w14:paraId="66F32501" w14:textId="77777777" w:rsidR="00F059CF" w:rsidRDefault="00F059CF" w:rsidP="00B76EC1">
            <w:pPr>
              <w:jc w:val="both"/>
              <w:rPr>
                <w:rFonts w:ascii="Gotham Light" w:eastAsiaTheme="minorHAnsi" w:hAnsi="Gotham Light"/>
              </w:rPr>
            </w:pPr>
          </w:p>
          <w:p w14:paraId="53CF3278" w14:textId="77777777" w:rsidR="00F059CF" w:rsidRDefault="00F059CF" w:rsidP="00B76EC1">
            <w:pPr>
              <w:jc w:val="both"/>
              <w:rPr>
                <w:rFonts w:ascii="Gotham Light" w:eastAsiaTheme="minorHAnsi" w:hAnsi="Gotham Light"/>
              </w:rPr>
            </w:pPr>
          </w:p>
          <w:p w14:paraId="1DD487FF" w14:textId="77777777" w:rsidR="00F059CF" w:rsidRDefault="00F059CF" w:rsidP="00B76EC1">
            <w:pPr>
              <w:jc w:val="both"/>
              <w:rPr>
                <w:rFonts w:ascii="Gotham Light" w:eastAsiaTheme="minorHAnsi" w:hAnsi="Gotham Light"/>
              </w:rPr>
            </w:pPr>
          </w:p>
          <w:p w14:paraId="1ADD484B" w14:textId="77777777" w:rsidR="00F059CF" w:rsidRDefault="00F059CF" w:rsidP="00B76EC1">
            <w:pPr>
              <w:jc w:val="both"/>
              <w:rPr>
                <w:rFonts w:ascii="Gotham Light" w:eastAsiaTheme="minorHAnsi" w:hAnsi="Gotham Light"/>
              </w:rPr>
            </w:pPr>
          </w:p>
          <w:p w14:paraId="2E4943EA" w14:textId="77777777" w:rsidR="00F059CF" w:rsidRDefault="00F059CF" w:rsidP="00B76EC1">
            <w:pPr>
              <w:jc w:val="both"/>
              <w:rPr>
                <w:rFonts w:ascii="Gotham Light" w:eastAsiaTheme="minorHAnsi" w:hAnsi="Gotham Light"/>
              </w:rPr>
            </w:pPr>
          </w:p>
          <w:p w14:paraId="13A0AE6F" w14:textId="275742D4" w:rsidR="00B76EC1" w:rsidRPr="00B76EC1" w:rsidRDefault="00F059CF" w:rsidP="00B76EC1">
            <w:pPr>
              <w:jc w:val="both"/>
              <w:rPr>
                <w:rFonts w:ascii="Gotham Light" w:hAnsi="Gotham Light" w:cs="Times New Roman"/>
                <w:iCs/>
                <w:color w:val="000000"/>
                <w:lang w:val="es-ES_tradnl"/>
              </w:rPr>
            </w:pPr>
            <w:r w:rsidRPr="00B76EC1">
              <w:rPr>
                <w:rFonts w:ascii="Gotham Light" w:eastAsiaTheme="minorHAnsi" w:hAnsi="Gotham Light" w:cstheme="minorBidi"/>
                <w:color w:val="auto"/>
                <w:lang w:val="es-CO" w:eastAsia="en-US"/>
              </w:rPr>
              <w:object w:dxaOrig="8595" w:dyaOrig="7260" w14:anchorId="1EE28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560.25pt" o:ole="">
                  <v:imagedata r:id="rId10" o:title=""/>
                </v:shape>
                <o:OLEObject Type="Embed" ProgID="PBrush" ShapeID="_x0000_i1025" DrawAspect="Content" ObjectID="_1679238722" r:id="rId11"/>
              </w:object>
            </w:r>
          </w:p>
          <w:p w14:paraId="296F356E" w14:textId="77777777" w:rsidR="00F059CF" w:rsidRDefault="00F059CF" w:rsidP="00B76EC1">
            <w:pPr>
              <w:jc w:val="both"/>
              <w:rPr>
                <w:rFonts w:ascii="Gotham Light" w:hAnsi="Gotham Light" w:cs="Arial"/>
                <w:color w:val="000000"/>
                <w:lang w:val="es-ES_tradnl"/>
              </w:rPr>
            </w:pPr>
          </w:p>
          <w:p w14:paraId="165090F9" w14:textId="0472212C" w:rsidR="00F059CF" w:rsidRPr="00B76EC1" w:rsidRDefault="00F059CF" w:rsidP="00B76EC1">
            <w:pPr>
              <w:jc w:val="both"/>
              <w:rPr>
                <w:rFonts w:ascii="Gotham Light" w:hAnsi="Gotham Light" w:cs="Arial"/>
                <w:color w:val="000000"/>
                <w:lang w:val="es-ES_tradnl"/>
              </w:rPr>
            </w:pPr>
          </w:p>
        </w:tc>
      </w:tr>
    </w:tbl>
    <w:p w14:paraId="5A363449" w14:textId="77777777" w:rsidR="00B76EC1" w:rsidRPr="00B76EC1" w:rsidRDefault="00B76EC1" w:rsidP="00B76EC1">
      <w:pPr>
        <w:jc w:val="both"/>
        <w:rPr>
          <w:rFonts w:ascii="Gotham Light" w:hAnsi="Gotham Light" w:cs="Arial"/>
          <w:color w:val="000000"/>
          <w:lang w:val="es-ES_tradnl"/>
        </w:rPr>
      </w:pPr>
    </w:p>
    <w:p w14:paraId="7DB32E22" w14:textId="77777777" w:rsidR="004F3BA3" w:rsidRDefault="004F3BA3" w:rsidP="00B76EC1">
      <w:pPr>
        <w:jc w:val="both"/>
        <w:rPr>
          <w:rFonts w:ascii="Gotham Light" w:hAnsi="Gotham Light" w:cs="Arial"/>
          <w:color w:val="000000"/>
          <w:lang w:val="es-ES_tradnl"/>
        </w:rPr>
      </w:pPr>
    </w:p>
    <w:p w14:paraId="6C969328" w14:textId="77777777" w:rsidR="004F3BA3" w:rsidRDefault="004F3BA3" w:rsidP="00B76EC1">
      <w:pPr>
        <w:jc w:val="both"/>
        <w:rPr>
          <w:rFonts w:ascii="Gotham Light" w:hAnsi="Gotham Light" w:cs="Arial"/>
          <w:color w:val="000000"/>
          <w:lang w:val="es-ES_tradnl"/>
        </w:rPr>
      </w:pPr>
    </w:p>
    <w:p w14:paraId="314F1244" w14:textId="1254732D" w:rsidR="004F3BA3" w:rsidRPr="004F3BA3" w:rsidRDefault="004F3BA3" w:rsidP="004F3BA3">
      <w:pPr>
        <w:rPr>
          <w:rFonts w:ascii="Gotham Black" w:hAnsi="Gotham Black" w:cs="Arial"/>
          <w:b/>
          <w:bCs/>
          <w:color w:val="000000"/>
          <w:sz w:val="28"/>
          <w:szCs w:val="28"/>
        </w:rPr>
      </w:pPr>
      <w:r w:rsidRPr="004F3BA3">
        <w:rPr>
          <w:rFonts w:ascii="Gotham Black" w:hAnsi="Gotham Black" w:cs="Arial"/>
          <w:b/>
          <w:bCs/>
          <w:color w:val="000000"/>
          <w:sz w:val="28"/>
          <w:szCs w:val="28"/>
        </w:rPr>
        <w:t>Parte B - Microcefalia en recién nacidos</w:t>
      </w:r>
    </w:p>
    <w:p w14:paraId="548945FE" w14:textId="77777777" w:rsidR="004F3BA3" w:rsidRDefault="004F3BA3" w:rsidP="00B76EC1">
      <w:pPr>
        <w:jc w:val="both"/>
        <w:rPr>
          <w:rFonts w:ascii="Gotham Light" w:hAnsi="Gotham Light" w:cs="Arial"/>
          <w:color w:val="000000"/>
          <w:lang w:val="es-ES_tradnl"/>
        </w:rPr>
      </w:pPr>
    </w:p>
    <w:p w14:paraId="21CFF886" w14:textId="0B339289"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En abril de 2016, los científicos de los Centros para el Control y la Prevención de Enfermedades (CDC) concluyeron, después de una revisión cuidadosa de la evidencia existente, que la Enfermedad por virus del Zika (ZIKV) es una causa de microcefalia y otros defectos graves del cerebro fetal. Sobre la base de esta evidencia, el epidemiólogo del distrito para el país X realizó seguimiento prospectivamente a mujeres embarazadas que presentaron erupción y fiebre hasta el parto. Se obtuvo permiso para revisar los registros médicos y se recolectaron los síntomas de esas mujeres embarazadas. Puede revisarlos en la Tabla 1 - Parte A. Las mediciones de la circunferencia craneana de la cohorte de recién nacidos de mujeres con fiebre y erupción cutánea durante el embarazo pueden verse en la Tabla 4 - Parte B.</w:t>
      </w:r>
    </w:p>
    <w:p w14:paraId="756009EB"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El epidemiólogo del distrito se enteró que la prevalencia anual de microcefalia en los recién nacidos en el país X durante el año pasado fue de 3: 10.000. En agosto de 2016, se reportaron 7 casos de microcefalia, nacidos en Julio en el hospital A15. Dado que las mujeres embarazadas con fiebre y erupción en la cohorte de seguimiento fueron del hospital A15, uno de los hospitales más grandes de la ciudad, el epidemiólogo llamó a la enfermera jefe para entender cómo se recogen y registran los datos sobre recién nacidos:</w:t>
      </w:r>
    </w:p>
    <w:p w14:paraId="006983EC" w14:textId="77777777" w:rsidR="00B76EC1" w:rsidRPr="00B76EC1" w:rsidRDefault="00B76EC1" w:rsidP="00B76EC1">
      <w:pPr>
        <w:jc w:val="both"/>
        <w:rPr>
          <w:rFonts w:ascii="Gotham Light" w:hAnsi="Gotham Light" w:cs="Arial"/>
          <w:color w:val="000000"/>
          <w:lang w:val="es-ES_tradnl"/>
        </w:rPr>
      </w:pPr>
    </w:p>
    <w:p w14:paraId="6AF69879" w14:textId="77777777" w:rsidR="00B76EC1" w:rsidRPr="00B76EC1" w:rsidRDefault="00B76EC1" w:rsidP="003B674E">
      <w:pPr>
        <w:jc w:val="both"/>
        <w:rPr>
          <w:rFonts w:ascii="Gotham Light" w:hAnsi="Gotham Light" w:cs="Arial"/>
          <w:color w:val="000000"/>
          <w:lang w:val="es-ES_tradnl"/>
        </w:rPr>
      </w:pPr>
      <w:r w:rsidRPr="00B76EC1">
        <w:rPr>
          <w:rFonts w:ascii="Gotham Light" w:hAnsi="Gotham Light" w:cs="Arial"/>
          <w:color w:val="000000"/>
          <w:lang w:val="es-ES_tradnl"/>
        </w:rPr>
        <w:t xml:space="preserve">En las áreas urbanas, más del 98% de los bebés son nacidos en hospitales. Cada madre recibe un Certificado de Nacimiento con información sobre el peso, talla, la circunferencia craneana y si el recién nacido tiene o no defectos de nacimiento. (Texto y código CIE-10). Para todos los establecimientos de salud es obligatoria la notificación de defectos de nacimiento, incluidos defectos del sistema nervioso central, y la microcefalia. La microcefalia y los principales defectos congénitos estructurales son reconocidos inicialmente por el profesional de la salud y los hallazgos se comunican a la unidad de vigilancia del hospital. Los datos de los hospitales y clínicas se envían al nivel de distrito (o regional) y esta información se envía posteriormente al nivel central. El Hospital A15 generalmente informa de uno o dos casos de microcefalia por año. Sin embargo, se han notificado siete casos de microcefalia congénita en el mes de Julio, de un total de 400 nacidos vivos en el mismo mes y hospital. </w:t>
      </w:r>
    </w:p>
    <w:p w14:paraId="0435AEA0"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Antes de continuar leyendo, revise las características principales de ZIKV y microcefalia, como se describe en la página siguiente.</w:t>
      </w:r>
    </w:p>
    <w:p w14:paraId="1A78D13F"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 </w:t>
      </w:r>
    </w:p>
    <w:p w14:paraId="28001C4E" w14:textId="77777777" w:rsidR="00B76EC1" w:rsidRPr="00B76EC1" w:rsidRDefault="00B76EC1" w:rsidP="00B76EC1">
      <w:pPr>
        <w:jc w:val="both"/>
        <w:rPr>
          <w:rFonts w:ascii="Gotham Light" w:hAnsi="Gotham Light" w:cs="Arial"/>
          <w:b/>
          <w:bCs/>
          <w:color w:val="000000"/>
          <w:lang w:val="es-ES_tradnl"/>
        </w:rPr>
      </w:pPr>
      <w:r w:rsidRPr="00B76EC1">
        <w:rPr>
          <w:rFonts w:ascii="Gotham Light" w:hAnsi="Gotham Light" w:cs="Arial"/>
          <w:b/>
          <w:bCs/>
          <w:color w:val="000000"/>
          <w:lang w:val="es-ES_tradnl"/>
        </w:rPr>
        <w:t>&lt;Ver la reseña Zika y Defectos congénitos&gt;</w:t>
      </w:r>
    </w:p>
    <w:p w14:paraId="274A9B94" w14:textId="77777777" w:rsidR="00B76EC1" w:rsidRPr="00B76EC1" w:rsidRDefault="002A5750" w:rsidP="00B76EC1">
      <w:pPr>
        <w:jc w:val="both"/>
        <w:rPr>
          <w:rFonts w:ascii="Gotham Light" w:hAnsi="Gotham Light" w:cs="Arial"/>
          <w:b/>
          <w:bCs/>
          <w:color w:val="000000"/>
          <w:lang w:val="es-ES_tradnl"/>
        </w:rPr>
      </w:pPr>
      <w:hyperlink r:id="rId12" w:history="1">
        <w:r w:rsidR="00B76EC1" w:rsidRPr="00B76EC1">
          <w:rPr>
            <w:rStyle w:val="Hipervnculo"/>
            <w:rFonts w:ascii="Gotham Light" w:hAnsi="Gotham Light" w:cs="Arial"/>
            <w:lang w:val="es-ES_tradnl"/>
          </w:rPr>
          <w:t>https://www.cdc.gov/zika/public-health-partners/index.html</w:t>
        </w:r>
      </w:hyperlink>
    </w:p>
    <w:tbl>
      <w:tblPr>
        <w:tblStyle w:val="Tablaconcuadrcula"/>
        <w:tblW w:w="0" w:type="auto"/>
        <w:tblLook w:val="04A0" w:firstRow="1" w:lastRow="0" w:firstColumn="1" w:lastColumn="0" w:noHBand="0" w:noVBand="1"/>
      </w:tblPr>
      <w:tblGrid>
        <w:gridCol w:w="9350"/>
      </w:tblGrid>
      <w:tr w:rsidR="00B76EC1" w:rsidRPr="00B76EC1" w14:paraId="0A8CDA5A" w14:textId="77777777" w:rsidTr="003B674E">
        <w:tc>
          <w:tcPr>
            <w:tcW w:w="9350" w:type="dxa"/>
            <w:tcBorders>
              <w:top w:val="single" w:sz="4" w:space="0" w:color="auto"/>
              <w:left w:val="single" w:sz="4" w:space="0" w:color="auto"/>
              <w:bottom w:val="single" w:sz="4" w:space="0" w:color="auto"/>
              <w:right w:val="single" w:sz="4" w:space="0" w:color="auto"/>
            </w:tcBorders>
          </w:tcPr>
          <w:p w14:paraId="38EAF805" w14:textId="77777777" w:rsidR="00B76EC1" w:rsidRPr="00B76EC1" w:rsidRDefault="00B76EC1" w:rsidP="00B76EC1">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Pregunta 8.</w:t>
            </w:r>
            <w:r w:rsidRPr="00B76EC1">
              <w:rPr>
                <w:rFonts w:ascii="Gotham Light" w:hAnsi="Gotham Light" w:cs="Arial"/>
                <w:color w:val="000000"/>
                <w:lang w:val="es-ES_tradnl"/>
              </w:rPr>
              <w:t> </w:t>
            </w:r>
            <w:r w:rsidRPr="00B76EC1">
              <w:rPr>
                <w:rFonts w:ascii="Gotham Light" w:hAnsi="Gotham Light" w:cs="Arial"/>
                <w:iCs/>
                <w:color w:val="000000"/>
                <w:lang w:val="es-ES_tradnl"/>
              </w:rPr>
              <w:t>¿Qué información necesita para decidir si se trata de un brote de defectos congénitos?</w:t>
            </w:r>
            <w:r w:rsidRPr="00B76EC1">
              <w:rPr>
                <w:rFonts w:ascii="Gotham Light" w:hAnsi="Gotham Light" w:cs="Arial"/>
                <w:color w:val="000000"/>
                <w:lang w:val="es-ES_tradnl"/>
              </w:rPr>
              <w:t> </w:t>
            </w:r>
            <w:r w:rsidRPr="00B76EC1">
              <w:rPr>
                <w:rFonts w:ascii="Gotham Light" w:hAnsi="Gotham Light" w:cs="Arial"/>
                <w:iCs/>
                <w:color w:val="000000"/>
                <w:lang w:val="es-ES_tradnl"/>
              </w:rPr>
              <w:t>¿Es esto un conglomerado?</w:t>
            </w:r>
            <w:r w:rsidRPr="00B76EC1">
              <w:rPr>
                <w:rFonts w:ascii="Gotham Light" w:hAnsi="Gotham Light" w:cs="Arial"/>
                <w:color w:val="000000"/>
                <w:lang w:val="es-ES_tradnl"/>
              </w:rPr>
              <w:t> </w:t>
            </w:r>
            <w:r w:rsidRPr="00B76EC1">
              <w:rPr>
                <w:rFonts w:ascii="Gotham Light" w:hAnsi="Gotham Light" w:cs="Arial"/>
                <w:iCs/>
                <w:color w:val="000000"/>
                <w:lang w:val="es-ES_tradnl"/>
              </w:rPr>
              <w:t xml:space="preserve">¿Por qué </w:t>
            </w:r>
            <w:proofErr w:type="gramStart"/>
            <w:r w:rsidRPr="00B76EC1">
              <w:rPr>
                <w:rFonts w:ascii="Gotham Light" w:hAnsi="Gotham Light" w:cs="Arial"/>
                <w:iCs/>
                <w:color w:val="000000"/>
                <w:lang w:val="es-ES_tradnl"/>
              </w:rPr>
              <w:t>-  por</w:t>
            </w:r>
            <w:proofErr w:type="gramEnd"/>
            <w:r w:rsidRPr="00B76EC1">
              <w:rPr>
                <w:rFonts w:ascii="Gotham Light" w:hAnsi="Gotham Light" w:cs="Arial"/>
                <w:iCs/>
                <w:color w:val="000000"/>
                <w:lang w:val="es-ES_tradnl"/>
              </w:rPr>
              <w:t xml:space="preserve"> qué no?</w:t>
            </w:r>
          </w:p>
          <w:p w14:paraId="2939BAA6" w14:textId="77777777" w:rsidR="00B76EC1" w:rsidRPr="00B76EC1" w:rsidRDefault="00B76EC1" w:rsidP="00B76EC1">
            <w:pPr>
              <w:tabs>
                <w:tab w:val="left" w:pos="1190"/>
              </w:tabs>
              <w:jc w:val="both"/>
              <w:rPr>
                <w:rFonts w:ascii="Gotham Light" w:hAnsi="Gotham Light" w:cs="Arial"/>
                <w:color w:val="000000"/>
                <w:lang w:val="es-ES_tradnl"/>
              </w:rPr>
            </w:pPr>
          </w:p>
          <w:p w14:paraId="26BA3C30" w14:textId="77777777" w:rsidR="00B76EC1" w:rsidRPr="00B76EC1" w:rsidRDefault="00B76EC1" w:rsidP="00B76EC1">
            <w:pPr>
              <w:tabs>
                <w:tab w:val="left" w:pos="1190"/>
              </w:tabs>
              <w:jc w:val="both"/>
              <w:rPr>
                <w:rFonts w:ascii="Gotham Light" w:hAnsi="Gotham Light" w:cs="Arial"/>
                <w:color w:val="000000"/>
                <w:lang w:val="es-ES_tradnl"/>
              </w:rPr>
            </w:pPr>
          </w:p>
          <w:p w14:paraId="51A3B4A9" w14:textId="77777777" w:rsidR="00B76EC1" w:rsidRPr="00B76EC1" w:rsidRDefault="00B76EC1" w:rsidP="00B76EC1">
            <w:pPr>
              <w:tabs>
                <w:tab w:val="left" w:pos="1190"/>
              </w:tabs>
              <w:jc w:val="both"/>
              <w:rPr>
                <w:rFonts w:ascii="Gotham Light" w:hAnsi="Gotham Light" w:cs="Arial"/>
                <w:color w:val="000000"/>
                <w:lang w:val="es-ES_tradnl"/>
              </w:rPr>
            </w:pPr>
          </w:p>
          <w:p w14:paraId="10568C37" w14:textId="77777777" w:rsidR="00B76EC1" w:rsidRPr="00B76EC1" w:rsidRDefault="00B76EC1" w:rsidP="00B76EC1">
            <w:pPr>
              <w:tabs>
                <w:tab w:val="left" w:pos="1190"/>
              </w:tabs>
              <w:jc w:val="both"/>
              <w:rPr>
                <w:rFonts w:ascii="Gotham Light" w:hAnsi="Gotham Light" w:cs="Arial"/>
                <w:color w:val="000000"/>
                <w:lang w:val="es-ES_tradnl"/>
              </w:rPr>
            </w:pPr>
          </w:p>
          <w:p w14:paraId="634DE522" w14:textId="77777777" w:rsidR="00B76EC1" w:rsidRPr="00B76EC1" w:rsidRDefault="00B76EC1" w:rsidP="00B76EC1">
            <w:pPr>
              <w:tabs>
                <w:tab w:val="left" w:pos="1190"/>
              </w:tabs>
              <w:jc w:val="both"/>
              <w:rPr>
                <w:rFonts w:ascii="Gotham Light" w:hAnsi="Gotham Light" w:cs="Arial"/>
                <w:color w:val="000000"/>
                <w:lang w:val="es-ES_tradnl"/>
              </w:rPr>
            </w:pPr>
          </w:p>
          <w:p w14:paraId="3E5C2A4F" w14:textId="77777777" w:rsidR="00B76EC1" w:rsidRPr="00B76EC1" w:rsidRDefault="00B76EC1" w:rsidP="00B76EC1">
            <w:pPr>
              <w:tabs>
                <w:tab w:val="left" w:pos="1190"/>
              </w:tabs>
              <w:jc w:val="both"/>
              <w:rPr>
                <w:rFonts w:ascii="Gotham Light" w:hAnsi="Gotham Light" w:cs="Arial"/>
                <w:color w:val="000000"/>
                <w:lang w:val="es-ES_tradnl"/>
              </w:rPr>
            </w:pPr>
          </w:p>
          <w:p w14:paraId="0ED90099" w14:textId="77777777" w:rsidR="00B76EC1" w:rsidRPr="00B76EC1" w:rsidRDefault="00B76EC1" w:rsidP="00B76EC1">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Pregunta 9.</w:t>
            </w:r>
            <w:r w:rsidRPr="00B76EC1">
              <w:rPr>
                <w:rFonts w:ascii="Gotham Light" w:hAnsi="Gotham Light" w:cs="Arial"/>
                <w:color w:val="000000"/>
                <w:lang w:val="es-ES_tradnl"/>
              </w:rPr>
              <w:t> </w:t>
            </w:r>
            <w:r w:rsidRPr="00B76EC1">
              <w:rPr>
                <w:rFonts w:ascii="Gotham Light" w:hAnsi="Gotham Light" w:cs="Arial"/>
                <w:iCs/>
                <w:color w:val="000000"/>
                <w:lang w:val="es-ES_tradnl"/>
              </w:rPr>
              <w:t>¿Puede crear su propia definición de caso de microcefalia?</w:t>
            </w:r>
            <w:r w:rsidRPr="00B76EC1">
              <w:rPr>
                <w:rFonts w:ascii="Gotham Light" w:hAnsi="Gotham Light" w:cs="Arial"/>
                <w:color w:val="000000"/>
                <w:lang w:val="es-ES_tradnl"/>
              </w:rPr>
              <w:t> </w:t>
            </w:r>
            <w:r w:rsidRPr="00B76EC1">
              <w:rPr>
                <w:rFonts w:ascii="Gotham Light" w:hAnsi="Gotham Light" w:cs="Arial"/>
                <w:iCs/>
                <w:color w:val="000000"/>
                <w:lang w:val="es-ES_tradnl"/>
              </w:rPr>
              <w:t>¿Cuáles son las ventajas y desventajas de crear su propia definición de caso?</w:t>
            </w:r>
            <w:r w:rsidRPr="00B76EC1">
              <w:rPr>
                <w:rFonts w:ascii="Gotham Light" w:hAnsi="Gotham Light" w:cs="Arial"/>
                <w:color w:val="000000"/>
                <w:lang w:val="es-ES_tradnl"/>
              </w:rPr>
              <w:t> </w:t>
            </w:r>
            <w:r w:rsidRPr="00B76EC1">
              <w:rPr>
                <w:rFonts w:ascii="Gotham Light" w:hAnsi="Gotham Light" w:cs="Arial"/>
                <w:iCs/>
                <w:color w:val="000000"/>
                <w:lang w:val="es-ES_tradnl"/>
              </w:rPr>
              <w:t>¿Por qué es importante utilizar una definición estandarizada de casos de defectos congénitos?</w:t>
            </w:r>
          </w:p>
          <w:p w14:paraId="35F8AB66" w14:textId="77777777" w:rsidR="00B76EC1" w:rsidRPr="00B76EC1" w:rsidRDefault="00B76EC1" w:rsidP="00B76EC1">
            <w:pPr>
              <w:tabs>
                <w:tab w:val="left" w:pos="1190"/>
              </w:tabs>
              <w:jc w:val="both"/>
              <w:rPr>
                <w:rFonts w:ascii="Gotham Light" w:hAnsi="Gotham Light" w:cs="Arial"/>
                <w:color w:val="000000"/>
                <w:lang w:val="es-ES_tradnl"/>
              </w:rPr>
            </w:pPr>
          </w:p>
          <w:p w14:paraId="1FD43C47" w14:textId="77777777" w:rsidR="00B76EC1" w:rsidRPr="00B76EC1" w:rsidRDefault="00B76EC1" w:rsidP="00B76EC1">
            <w:pPr>
              <w:tabs>
                <w:tab w:val="left" w:pos="1190"/>
              </w:tabs>
              <w:jc w:val="both"/>
              <w:rPr>
                <w:rFonts w:ascii="Gotham Light" w:hAnsi="Gotham Light" w:cs="Arial"/>
                <w:color w:val="000000"/>
                <w:lang w:val="es-ES_tradnl"/>
              </w:rPr>
            </w:pPr>
          </w:p>
          <w:p w14:paraId="2C192990" w14:textId="77777777" w:rsidR="00B76EC1" w:rsidRPr="00B76EC1" w:rsidRDefault="00B76EC1" w:rsidP="00B76EC1">
            <w:pPr>
              <w:tabs>
                <w:tab w:val="left" w:pos="1190"/>
              </w:tabs>
              <w:jc w:val="both"/>
              <w:rPr>
                <w:rFonts w:ascii="Gotham Light" w:hAnsi="Gotham Light" w:cs="Arial"/>
                <w:color w:val="000000"/>
                <w:lang w:val="es-ES_tradnl"/>
              </w:rPr>
            </w:pPr>
          </w:p>
          <w:p w14:paraId="5C5C54E0" w14:textId="77777777" w:rsidR="00B76EC1" w:rsidRPr="00B76EC1" w:rsidRDefault="00B76EC1" w:rsidP="00B76EC1">
            <w:pPr>
              <w:tabs>
                <w:tab w:val="left" w:pos="1190"/>
              </w:tabs>
              <w:jc w:val="both"/>
              <w:rPr>
                <w:rFonts w:ascii="Gotham Light" w:hAnsi="Gotham Light" w:cs="Arial"/>
                <w:color w:val="000000"/>
                <w:lang w:val="es-ES_tradnl"/>
              </w:rPr>
            </w:pPr>
          </w:p>
          <w:p w14:paraId="5D30EDDD" w14:textId="77777777" w:rsidR="00B76EC1" w:rsidRPr="00B76EC1" w:rsidRDefault="00B76EC1" w:rsidP="00B76EC1">
            <w:pPr>
              <w:tabs>
                <w:tab w:val="left" w:pos="1190"/>
              </w:tabs>
              <w:jc w:val="both"/>
              <w:rPr>
                <w:rFonts w:ascii="Gotham Light" w:hAnsi="Gotham Light" w:cs="Arial"/>
                <w:color w:val="000000"/>
                <w:lang w:val="es-ES_tradnl"/>
              </w:rPr>
            </w:pPr>
          </w:p>
          <w:p w14:paraId="392224FB" w14:textId="77777777" w:rsidR="00B76EC1" w:rsidRPr="00B76EC1" w:rsidRDefault="00B76EC1" w:rsidP="00B76EC1">
            <w:pPr>
              <w:tabs>
                <w:tab w:val="left" w:pos="1190"/>
              </w:tabs>
              <w:jc w:val="both"/>
              <w:rPr>
                <w:rFonts w:ascii="Gotham Light" w:hAnsi="Gotham Light" w:cs="Arial"/>
                <w:color w:val="000000"/>
                <w:lang w:val="es-ES_tradnl"/>
              </w:rPr>
            </w:pPr>
          </w:p>
          <w:p w14:paraId="6DF18806" w14:textId="77777777" w:rsidR="00B76EC1" w:rsidRPr="00B76EC1" w:rsidRDefault="00B76EC1" w:rsidP="00B76EC1">
            <w:pPr>
              <w:tabs>
                <w:tab w:val="left" w:pos="1190"/>
              </w:tabs>
              <w:jc w:val="both"/>
              <w:rPr>
                <w:rFonts w:ascii="Gotham Light" w:hAnsi="Gotham Light" w:cs="Arial"/>
                <w:color w:val="000000"/>
                <w:lang w:val="es-ES_tradnl"/>
              </w:rPr>
            </w:pPr>
          </w:p>
          <w:p w14:paraId="65FC3C06" w14:textId="77777777" w:rsidR="00B76EC1" w:rsidRPr="00B76EC1" w:rsidRDefault="00B76EC1" w:rsidP="00B76EC1">
            <w:pPr>
              <w:tabs>
                <w:tab w:val="left" w:pos="1190"/>
              </w:tabs>
              <w:jc w:val="both"/>
              <w:rPr>
                <w:rFonts w:ascii="Gotham Light" w:hAnsi="Gotham Light" w:cs="Arial"/>
                <w:color w:val="000000"/>
                <w:lang w:val="es-ES_tradnl"/>
              </w:rPr>
            </w:pPr>
          </w:p>
          <w:p w14:paraId="1897971C" w14:textId="77777777" w:rsidR="00B76EC1" w:rsidRPr="00B76EC1" w:rsidRDefault="00B76EC1" w:rsidP="00B76EC1">
            <w:pPr>
              <w:tabs>
                <w:tab w:val="left" w:pos="1190"/>
              </w:tabs>
              <w:jc w:val="both"/>
              <w:rPr>
                <w:rFonts w:ascii="Gotham Light" w:hAnsi="Gotham Light" w:cs="Arial"/>
                <w:color w:val="000000"/>
                <w:lang w:val="es-ES_tradnl"/>
              </w:rPr>
            </w:pPr>
          </w:p>
        </w:tc>
      </w:tr>
    </w:tbl>
    <w:p w14:paraId="42C43DB5"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lastRenderedPageBreak/>
        <w:t>Después de una exhaustiva revisión de los registros médicos, el epidemiólogo del distrito recolectó datos de 20 bebés (resultado de parto de mujeres embarazadas con fiebre y erupción cutánea). Por favor vea la tabla 2. Mediciones del perímetro cefálico (PC) en la cohorte de recién nacidos de mujeres con fiebre y erupción en la piel durante el embarazo.</w:t>
      </w:r>
    </w:p>
    <w:p w14:paraId="7D802463" w14:textId="77777777" w:rsidR="00B76EC1" w:rsidRPr="00B76EC1" w:rsidRDefault="00B76EC1" w:rsidP="00B76EC1">
      <w:pPr>
        <w:rPr>
          <w:rFonts w:ascii="Gotham Light" w:hAnsi="Gotham Light" w:cs="Times New Roman"/>
          <w:b/>
          <w:bCs/>
          <w:color w:val="000000"/>
          <w:lang w:val="es-ES_tradnl"/>
        </w:rPr>
      </w:pPr>
    </w:p>
    <w:p w14:paraId="5729ED2D" w14:textId="77777777" w:rsidR="00B76EC1" w:rsidRPr="00B76EC1" w:rsidRDefault="00B76EC1" w:rsidP="00B76EC1">
      <w:pPr>
        <w:rPr>
          <w:rFonts w:ascii="Gotham Light" w:hAnsi="Gotham Light" w:cs="Times New Roman"/>
          <w:b/>
          <w:bCs/>
          <w:color w:val="000000"/>
          <w:lang w:val="es-ES_tradnl"/>
        </w:rPr>
      </w:pPr>
      <w:r w:rsidRPr="00B76EC1">
        <w:rPr>
          <w:rFonts w:ascii="Gotham Light" w:hAnsi="Gotham Light" w:cs="Times New Roman"/>
          <w:b/>
          <w:bCs/>
          <w:color w:val="000000"/>
          <w:lang w:val="es-ES_tradnl"/>
        </w:rPr>
        <w:t>Tabla 2. Mediciones del perímetro cefálico en la cohorte de recién nacidos de mujeres con fiebre y erupción cutánea durante el embarazo</w:t>
      </w:r>
    </w:p>
    <w:p w14:paraId="7E7CB96D" w14:textId="77777777" w:rsidR="00B76EC1" w:rsidRPr="00B76EC1" w:rsidRDefault="00B76EC1" w:rsidP="00B76EC1">
      <w:pPr>
        <w:rPr>
          <w:rFonts w:ascii="Gotham Light" w:hAnsi="Gotham Light" w:cs="Times New Roman"/>
          <w:b/>
          <w:bCs/>
          <w:color w:val="000000"/>
          <w:lang w:val="es-ES_tradnl"/>
        </w:rPr>
      </w:pPr>
    </w:p>
    <w:tbl>
      <w:tblPr>
        <w:tblW w:w="8860" w:type="dxa"/>
        <w:tblLook w:val="04A0" w:firstRow="1" w:lastRow="0" w:firstColumn="1" w:lastColumn="0" w:noHBand="0" w:noVBand="1"/>
      </w:tblPr>
      <w:tblGrid>
        <w:gridCol w:w="1133"/>
        <w:gridCol w:w="1248"/>
        <w:gridCol w:w="1327"/>
        <w:gridCol w:w="1546"/>
        <w:gridCol w:w="1551"/>
        <w:gridCol w:w="1203"/>
        <w:gridCol w:w="852"/>
      </w:tblGrid>
      <w:tr w:rsidR="00B76EC1" w:rsidRPr="00B76EC1" w14:paraId="14DDC194" w14:textId="77777777" w:rsidTr="00B76EC1">
        <w:trPr>
          <w:trHeight w:hRule="exact" w:val="393"/>
        </w:trPr>
        <w:tc>
          <w:tcPr>
            <w:tcW w:w="1061" w:type="dxa"/>
            <w:tcBorders>
              <w:top w:val="single" w:sz="8" w:space="0" w:color="000000"/>
              <w:left w:val="single" w:sz="8" w:space="0" w:color="000000"/>
              <w:bottom w:val="single" w:sz="8" w:space="0" w:color="000000"/>
              <w:right w:val="single" w:sz="8" w:space="0" w:color="000000"/>
            </w:tcBorders>
            <w:noWrap/>
            <w:tcMar>
              <w:top w:w="15" w:type="dxa"/>
              <w:left w:w="15" w:type="dxa"/>
              <w:bottom w:w="15" w:type="dxa"/>
              <w:right w:w="15" w:type="dxa"/>
            </w:tcMar>
            <w:hideMark/>
          </w:tcPr>
          <w:p w14:paraId="11E281E3" w14:textId="77777777" w:rsidR="00B76EC1" w:rsidRPr="00B76EC1" w:rsidRDefault="00B76EC1" w:rsidP="00B76EC1">
            <w:pPr>
              <w:ind w:left="80" w:right="80"/>
              <w:rPr>
                <w:rFonts w:ascii="Gotham Light" w:hAnsi="Gotham Light" w:cs="Times New Roman"/>
                <w:color w:val="000000"/>
                <w:sz w:val="24"/>
                <w:szCs w:val="24"/>
                <w:lang w:val="es-ES_tradnl"/>
              </w:rPr>
            </w:pPr>
            <w:bookmarkStart w:id="1" w:name="table06"/>
            <w:bookmarkEnd w:id="1"/>
            <w:r w:rsidRPr="00B76EC1">
              <w:rPr>
                <w:rFonts w:ascii="Gotham Light" w:hAnsi="Gotham Light" w:cs="Times New Roman"/>
                <w:color w:val="000000"/>
                <w:sz w:val="16"/>
                <w:szCs w:val="16"/>
                <w:lang w:val="es-ES_tradnl"/>
              </w:rPr>
              <w:t>Código Hospitalario</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9D9B8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Identificación del caso</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64A7D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Edad Materna (años)</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687D17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Fecha de nacimiento (</w:t>
            </w:r>
            <w:proofErr w:type="spellStart"/>
            <w:r w:rsidRPr="00B76EC1">
              <w:rPr>
                <w:rFonts w:ascii="Gotham Light" w:hAnsi="Gotham Light" w:cs="Times New Roman"/>
                <w:color w:val="000000"/>
                <w:sz w:val="16"/>
                <w:szCs w:val="16"/>
                <w:lang w:val="es-ES_tradnl"/>
              </w:rPr>
              <w:t>dd</w:t>
            </w:r>
            <w:proofErr w:type="spellEnd"/>
            <w:r w:rsidRPr="00B76EC1">
              <w:rPr>
                <w:rFonts w:ascii="Gotham Light" w:hAnsi="Gotham Light" w:cs="Times New Roman"/>
                <w:color w:val="000000"/>
                <w:sz w:val="16"/>
                <w:szCs w:val="16"/>
                <w:lang w:val="es-ES_tradnl"/>
              </w:rPr>
              <w:t xml:space="preserve"> / mm / </w:t>
            </w:r>
            <w:proofErr w:type="spellStart"/>
            <w:r w:rsidRPr="00B76EC1">
              <w:rPr>
                <w:rFonts w:ascii="Gotham Light" w:hAnsi="Gotham Light" w:cs="Times New Roman"/>
                <w:color w:val="000000"/>
                <w:sz w:val="16"/>
                <w:szCs w:val="16"/>
                <w:lang w:val="es-ES_tradnl"/>
              </w:rPr>
              <w:t>aa</w:t>
            </w:r>
            <w:proofErr w:type="spellEnd"/>
            <w:r w:rsidRPr="00B76EC1">
              <w:rPr>
                <w:rFonts w:ascii="Gotham Light" w:hAnsi="Gotham Light" w:cs="Times New Roman"/>
                <w:color w:val="000000"/>
                <w:sz w:val="16"/>
                <w:szCs w:val="16"/>
                <w:lang w:val="es-ES_tradnl"/>
              </w:rPr>
              <w:t>)</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37BFE3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Edad gestacional al nacer (semanas)</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6D4C6C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Sexo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DB3DC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PC (cm)</w:t>
            </w:r>
          </w:p>
        </w:tc>
      </w:tr>
      <w:tr w:rsidR="00B76EC1" w:rsidRPr="00B76EC1" w14:paraId="2016D5FB"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A580CC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EF091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33D305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746A2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619070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304FF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79AE0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29,1</w:t>
            </w:r>
          </w:p>
        </w:tc>
      </w:tr>
      <w:tr w:rsidR="00B76EC1" w:rsidRPr="00B76EC1" w14:paraId="4173AA30"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71BCCE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91C2F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F25FC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750C5C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06/05/16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C072D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37</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03164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B7B3A2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33,5</w:t>
            </w:r>
          </w:p>
        </w:tc>
      </w:tr>
      <w:tr w:rsidR="00B76EC1" w:rsidRPr="00B76EC1" w14:paraId="63676393"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54C53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1D7C7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3B786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21</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87E01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03/02/16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AC9AD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39</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DBBE9E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09935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33,4</w:t>
            </w:r>
          </w:p>
        </w:tc>
      </w:tr>
      <w:tr w:rsidR="00B76EC1" w:rsidRPr="00B76EC1" w14:paraId="0159BF94"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063E3D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29202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BC3389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B5F743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29/06/16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7FB318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39</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A730E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0BDE3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34,5</w:t>
            </w:r>
          </w:p>
        </w:tc>
      </w:tr>
      <w:tr w:rsidR="00B76EC1" w:rsidRPr="00B76EC1" w14:paraId="4FE097E4"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17361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48288A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5</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EC0C5D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72568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29/06/16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16DF38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233E6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1DEB8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33,0</w:t>
            </w:r>
          </w:p>
        </w:tc>
      </w:tr>
      <w:tr w:rsidR="00B76EC1" w:rsidRPr="00B76EC1" w14:paraId="6B281A09"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2FF27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75F45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6</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02B3BC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5A0B4B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29/07/16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14149D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38</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B9840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80B0E1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31,8</w:t>
            </w:r>
          </w:p>
        </w:tc>
      </w:tr>
      <w:tr w:rsidR="00B76EC1" w:rsidRPr="00B76EC1" w14:paraId="34B3499F"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C7BC66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3763B8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7</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9D5634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4DB8E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29/02/16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2BCA07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39</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96591F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9D46D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34,3</w:t>
            </w:r>
          </w:p>
        </w:tc>
      </w:tr>
      <w:tr w:rsidR="00B76EC1" w:rsidRPr="00B76EC1" w14:paraId="50EDA031"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1C365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E5DC92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8</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EFAA85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11832B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85FA4D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38</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844F6E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8C0A10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30,0</w:t>
            </w:r>
          </w:p>
        </w:tc>
      </w:tr>
      <w:tr w:rsidR="00B76EC1" w:rsidRPr="00B76EC1" w14:paraId="67DBFF9A"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727692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FA69A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9</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AB39C4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27</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780537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14/06/16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10F1B7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B9D0A8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A9D1A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35,6</w:t>
            </w:r>
          </w:p>
        </w:tc>
      </w:tr>
      <w:tr w:rsidR="00B76EC1" w:rsidRPr="00B76EC1" w14:paraId="00B339A9"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DE9A94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10366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10</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103E20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22</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0269B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03/06/16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9DE55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7461B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FD4C5C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30,5</w:t>
            </w:r>
          </w:p>
        </w:tc>
      </w:tr>
      <w:tr w:rsidR="00B76EC1" w:rsidRPr="00B76EC1" w14:paraId="3C66379B"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B7B2E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563B3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72A1AA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25</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54C32B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16/05/16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742360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21F142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54770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30,5</w:t>
            </w:r>
          </w:p>
        </w:tc>
      </w:tr>
      <w:tr w:rsidR="00B76EC1" w:rsidRPr="00B76EC1" w14:paraId="7F3F1A08"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87011C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6691F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12</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F9F9E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3F42E7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A668B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00BE8C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3EE124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28,3</w:t>
            </w:r>
          </w:p>
        </w:tc>
      </w:tr>
      <w:tr w:rsidR="00B76EC1" w:rsidRPr="00B76EC1" w14:paraId="02B63F4A"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D69D9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6981D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13</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A75EA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24</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FE76AE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02/08/16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BFD4D9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96E86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5FBBD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34,4</w:t>
            </w:r>
          </w:p>
        </w:tc>
      </w:tr>
      <w:tr w:rsidR="00B76EC1" w:rsidRPr="00B76EC1" w14:paraId="5C954118"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A6A9F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D419E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14</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F3100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22</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6BADD9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24/07/16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9D2FBC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E122E6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A8A095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31,5</w:t>
            </w:r>
          </w:p>
        </w:tc>
      </w:tr>
      <w:tr w:rsidR="00B76EC1" w:rsidRPr="00B76EC1" w14:paraId="2EFEB7AE"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EF248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5598E6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15</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B9288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25</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554FA2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01/03/16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0E1AC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258E3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CCE87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34,0</w:t>
            </w:r>
          </w:p>
        </w:tc>
      </w:tr>
      <w:tr w:rsidR="00B76EC1" w:rsidRPr="00B76EC1" w14:paraId="7EC63B1B"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CD96CB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C2BC46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197D4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18</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AE8D86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17/06/16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1C3A55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39</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9AAC8F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ED1EE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33,8</w:t>
            </w:r>
          </w:p>
        </w:tc>
      </w:tr>
      <w:tr w:rsidR="00B76EC1" w:rsidRPr="00B76EC1" w14:paraId="4DBD8203"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5D682C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164E66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17</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E73DB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37F9A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E70BFC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37</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67AF04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561386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33,0</w:t>
            </w:r>
          </w:p>
        </w:tc>
      </w:tr>
      <w:tr w:rsidR="00B76EC1" w:rsidRPr="00B76EC1" w14:paraId="30FC8D3D"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31889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951674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18</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F44D5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27</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147B2B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12/05/16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69FBB2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38</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8DA674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B918E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34,2</w:t>
            </w:r>
          </w:p>
        </w:tc>
      </w:tr>
      <w:tr w:rsidR="00B76EC1" w:rsidRPr="00B76EC1" w14:paraId="0AEC7DF2"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C32FA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208195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BC1329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BE9AB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442C38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37</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054432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BA1D81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30,0</w:t>
            </w:r>
          </w:p>
        </w:tc>
      </w:tr>
      <w:tr w:rsidR="00B76EC1" w:rsidRPr="00B76EC1" w14:paraId="6D38606C"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A8636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FF9A8D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20</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CE9B0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C1DC5A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30/04/16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34E31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F915E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CA980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33,8</w:t>
            </w:r>
          </w:p>
        </w:tc>
      </w:tr>
    </w:tbl>
    <w:p w14:paraId="26D8070C" w14:textId="77777777" w:rsidR="00B76EC1" w:rsidRPr="00B76EC1" w:rsidRDefault="00B76EC1" w:rsidP="00B76EC1">
      <w:pPr>
        <w:jc w:val="both"/>
        <w:rPr>
          <w:rFonts w:ascii="Gotham Light" w:hAnsi="Gotham Light" w:cs="Arial"/>
          <w:iCs/>
          <w:color w:val="000000"/>
          <w:lang w:val="es-ES_tradnl"/>
        </w:rPr>
      </w:pPr>
    </w:p>
    <w:p w14:paraId="48931BEB" w14:textId="77777777" w:rsidR="00B76EC1" w:rsidRPr="00B76EC1" w:rsidRDefault="00B76EC1" w:rsidP="00B76EC1">
      <w:pPr>
        <w:jc w:val="both"/>
        <w:rPr>
          <w:rFonts w:ascii="Gotham Light" w:hAnsi="Gotham Light" w:cs="Arial"/>
          <w:iCs/>
          <w:color w:val="000000"/>
          <w:lang w:val="es-ES_tradnl"/>
        </w:rPr>
      </w:pPr>
    </w:p>
    <w:tbl>
      <w:tblPr>
        <w:tblStyle w:val="Tablaconcuadrcula"/>
        <w:tblW w:w="0" w:type="auto"/>
        <w:tblLook w:val="04A0" w:firstRow="1" w:lastRow="0" w:firstColumn="1" w:lastColumn="0" w:noHBand="0" w:noVBand="1"/>
      </w:tblPr>
      <w:tblGrid>
        <w:gridCol w:w="8828"/>
      </w:tblGrid>
      <w:tr w:rsidR="00B76EC1" w:rsidRPr="00B76EC1" w14:paraId="62BFCEED" w14:textId="77777777" w:rsidTr="00B76EC1">
        <w:tc>
          <w:tcPr>
            <w:tcW w:w="8828" w:type="dxa"/>
            <w:tcBorders>
              <w:top w:val="single" w:sz="4" w:space="0" w:color="auto"/>
              <w:left w:val="single" w:sz="4" w:space="0" w:color="auto"/>
              <w:bottom w:val="single" w:sz="4" w:space="0" w:color="auto"/>
              <w:right w:val="single" w:sz="4" w:space="0" w:color="auto"/>
            </w:tcBorders>
          </w:tcPr>
          <w:p w14:paraId="4EA2E7ED" w14:textId="77777777" w:rsidR="00B76EC1" w:rsidRPr="00B76EC1" w:rsidRDefault="00B76EC1" w:rsidP="00B76EC1">
            <w:pPr>
              <w:jc w:val="both"/>
              <w:rPr>
                <w:rFonts w:ascii="Gotham Light" w:hAnsi="Gotham Light" w:cs="Times New Roman"/>
                <w:iCs/>
                <w:color w:val="000000"/>
                <w:lang w:val="es-ES_tradnl"/>
              </w:rPr>
            </w:pPr>
            <w:r w:rsidRPr="00B76EC1">
              <w:rPr>
                <w:rFonts w:ascii="Gotham Light" w:hAnsi="Gotham Light" w:cs="Times New Roman"/>
                <w:b/>
                <w:bCs/>
                <w:iCs/>
                <w:color w:val="000000"/>
                <w:u w:val="single"/>
                <w:lang w:val="es-ES_tradnl"/>
              </w:rPr>
              <w:t>Pregunta 10.</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 xml:space="preserve">¿Qué proceso usaría para decidir si los recién nacidos en la Tabla titulada: </w:t>
            </w:r>
            <w:r w:rsidRPr="00B76EC1">
              <w:rPr>
                <w:rFonts w:ascii="Gotham Light" w:hAnsi="Gotham Light" w:cs="Times New Roman"/>
                <w:i/>
                <w:iCs/>
                <w:color w:val="000000"/>
                <w:lang w:val="es-ES_tradnl"/>
              </w:rPr>
              <w:t>Mediciones del perímetro cefálico en la cohorte de recién nacidos de mujeres con fiebre y erupción cutánea durante el embarazo</w:t>
            </w:r>
            <w:r w:rsidRPr="00B76EC1">
              <w:rPr>
                <w:rFonts w:ascii="Gotham Light" w:hAnsi="Gotham Light" w:cs="Times New Roman"/>
                <w:iCs/>
                <w:color w:val="000000"/>
                <w:lang w:val="es-ES_tradnl"/>
              </w:rPr>
              <w:t xml:space="preserve">, deberían considerarse con microcefalia congénita? ¿Cuántos recién nacidos en esta </w:t>
            </w:r>
            <w:r w:rsidRPr="00B76EC1">
              <w:rPr>
                <w:rFonts w:ascii="Gotham Light" w:hAnsi="Gotham Light" w:cs="Times New Roman"/>
                <w:iCs/>
                <w:color w:val="000000"/>
                <w:lang w:val="es-ES_tradnl"/>
              </w:rPr>
              <w:lastRenderedPageBreak/>
              <w:t>cohorte se encontraron con microcefalia congénita?</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¿Fue correcta la definición de microcefalia congénita utilizada por el hospital A15 en este caso?</w:t>
            </w:r>
          </w:p>
          <w:p w14:paraId="5AA85BF8" w14:textId="77777777" w:rsidR="00B76EC1" w:rsidRPr="00B76EC1" w:rsidRDefault="00B76EC1" w:rsidP="00B76EC1">
            <w:pPr>
              <w:jc w:val="both"/>
              <w:rPr>
                <w:rFonts w:ascii="Gotham Light" w:hAnsi="Gotham Light" w:cs="Times New Roman"/>
                <w:iCs/>
                <w:color w:val="000000"/>
                <w:lang w:val="es-ES_tradnl"/>
              </w:rPr>
            </w:pPr>
          </w:p>
          <w:p w14:paraId="07DD1004" w14:textId="77777777" w:rsidR="00B76EC1" w:rsidRPr="00B76EC1" w:rsidRDefault="00B76EC1" w:rsidP="00B76EC1">
            <w:pPr>
              <w:jc w:val="both"/>
              <w:rPr>
                <w:rFonts w:ascii="Gotham Light" w:hAnsi="Gotham Light" w:cs="Times New Roman"/>
                <w:iCs/>
                <w:color w:val="000000"/>
                <w:lang w:val="es-ES_tradnl"/>
              </w:rPr>
            </w:pPr>
          </w:p>
          <w:p w14:paraId="46BC118A" w14:textId="77777777" w:rsidR="00B76EC1" w:rsidRPr="00B76EC1" w:rsidRDefault="00B76EC1" w:rsidP="00B76EC1">
            <w:pPr>
              <w:jc w:val="both"/>
              <w:rPr>
                <w:rFonts w:ascii="Gotham Light" w:hAnsi="Gotham Light" w:cs="Times New Roman"/>
                <w:iCs/>
                <w:color w:val="000000"/>
                <w:lang w:val="es-ES_tradnl"/>
              </w:rPr>
            </w:pPr>
          </w:p>
          <w:p w14:paraId="37F9BBCB" w14:textId="77777777" w:rsidR="00B76EC1" w:rsidRPr="00B76EC1" w:rsidRDefault="00B76EC1" w:rsidP="00B76EC1">
            <w:pPr>
              <w:jc w:val="both"/>
              <w:rPr>
                <w:rFonts w:ascii="Gotham Light" w:hAnsi="Gotham Light" w:cs="Times New Roman"/>
                <w:iCs/>
                <w:color w:val="000000"/>
                <w:lang w:val="es-ES_tradnl"/>
              </w:rPr>
            </w:pPr>
          </w:p>
          <w:p w14:paraId="02A61A5D" w14:textId="77777777" w:rsidR="00B76EC1" w:rsidRPr="00B76EC1" w:rsidRDefault="00B76EC1" w:rsidP="00B76EC1">
            <w:pPr>
              <w:jc w:val="both"/>
              <w:rPr>
                <w:rFonts w:ascii="Gotham Light" w:hAnsi="Gotham Light" w:cs="Times New Roman"/>
                <w:iCs/>
                <w:color w:val="000000"/>
                <w:lang w:val="es-ES_tradnl"/>
              </w:rPr>
            </w:pPr>
          </w:p>
          <w:p w14:paraId="394E1D6E" w14:textId="77777777" w:rsidR="00B76EC1" w:rsidRPr="00B76EC1" w:rsidRDefault="00B76EC1" w:rsidP="00B76EC1">
            <w:pPr>
              <w:jc w:val="both"/>
              <w:rPr>
                <w:rFonts w:ascii="Gotham Light" w:hAnsi="Gotham Light" w:cs="Times New Roman"/>
                <w:iCs/>
                <w:color w:val="000000"/>
                <w:lang w:val="es-ES_tradnl"/>
              </w:rPr>
            </w:pPr>
          </w:p>
          <w:p w14:paraId="1AB6A887" w14:textId="77777777" w:rsidR="00B76EC1" w:rsidRPr="00B76EC1" w:rsidRDefault="00B76EC1" w:rsidP="00B76EC1">
            <w:pPr>
              <w:jc w:val="both"/>
              <w:rPr>
                <w:rFonts w:ascii="Gotham Light" w:hAnsi="Gotham Light" w:cs="Times New Roman"/>
                <w:iCs/>
                <w:color w:val="000000"/>
                <w:lang w:val="es-ES_tradnl"/>
              </w:rPr>
            </w:pPr>
          </w:p>
          <w:p w14:paraId="6C6BF491" w14:textId="77777777" w:rsidR="00B76EC1" w:rsidRPr="00B76EC1" w:rsidRDefault="00B76EC1" w:rsidP="00B76EC1">
            <w:pPr>
              <w:jc w:val="both"/>
              <w:rPr>
                <w:rFonts w:ascii="Gotham Light" w:hAnsi="Gotham Light" w:cs="Times New Roman"/>
                <w:iCs/>
                <w:color w:val="000000"/>
                <w:lang w:val="es-ES_tradnl"/>
              </w:rPr>
            </w:pPr>
          </w:p>
          <w:p w14:paraId="0492615B" w14:textId="77777777" w:rsidR="00B76EC1" w:rsidRPr="00B76EC1" w:rsidRDefault="00B76EC1" w:rsidP="00B76EC1">
            <w:pPr>
              <w:jc w:val="both"/>
              <w:rPr>
                <w:rFonts w:ascii="Gotham Light" w:hAnsi="Gotham Light" w:cs="Times New Roman"/>
                <w:iCs/>
                <w:color w:val="000000"/>
                <w:lang w:val="es-ES_tradnl"/>
              </w:rPr>
            </w:pPr>
          </w:p>
          <w:p w14:paraId="7EAD8B24" w14:textId="77777777" w:rsidR="00B76EC1" w:rsidRPr="00B76EC1" w:rsidRDefault="00B76EC1" w:rsidP="00B76EC1">
            <w:pPr>
              <w:jc w:val="both"/>
              <w:rPr>
                <w:rFonts w:ascii="Gotham Light" w:hAnsi="Gotham Light" w:cs="Arial"/>
                <w:color w:val="000000"/>
                <w:lang w:val="es-ES_tradnl"/>
              </w:rPr>
            </w:pPr>
          </w:p>
        </w:tc>
      </w:tr>
    </w:tbl>
    <w:p w14:paraId="55D869CB" w14:textId="77777777" w:rsidR="003B674E" w:rsidRDefault="003B674E" w:rsidP="00B76EC1">
      <w:pPr>
        <w:jc w:val="both"/>
        <w:rPr>
          <w:rFonts w:ascii="Gotham Light" w:hAnsi="Gotham Light" w:cs="Arial"/>
          <w:color w:val="000000"/>
          <w:lang w:val="es-ES_tradnl"/>
        </w:rPr>
      </w:pPr>
    </w:p>
    <w:p w14:paraId="737234D5" w14:textId="6A5F632B"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A continuación, se incluyen la descripción de los siete casos notificados por el Hospital A15 en Julio.</w:t>
      </w:r>
    </w:p>
    <w:p w14:paraId="7F61CE4E" w14:textId="77777777" w:rsidR="00B76EC1" w:rsidRPr="00B76EC1" w:rsidRDefault="00B76EC1" w:rsidP="00B76EC1">
      <w:pPr>
        <w:jc w:val="both"/>
        <w:rPr>
          <w:rFonts w:ascii="Gotham Light" w:hAnsi="Gotham Light" w:cs="Arial"/>
          <w:color w:val="000000"/>
          <w:lang w:val="es-ES_tradnl"/>
        </w:rPr>
      </w:pPr>
    </w:p>
    <w:p w14:paraId="66347B26" w14:textId="77777777" w:rsidR="00B76EC1" w:rsidRPr="00B76EC1" w:rsidRDefault="00B76EC1" w:rsidP="00B76EC1">
      <w:pPr>
        <w:jc w:val="both"/>
        <w:rPr>
          <w:rFonts w:ascii="Gotham Light" w:hAnsi="Gotham Light" w:cs="Times New Roman"/>
          <w:color w:val="000000"/>
          <w:lang w:val="es-ES_tradnl"/>
        </w:rPr>
      </w:pPr>
      <w:r w:rsidRPr="00B76EC1">
        <w:rPr>
          <w:rFonts w:ascii="Gotham Light" w:hAnsi="Gotham Light" w:cs="Times New Roman"/>
          <w:b/>
          <w:bCs/>
          <w:color w:val="000000"/>
          <w:lang w:val="es-ES_tradnl"/>
        </w:rPr>
        <w:t>Tabla 3. Siete casos notificados por el Hospital A15 en Julio</w:t>
      </w:r>
    </w:p>
    <w:tbl>
      <w:tblPr>
        <w:tblW w:w="8865" w:type="dxa"/>
        <w:tblLayout w:type="fixed"/>
        <w:tblLook w:val="04A0" w:firstRow="1" w:lastRow="0" w:firstColumn="1" w:lastColumn="0" w:noHBand="0" w:noVBand="1"/>
      </w:tblPr>
      <w:tblGrid>
        <w:gridCol w:w="1432"/>
        <w:gridCol w:w="1416"/>
        <w:gridCol w:w="993"/>
        <w:gridCol w:w="1134"/>
        <w:gridCol w:w="708"/>
        <w:gridCol w:w="709"/>
        <w:gridCol w:w="851"/>
        <w:gridCol w:w="1622"/>
      </w:tblGrid>
      <w:tr w:rsidR="00B76EC1" w:rsidRPr="00B76EC1" w14:paraId="04472B23" w14:textId="77777777" w:rsidTr="00B76EC1">
        <w:trPr>
          <w:trHeight w:hRule="exact" w:val="846"/>
        </w:trPr>
        <w:tc>
          <w:tcPr>
            <w:tcW w:w="1433"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15" w:type="dxa"/>
              <w:right w:w="15" w:type="dxa"/>
            </w:tcMar>
            <w:hideMark/>
          </w:tcPr>
          <w:p w14:paraId="0665418A"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 </w:t>
            </w:r>
            <w:bookmarkStart w:id="2" w:name="table0B"/>
            <w:bookmarkEnd w:id="2"/>
            <w:r w:rsidRPr="00B76EC1">
              <w:rPr>
                <w:rFonts w:ascii="Gotham Light" w:hAnsi="Gotham Light" w:cs="Times New Roman"/>
                <w:color w:val="000000"/>
                <w:sz w:val="18"/>
                <w:szCs w:val="18"/>
                <w:lang w:val="es-ES_tradnl"/>
              </w:rPr>
              <w:t>ID del código (síntomas en el embarazo)</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59011B6"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Fecha de nacimiento (</w:t>
            </w:r>
            <w:proofErr w:type="spellStart"/>
            <w:r w:rsidRPr="00B76EC1">
              <w:rPr>
                <w:rFonts w:ascii="Gotham Light" w:hAnsi="Gotham Light" w:cs="Times New Roman"/>
                <w:color w:val="000000"/>
                <w:sz w:val="18"/>
                <w:szCs w:val="18"/>
                <w:lang w:val="es-ES_tradnl"/>
              </w:rPr>
              <w:t>dd</w:t>
            </w:r>
            <w:proofErr w:type="spellEnd"/>
            <w:r w:rsidRPr="00B76EC1">
              <w:rPr>
                <w:rFonts w:ascii="Gotham Light" w:hAnsi="Gotham Light" w:cs="Times New Roman"/>
                <w:color w:val="000000"/>
                <w:sz w:val="18"/>
                <w:szCs w:val="18"/>
                <w:lang w:val="es-ES_tradnl"/>
              </w:rPr>
              <w:t xml:space="preserve"> / mm / </w:t>
            </w:r>
            <w:proofErr w:type="spellStart"/>
            <w:r w:rsidRPr="00B76EC1">
              <w:rPr>
                <w:rFonts w:ascii="Gotham Light" w:hAnsi="Gotham Light" w:cs="Times New Roman"/>
                <w:color w:val="000000"/>
                <w:sz w:val="18"/>
                <w:szCs w:val="18"/>
                <w:lang w:val="es-ES_tradnl"/>
              </w:rPr>
              <w:t>aaaa</w:t>
            </w:r>
            <w:proofErr w:type="spellEnd"/>
            <w:r w:rsidRPr="00B76EC1">
              <w:rPr>
                <w:rFonts w:ascii="Gotham Light" w:hAnsi="Gotham Light" w:cs="Times New Roman"/>
                <w:color w:val="000000"/>
                <w:sz w:val="18"/>
                <w:szCs w:val="18"/>
                <w:lang w:val="es-ES_tradnl"/>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304775E"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 xml:space="preserve">Lugar de nacimiento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D641B8D"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Edad gestacional (semanas)</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481D83A"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Sexo</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450E10A"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PC</w:t>
            </w:r>
          </w:p>
          <w:p w14:paraId="3DD630C6"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(cm)</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D19E43C"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Percentil</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555B68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Definición de caso</w:t>
            </w:r>
          </w:p>
        </w:tc>
      </w:tr>
      <w:tr w:rsidR="00B76EC1" w:rsidRPr="00B76EC1" w14:paraId="3B501019"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94EA10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8835B3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30/07/2016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24E0048"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56D7458"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40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315119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MASC</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A4F979E"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29,1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A7882E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C42D772"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 severa</w:t>
            </w:r>
          </w:p>
        </w:tc>
      </w:tr>
      <w:tr w:rsidR="00B76EC1" w:rsidRPr="00B76EC1" w14:paraId="31CD3B7F"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9866734"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De1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431DA62"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12/07/2016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793A6B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66E738C"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65391E3"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FEM</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F1064A5"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29,0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2F1C3BD"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FEF138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w:t>
            </w:r>
          </w:p>
        </w:tc>
      </w:tr>
      <w:tr w:rsidR="00B76EC1" w:rsidRPr="00B76EC1" w14:paraId="2EEAA1A7"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97050FA"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4DF587E"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29/07/2016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752B32A"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AB0207B"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1DB00CD"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MASC</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9BA8473"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31,8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37810A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023F7E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w:t>
            </w:r>
          </w:p>
        </w:tc>
      </w:tr>
      <w:tr w:rsidR="00B76EC1" w:rsidRPr="00B76EC1" w14:paraId="73AED31D"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A484ED1"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304AF3F"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16/07/2016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5C3DF87"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662F723"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DAFE34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FEM</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FAF651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6C65A67"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28717F4"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 severa</w:t>
            </w:r>
          </w:p>
        </w:tc>
      </w:tr>
      <w:tr w:rsidR="00B76EC1" w:rsidRPr="00B76EC1" w14:paraId="69822842"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4E5F9D2"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De2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5ADB18C"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21/07/2016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38133E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EB12247"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40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C7CACD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MASC</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5FFDD5F"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3DC4581"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4631DFD"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 severa</w:t>
            </w:r>
          </w:p>
        </w:tc>
      </w:tr>
      <w:tr w:rsidR="00B76EC1" w:rsidRPr="00B76EC1" w14:paraId="51FAA6AE"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14F5267"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De3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B191EE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26/07/2016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DC2289B"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C9C82C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B50BB51"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FEM</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32EFBC7"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29,0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C7DC3C2"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FCBA15F"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 severa</w:t>
            </w:r>
          </w:p>
        </w:tc>
      </w:tr>
      <w:tr w:rsidR="00B76EC1" w:rsidRPr="00B76EC1" w14:paraId="02D7CA48"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7D95401"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19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7786855"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31/07/2016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14740AC"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588DE61"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EC7E53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MASC</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5B033E3"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3C34FF4"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6DEF7DE"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 severa</w:t>
            </w:r>
          </w:p>
        </w:tc>
      </w:tr>
    </w:tbl>
    <w:p w14:paraId="2B77DC56" w14:textId="77777777" w:rsidR="00B76EC1" w:rsidRPr="00B76EC1" w:rsidRDefault="00B76EC1" w:rsidP="00B76EC1">
      <w:pPr>
        <w:ind w:left="708"/>
        <w:jc w:val="both"/>
        <w:rPr>
          <w:rFonts w:ascii="Gotham Light" w:hAnsi="Gotham Light" w:cs="Times New Roman"/>
          <w:color w:val="000000"/>
          <w:lang w:val="es-ES_tradnl"/>
        </w:rPr>
      </w:pPr>
      <w:r w:rsidRPr="00B76EC1">
        <w:rPr>
          <w:rFonts w:ascii="Gotham Light" w:hAnsi="Gotham Light" w:cs="Times New Roman"/>
          <w:color w:val="000000"/>
          <w:lang w:val="es-ES_tradnl"/>
        </w:rPr>
        <w:t>* De: Mujeres embarazadas que negaron síntomas en el embarazo</w:t>
      </w:r>
    </w:p>
    <w:p w14:paraId="304CA138" w14:textId="77777777" w:rsidR="00B76EC1" w:rsidRPr="00B76EC1" w:rsidRDefault="00B76EC1" w:rsidP="00B76EC1">
      <w:pPr>
        <w:ind w:left="708"/>
        <w:jc w:val="both"/>
        <w:rPr>
          <w:rFonts w:ascii="Gotham Light" w:hAnsi="Gotham Light" w:cs="Times New Roman"/>
          <w:color w:val="000000"/>
          <w:sz w:val="24"/>
          <w:szCs w:val="27"/>
          <w:lang w:val="es-ES_tradnl" w:eastAsia="es-ES"/>
        </w:rPr>
      </w:pPr>
    </w:p>
    <w:tbl>
      <w:tblPr>
        <w:tblStyle w:val="Tablaconcuadrcula"/>
        <w:tblW w:w="8828" w:type="dxa"/>
        <w:tblInd w:w="-5" w:type="dxa"/>
        <w:tblLook w:val="04A0" w:firstRow="1" w:lastRow="0" w:firstColumn="1" w:lastColumn="0" w:noHBand="0" w:noVBand="1"/>
      </w:tblPr>
      <w:tblGrid>
        <w:gridCol w:w="8828"/>
      </w:tblGrid>
      <w:tr w:rsidR="00B76EC1" w:rsidRPr="00B76EC1" w14:paraId="07188858" w14:textId="77777777" w:rsidTr="00B76EC1">
        <w:tc>
          <w:tcPr>
            <w:tcW w:w="8828" w:type="dxa"/>
            <w:tcBorders>
              <w:top w:val="single" w:sz="4" w:space="0" w:color="auto"/>
              <w:left w:val="single" w:sz="4" w:space="0" w:color="auto"/>
              <w:bottom w:val="single" w:sz="4" w:space="0" w:color="auto"/>
              <w:right w:val="single" w:sz="4" w:space="0" w:color="auto"/>
            </w:tcBorders>
          </w:tcPr>
          <w:p w14:paraId="06D1A0E3" w14:textId="77777777" w:rsidR="00B76EC1" w:rsidRPr="00B76EC1" w:rsidRDefault="00B76EC1" w:rsidP="00B76EC1">
            <w:pPr>
              <w:jc w:val="both"/>
              <w:rPr>
                <w:rFonts w:ascii="Gotham Light" w:eastAsiaTheme="minorHAnsi" w:hAnsi="Gotham Light" w:cs="Arial"/>
                <w:iCs/>
                <w:color w:val="000000"/>
                <w:lang w:val="es-ES_tradnl"/>
              </w:rPr>
            </w:pPr>
            <w:r w:rsidRPr="00B76EC1">
              <w:rPr>
                <w:rFonts w:ascii="Gotham Light" w:hAnsi="Gotham Light" w:cs="Arial"/>
                <w:b/>
                <w:bCs/>
                <w:iCs/>
                <w:color w:val="000000"/>
                <w:u w:val="single"/>
                <w:lang w:val="es-ES_tradnl"/>
              </w:rPr>
              <w:t>Pregunta 11.</w:t>
            </w:r>
            <w:r w:rsidRPr="00B76EC1">
              <w:rPr>
                <w:rFonts w:ascii="Gotham Light" w:hAnsi="Gotham Light" w:cs="Arial"/>
                <w:color w:val="000000"/>
                <w:lang w:val="es-ES_tradnl"/>
              </w:rPr>
              <w:t> </w:t>
            </w:r>
            <w:r w:rsidRPr="00B76EC1">
              <w:rPr>
                <w:rFonts w:ascii="Gotham Light" w:hAnsi="Gotham Light" w:cs="Arial"/>
                <w:iCs/>
                <w:color w:val="000000"/>
                <w:lang w:val="es-ES_tradnl"/>
              </w:rPr>
              <w:t>¿Podría ser posible que aquellas embarazadas que niegan síntomas, hayan sido infectadas por el virus Zika?</w:t>
            </w:r>
          </w:p>
          <w:p w14:paraId="3315D924" w14:textId="77777777" w:rsidR="00B76EC1" w:rsidRPr="00B76EC1" w:rsidRDefault="00B76EC1" w:rsidP="00B76EC1">
            <w:pPr>
              <w:rPr>
                <w:rFonts w:ascii="Gotham Light" w:hAnsi="Gotham Light"/>
                <w:lang w:val="es-CO"/>
              </w:rPr>
            </w:pPr>
          </w:p>
          <w:p w14:paraId="68380827" w14:textId="77777777" w:rsidR="00B76EC1" w:rsidRPr="00B76EC1" w:rsidRDefault="00B76EC1" w:rsidP="00B76EC1">
            <w:pPr>
              <w:rPr>
                <w:rFonts w:ascii="Gotham Light" w:hAnsi="Gotham Light"/>
                <w:lang w:val="es-CO"/>
              </w:rPr>
            </w:pPr>
          </w:p>
          <w:p w14:paraId="489DA459" w14:textId="77777777" w:rsidR="00B76EC1" w:rsidRPr="00B76EC1" w:rsidRDefault="00B76EC1" w:rsidP="00B76EC1">
            <w:pPr>
              <w:rPr>
                <w:rFonts w:ascii="Gotham Light" w:hAnsi="Gotham Light"/>
                <w:lang w:val="es-CO"/>
              </w:rPr>
            </w:pPr>
          </w:p>
          <w:p w14:paraId="62B6BE8D" w14:textId="77777777" w:rsidR="00B76EC1" w:rsidRPr="00B76EC1" w:rsidRDefault="00B76EC1" w:rsidP="00B76EC1">
            <w:pPr>
              <w:rPr>
                <w:rFonts w:ascii="Gotham Light" w:hAnsi="Gotham Light"/>
                <w:lang w:val="es-CO"/>
              </w:rPr>
            </w:pPr>
          </w:p>
          <w:p w14:paraId="17B9075C" w14:textId="77777777" w:rsidR="00B76EC1" w:rsidRPr="00B76EC1" w:rsidRDefault="00B76EC1" w:rsidP="00B76EC1">
            <w:pPr>
              <w:rPr>
                <w:rFonts w:ascii="Gotham Light" w:hAnsi="Gotham Light"/>
                <w:lang w:val="es-CO"/>
              </w:rPr>
            </w:pPr>
          </w:p>
          <w:p w14:paraId="0AD911F3" w14:textId="77777777" w:rsidR="00B76EC1" w:rsidRPr="00B76EC1" w:rsidRDefault="00B76EC1" w:rsidP="00B76EC1">
            <w:pPr>
              <w:rPr>
                <w:rFonts w:ascii="Gotham Light" w:hAnsi="Gotham Light"/>
                <w:lang w:val="es-CO"/>
              </w:rPr>
            </w:pPr>
          </w:p>
          <w:p w14:paraId="1C95F143" w14:textId="77777777" w:rsidR="00B76EC1" w:rsidRPr="00B76EC1" w:rsidRDefault="00B76EC1" w:rsidP="00B76EC1">
            <w:pPr>
              <w:rPr>
                <w:rFonts w:ascii="Gotham Light" w:hAnsi="Gotham Light"/>
                <w:lang w:val="es-CO"/>
              </w:rPr>
            </w:pPr>
          </w:p>
          <w:p w14:paraId="3F555681" w14:textId="77777777" w:rsidR="00B76EC1" w:rsidRPr="00B76EC1" w:rsidRDefault="00B76EC1" w:rsidP="00B76EC1">
            <w:pPr>
              <w:rPr>
                <w:rFonts w:ascii="Gotham Light" w:hAnsi="Gotham Light"/>
                <w:lang w:val="es-CO"/>
              </w:rPr>
            </w:pPr>
          </w:p>
          <w:p w14:paraId="47E4716C" w14:textId="77777777" w:rsidR="00B76EC1" w:rsidRPr="00B76EC1" w:rsidRDefault="00B76EC1" w:rsidP="00B76EC1">
            <w:pPr>
              <w:rPr>
                <w:rFonts w:ascii="Gotham Light" w:hAnsi="Gotham Light"/>
                <w:lang w:val="es-CO"/>
              </w:rPr>
            </w:pPr>
          </w:p>
          <w:p w14:paraId="21E01EEB" w14:textId="77777777" w:rsidR="00B76EC1" w:rsidRPr="00B76EC1" w:rsidRDefault="00B76EC1" w:rsidP="00B76EC1">
            <w:pPr>
              <w:rPr>
                <w:rFonts w:ascii="Gotham Light" w:hAnsi="Gotham Light"/>
                <w:lang w:val="es-CO"/>
              </w:rPr>
            </w:pPr>
          </w:p>
          <w:p w14:paraId="2E0ED951" w14:textId="77777777" w:rsidR="00B76EC1" w:rsidRPr="00B76EC1" w:rsidRDefault="00B76EC1" w:rsidP="00B76EC1">
            <w:pPr>
              <w:rPr>
                <w:rFonts w:ascii="Gotham Light" w:hAnsi="Gotham Light"/>
                <w:lang w:val="es-CO"/>
              </w:rPr>
            </w:pPr>
          </w:p>
          <w:p w14:paraId="0AB3B7E5"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b/>
                <w:bCs/>
                <w:iCs/>
                <w:color w:val="000000"/>
                <w:u w:val="single"/>
                <w:lang w:val="es-ES_tradnl"/>
              </w:rPr>
              <w:t>Pregunta 12.</w:t>
            </w:r>
            <w:r w:rsidRPr="00B76EC1">
              <w:rPr>
                <w:rFonts w:ascii="Gotham Light" w:hAnsi="Gotham Light" w:cs="Arial"/>
                <w:color w:val="000000"/>
                <w:lang w:val="es-ES_tradnl"/>
              </w:rPr>
              <w:t> </w:t>
            </w:r>
            <w:r w:rsidRPr="00B76EC1">
              <w:rPr>
                <w:rFonts w:ascii="Gotham Light" w:hAnsi="Gotham Light" w:cs="Arial"/>
                <w:iCs/>
                <w:color w:val="000000"/>
                <w:lang w:val="es-ES_tradnl"/>
              </w:rPr>
              <w:t>¿Puede usted clasificar estos casos de microcefalia congénita secundaria a la infección Zika?</w:t>
            </w:r>
            <w:r w:rsidRPr="00B76EC1">
              <w:rPr>
                <w:rFonts w:ascii="Gotham Light" w:hAnsi="Gotham Light" w:cs="Arial"/>
                <w:color w:val="000000"/>
                <w:lang w:val="es-ES_tradnl"/>
              </w:rPr>
              <w:t> </w:t>
            </w:r>
            <w:r w:rsidRPr="00B76EC1">
              <w:rPr>
                <w:rFonts w:ascii="Gotham Light" w:hAnsi="Gotham Light" w:cs="Arial"/>
                <w:iCs/>
                <w:color w:val="000000"/>
                <w:lang w:val="es-ES_tradnl"/>
              </w:rPr>
              <w:t>¿Por qué - por qué no?</w:t>
            </w:r>
          </w:p>
          <w:p w14:paraId="2BA279E6" w14:textId="77777777" w:rsidR="00B76EC1" w:rsidRPr="00B76EC1" w:rsidRDefault="00B76EC1" w:rsidP="00B76EC1">
            <w:pPr>
              <w:rPr>
                <w:rFonts w:ascii="Gotham Light" w:hAnsi="Gotham Light"/>
                <w:lang w:val="es-CO"/>
              </w:rPr>
            </w:pPr>
          </w:p>
          <w:p w14:paraId="132B3EC1" w14:textId="77777777" w:rsidR="00B76EC1" w:rsidRPr="00B76EC1" w:rsidRDefault="00B76EC1" w:rsidP="00B76EC1">
            <w:pPr>
              <w:rPr>
                <w:rFonts w:ascii="Gotham Light" w:hAnsi="Gotham Light"/>
              </w:rPr>
            </w:pPr>
          </w:p>
          <w:p w14:paraId="7D132F8D" w14:textId="77777777" w:rsidR="00B76EC1" w:rsidRPr="00B76EC1" w:rsidRDefault="00B76EC1" w:rsidP="00B76EC1">
            <w:pPr>
              <w:rPr>
                <w:rFonts w:ascii="Gotham Light" w:hAnsi="Gotham Light"/>
              </w:rPr>
            </w:pPr>
          </w:p>
          <w:p w14:paraId="64143253" w14:textId="77777777" w:rsidR="00B76EC1" w:rsidRPr="00B76EC1" w:rsidRDefault="00B76EC1" w:rsidP="00B76EC1">
            <w:pPr>
              <w:rPr>
                <w:rFonts w:ascii="Gotham Light" w:hAnsi="Gotham Light"/>
              </w:rPr>
            </w:pPr>
          </w:p>
          <w:p w14:paraId="75DB8EF6" w14:textId="77777777" w:rsidR="00B76EC1" w:rsidRPr="00B76EC1" w:rsidRDefault="00B76EC1" w:rsidP="00B76EC1">
            <w:pPr>
              <w:rPr>
                <w:rFonts w:ascii="Gotham Light" w:hAnsi="Gotham Light"/>
              </w:rPr>
            </w:pPr>
          </w:p>
          <w:p w14:paraId="03087A64" w14:textId="77777777" w:rsidR="00B76EC1" w:rsidRPr="00B76EC1" w:rsidRDefault="00B76EC1" w:rsidP="00B76EC1">
            <w:pPr>
              <w:rPr>
                <w:rFonts w:ascii="Gotham Light" w:hAnsi="Gotham Light"/>
              </w:rPr>
            </w:pPr>
          </w:p>
          <w:p w14:paraId="774C0E17" w14:textId="77777777" w:rsidR="00B76EC1" w:rsidRPr="00B76EC1" w:rsidRDefault="00B76EC1" w:rsidP="00B76EC1">
            <w:pPr>
              <w:rPr>
                <w:rFonts w:ascii="Gotham Light" w:hAnsi="Gotham Light"/>
              </w:rPr>
            </w:pPr>
          </w:p>
          <w:p w14:paraId="3BC5784D" w14:textId="77777777" w:rsidR="00B76EC1" w:rsidRPr="00B76EC1" w:rsidRDefault="00B76EC1" w:rsidP="00B76EC1">
            <w:pPr>
              <w:rPr>
                <w:rFonts w:ascii="Gotham Light" w:hAnsi="Gotham Light"/>
              </w:rPr>
            </w:pPr>
          </w:p>
          <w:p w14:paraId="151D72F8" w14:textId="77777777" w:rsidR="00B76EC1" w:rsidRPr="00B76EC1" w:rsidRDefault="00B76EC1" w:rsidP="00B76EC1">
            <w:pPr>
              <w:rPr>
                <w:rFonts w:ascii="Gotham Light" w:hAnsi="Gotham Light"/>
              </w:rPr>
            </w:pPr>
          </w:p>
          <w:p w14:paraId="25D05FA0" w14:textId="77777777" w:rsidR="00B76EC1" w:rsidRPr="00B76EC1" w:rsidRDefault="00B76EC1" w:rsidP="00B76EC1">
            <w:pPr>
              <w:rPr>
                <w:rFonts w:ascii="Gotham Light" w:hAnsi="Gotham Light"/>
              </w:rPr>
            </w:pPr>
          </w:p>
          <w:p w14:paraId="45F13432" w14:textId="77777777" w:rsidR="00B76EC1" w:rsidRPr="00B76EC1" w:rsidRDefault="00B76EC1" w:rsidP="00B76EC1">
            <w:pPr>
              <w:rPr>
                <w:rFonts w:ascii="Gotham Light" w:hAnsi="Gotham Light"/>
              </w:rPr>
            </w:pPr>
          </w:p>
          <w:p w14:paraId="516C4F69" w14:textId="77777777" w:rsidR="00B76EC1" w:rsidRPr="00B76EC1" w:rsidRDefault="00B76EC1" w:rsidP="00B76EC1">
            <w:pPr>
              <w:rPr>
                <w:rFonts w:ascii="Gotham Light" w:hAnsi="Gotham Light"/>
              </w:rPr>
            </w:pPr>
          </w:p>
          <w:p w14:paraId="7025921A" w14:textId="77777777" w:rsidR="00B76EC1" w:rsidRDefault="00B76EC1" w:rsidP="00B76EC1">
            <w:pPr>
              <w:rPr>
                <w:rFonts w:ascii="Gotham Light" w:hAnsi="Gotham Light"/>
              </w:rPr>
            </w:pPr>
          </w:p>
          <w:p w14:paraId="278B47EB" w14:textId="77777777" w:rsidR="003B674E" w:rsidRDefault="003B674E" w:rsidP="00B76EC1">
            <w:pPr>
              <w:rPr>
                <w:rFonts w:ascii="Gotham Light" w:hAnsi="Gotham Light"/>
              </w:rPr>
            </w:pPr>
          </w:p>
          <w:p w14:paraId="432F428A" w14:textId="6C62DB7D" w:rsidR="003B674E" w:rsidRPr="00B76EC1" w:rsidRDefault="003B674E" w:rsidP="00B76EC1">
            <w:pPr>
              <w:rPr>
                <w:rFonts w:ascii="Gotham Light" w:hAnsi="Gotham Light"/>
              </w:rPr>
            </w:pPr>
          </w:p>
        </w:tc>
      </w:tr>
      <w:tr w:rsidR="00B76EC1" w:rsidRPr="00B76EC1" w14:paraId="717CD220" w14:textId="77777777" w:rsidTr="00B76EC1">
        <w:tc>
          <w:tcPr>
            <w:tcW w:w="8828" w:type="dxa"/>
            <w:tcBorders>
              <w:top w:val="single" w:sz="4" w:space="0" w:color="auto"/>
              <w:left w:val="single" w:sz="4" w:space="0" w:color="auto"/>
              <w:bottom w:val="single" w:sz="4" w:space="0" w:color="auto"/>
              <w:right w:val="single" w:sz="4" w:space="0" w:color="auto"/>
            </w:tcBorders>
          </w:tcPr>
          <w:p w14:paraId="53335423" w14:textId="77777777" w:rsidR="00B76EC1" w:rsidRPr="00B76EC1" w:rsidRDefault="00B76EC1" w:rsidP="00B76EC1">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lastRenderedPageBreak/>
              <w:t xml:space="preserve">Pregunta 13. </w:t>
            </w:r>
            <w:r w:rsidRPr="00B76EC1">
              <w:rPr>
                <w:rFonts w:ascii="Gotham Light" w:hAnsi="Gotham Light" w:cs="Arial"/>
                <w:iCs/>
                <w:color w:val="000000"/>
                <w:lang w:val="es-ES_tradnl"/>
              </w:rPr>
              <w:t xml:space="preserve">Según la información recogida por el epidemiólogo del distrito descrita en la tabla titulada: </w:t>
            </w:r>
            <w:r w:rsidRPr="00B76EC1">
              <w:rPr>
                <w:rFonts w:ascii="Gotham Light" w:hAnsi="Gotham Light" w:cs="Arial"/>
                <w:bCs/>
                <w:i/>
                <w:color w:val="000000"/>
                <w:lang w:val="es-ES_tradnl"/>
              </w:rPr>
              <w:t>Siete casos notificados por el Hospital A15 en Julio (tabla 3)</w:t>
            </w:r>
            <w:r w:rsidRPr="00B76EC1">
              <w:rPr>
                <w:rFonts w:ascii="Gotham Light" w:hAnsi="Gotham Light" w:cs="Arial"/>
                <w:iCs/>
                <w:color w:val="000000"/>
                <w:lang w:val="es-ES_tradnl"/>
              </w:rPr>
              <w:t>. ¿Cuáles son sus conclusiones acerca de estos siete recién nacidos con microcefalia congénita?</w:t>
            </w:r>
          </w:p>
          <w:p w14:paraId="732F9715" w14:textId="77777777" w:rsidR="00B76EC1" w:rsidRPr="00B76EC1" w:rsidRDefault="00B76EC1" w:rsidP="00B76EC1">
            <w:pPr>
              <w:rPr>
                <w:rFonts w:ascii="Gotham Light" w:hAnsi="Gotham Light"/>
                <w:lang w:val="es-CO"/>
              </w:rPr>
            </w:pPr>
          </w:p>
          <w:p w14:paraId="03C3EEB4" w14:textId="77777777" w:rsidR="00B76EC1" w:rsidRPr="00B76EC1" w:rsidRDefault="00B76EC1" w:rsidP="00B76EC1">
            <w:pPr>
              <w:rPr>
                <w:rFonts w:ascii="Gotham Light" w:hAnsi="Gotham Light"/>
                <w:lang w:val="es-CO"/>
              </w:rPr>
            </w:pPr>
          </w:p>
          <w:p w14:paraId="0EA91C6D" w14:textId="77777777" w:rsidR="00B76EC1" w:rsidRPr="00B76EC1" w:rsidRDefault="00B76EC1" w:rsidP="00B76EC1">
            <w:pPr>
              <w:rPr>
                <w:rFonts w:ascii="Gotham Light" w:hAnsi="Gotham Light"/>
                <w:lang w:val="es-CO"/>
              </w:rPr>
            </w:pPr>
          </w:p>
          <w:p w14:paraId="08B43B72" w14:textId="77777777" w:rsidR="00B76EC1" w:rsidRPr="00B76EC1" w:rsidRDefault="00B76EC1" w:rsidP="00B76EC1">
            <w:pPr>
              <w:rPr>
                <w:rFonts w:ascii="Gotham Light" w:hAnsi="Gotham Light"/>
                <w:lang w:val="es-CO"/>
              </w:rPr>
            </w:pPr>
          </w:p>
          <w:p w14:paraId="05594096" w14:textId="77777777" w:rsidR="00B76EC1" w:rsidRPr="00B76EC1" w:rsidRDefault="00B76EC1" w:rsidP="00B76EC1">
            <w:pPr>
              <w:rPr>
                <w:rFonts w:ascii="Gotham Light" w:hAnsi="Gotham Light"/>
                <w:lang w:val="es-CO"/>
              </w:rPr>
            </w:pPr>
          </w:p>
          <w:p w14:paraId="4C0F687F" w14:textId="77777777" w:rsidR="00B76EC1" w:rsidRPr="00B76EC1" w:rsidRDefault="00B76EC1" w:rsidP="00B76EC1">
            <w:pPr>
              <w:rPr>
                <w:rFonts w:ascii="Gotham Light" w:hAnsi="Gotham Light"/>
                <w:lang w:val="es-CO"/>
              </w:rPr>
            </w:pPr>
          </w:p>
          <w:p w14:paraId="0628BE36" w14:textId="77777777" w:rsidR="00B76EC1" w:rsidRPr="00B76EC1" w:rsidRDefault="00B76EC1" w:rsidP="00B76EC1">
            <w:pPr>
              <w:rPr>
                <w:rFonts w:ascii="Gotham Light" w:hAnsi="Gotham Light"/>
                <w:lang w:val="es-CO"/>
              </w:rPr>
            </w:pPr>
          </w:p>
          <w:p w14:paraId="6415CA93" w14:textId="77777777" w:rsidR="00B76EC1" w:rsidRPr="00B76EC1" w:rsidRDefault="00B76EC1" w:rsidP="00B76EC1">
            <w:pPr>
              <w:rPr>
                <w:rFonts w:ascii="Gotham Light" w:hAnsi="Gotham Light"/>
                <w:lang w:val="es-CO"/>
              </w:rPr>
            </w:pPr>
          </w:p>
          <w:p w14:paraId="054E743C" w14:textId="77777777" w:rsidR="00B76EC1" w:rsidRPr="00B76EC1" w:rsidRDefault="00B76EC1" w:rsidP="00B76EC1">
            <w:pPr>
              <w:jc w:val="both"/>
              <w:rPr>
                <w:rFonts w:ascii="Gotham Light" w:hAnsi="Gotham Light" w:cs="Arial"/>
                <w:iCs/>
                <w:color w:val="000000"/>
                <w:lang w:val="es-ES_tradnl"/>
              </w:rPr>
            </w:pPr>
          </w:p>
          <w:p w14:paraId="77413008" w14:textId="77777777" w:rsidR="00B76EC1" w:rsidRPr="00B76EC1" w:rsidRDefault="00B76EC1" w:rsidP="00B76EC1">
            <w:pPr>
              <w:jc w:val="both"/>
              <w:rPr>
                <w:rFonts w:ascii="Gotham Light" w:hAnsi="Gotham Light" w:cs="Arial"/>
                <w:iCs/>
                <w:color w:val="000000"/>
                <w:lang w:val="es-ES_tradnl"/>
              </w:rPr>
            </w:pPr>
          </w:p>
          <w:p w14:paraId="1ADC9626" w14:textId="77777777" w:rsidR="00B76EC1" w:rsidRPr="00B76EC1" w:rsidRDefault="00B76EC1" w:rsidP="00B76EC1">
            <w:pPr>
              <w:jc w:val="both"/>
              <w:rPr>
                <w:rFonts w:ascii="Gotham Light" w:hAnsi="Gotham Light" w:cs="Arial"/>
                <w:iCs/>
                <w:color w:val="000000"/>
                <w:lang w:val="es-ES_tradnl"/>
              </w:rPr>
            </w:pPr>
          </w:p>
          <w:p w14:paraId="1B78F15F" w14:textId="77777777" w:rsidR="00B76EC1" w:rsidRPr="00B76EC1" w:rsidRDefault="00B76EC1" w:rsidP="00B76EC1">
            <w:pPr>
              <w:jc w:val="both"/>
              <w:rPr>
                <w:rFonts w:ascii="Gotham Light" w:hAnsi="Gotham Light" w:cs="Arial"/>
                <w:iCs/>
                <w:color w:val="000000"/>
                <w:lang w:val="es-ES_tradnl"/>
              </w:rPr>
            </w:pPr>
          </w:p>
          <w:p w14:paraId="09D07A85" w14:textId="77777777" w:rsidR="00B76EC1" w:rsidRPr="00B76EC1" w:rsidRDefault="00B76EC1" w:rsidP="00B76EC1">
            <w:pPr>
              <w:jc w:val="both"/>
              <w:rPr>
                <w:rFonts w:ascii="Gotham Light" w:hAnsi="Gotham Light" w:cs="Arial"/>
                <w:iCs/>
                <w:color w:val="000000"/>
                <w:lang w:val="es-ES_tradnl"/>
              </w:rPr>
            </w:pPr>
          </w:p>
          <w:p w14:paraId="1DF8EBDA" w14:textId="77777777" w:rsidR="00B76EC1" w:rsidRPr="00B76EC1" w:rsidRDefault="00B76EC1" w:rsidP="00B76EC1">
            <w:pPr>
              <w:jc w:val="both"/>
              <w:rPr>
                <w:rFonts w:ascii="Gotham Light" w:hAnsi="Gotham Light"/>
                <w:lang w:val="es-CO"/>
              </w:rPr>
            </w:pPr>
          </w:p>
        </w:tc>
      </w:tr>
      <w:tr w:rsidR="004F3BA3" w:rsidRPr="00B76EC1" w14:paraId="14772E2F" w14:textId="77777777" w:rsidTr="00B76EC1">
        <w:tc>
          <w:tcPr>
            <w:tcW w:w="8828" w:type="dxa"/>
            <w:tcBorders>
              <w:top w:val="single" w:sz="4" w:space="0" w:color="auto"/>
              <w:left w:val="single" w:sz="4" w:space="0" w:color="auto"/>
              <w:bottom w:val="single" w:sz="4" w:space="0" w:color="auto"/>
              <w:right w:val="single" w:sz="4" w:space="0" w:color="auto"/>
            </w:tcBorders>
          </w:tcPr>
          <w:p w14:paraId="42E815EB" w14:textId="5C9DA2B3" w:rsidR="004F3BA3" w:rsidRDefault="004F3BA3" w:rsidP="004F3BA3">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Pregunta 14. </w:t>
            </w:r>
            <w:r w:rsidRPr="00B76EC1">
              <w:rPr>
                <w:rFonts w:ascii="Gotham Light" w:hAnsi="Gotham Light" w:cs="Arial"/>
                <w:iCs/>
                <w:color w:val="000000"/>
                <w:lang w:val="es-ES_tradnl"/>
              </w:rPr>
              <w:t>¿Qué tipo de sistema de vigilancia de se utiliza en este ejemplo? ¿De qué manera fluyen los datos de vigilancia para defectos congénitos en su país? Explicar la diferencia entre la vigilancia pasiva y activa de los defectos de nacimiento.</w:t>
            </w:r>
          </w:p>
          <w:p w14:paraId="26778E10" w14:textId="5391B7E7" w:rsidR="004F3BA3" w:rsidRDefault="004F3BA3" w:rsidP="004F3BA3">
            <w:pPr>
              <w:jc w:val="both"/>
              <w:rPr>
                <w:rFonts w:ascii="Gotham Light" w:hAnsi="Gotham Light" w:cs="Arial"/>
                <w:iCs/>
                <w:color w:val="000000"/>
                <w:lang w:val="es-ES_tradnl"/>
              </w:rPr>
            </w:pPr>
          </w:p>
          <w:p w14:paraId="18490CAF" w14:textId="45786167" w:rsidR="004F3BA3" w:rsidRDefault="004F3BA3" w:rsidP="004F3BA3">
            <w:pPr>
              <w:jc w:val="both"/>
              <w:rPr>
                <w:rFonts w:ascii="Gotham Light" w:hAnsi="Gotham Light" w:cs="Arial"/>
                <w:iCs/>
                <w:color w:val="000000"/>
                <w:lang w:val="es-ES_tradnl"/>
              </w:rPr>
            </w:pPr>
          </w:p>
          <w:p w14:paraId="363D7F5D" w14:textId="704BEF8B" w:rsidR="004F3BA3" w:rsidRDefault="004F3BA3" w:rsidP="004F3BA3">
            <w:pPr>
              <w:jc w:val="both"/>
              <w:rPr>
                <w:rFonts w:ascii="Gotham Light" w:hAnsi="Gotham Light" w:cs="Arial"/>
                <w:iCs/>
                <w:color w:val="000000"/>
                <w:lang w:val="es-ES_tradnl"/>
              </w:rPr>
            </w:pPr>
          </w:p>
          <w:p w14:paraId="2C31A2C1" w14:textId="073D9850" w:rsidR="004F3BA3" w:rsidRDefault="004F3BA3" w:rsidP="004F3BA3">
            <w:pPr>
              <w:jc w:val="both"/>
              <w:rPr>
                <w:rFonts w:ascii="Gotham Light" w:hAnsi="Gotham Light" w:cs="Arial"/>
                <w:iCs/>
                <w:color w:val="000000"/>
                <w:lang w:val="es-ES_tradnl"/>
              </w:rPr>
            </w:pPr>
          </w:p>
          <w:p w14:paraId="6108F281" w14:textId="2F4C169B" w:rsidR="004F3BA3" w:rsidRDefault="004F3BA3" w:rsidP="004F3BA3">
            <w:pPr>
              <w:jc w:val="both"/>
              <w:rPr>
                <w:rFonts w:ascii="Gotham Light" w:hAnsi="Gotham Light" w:cs="Arial"/>
                <w:iCs/>
                <w:color w:val="000000"/>
                <w:lang w:val="es-ES_tradnl"/>
              </w:rPr>
            </w:pPr>
          </w:p>
          <w:p w14:paraId="150C06B0" w14:textId="09694144" w:rsidR="004F3BA3" w:rsidRDefault="004F3BA3" w:rsidP="004F3BA3">
            <w:pPr>
              <w:jc w:val="both"/>
              <w:rPr>
                <w:rFonts w:ascii="Gotham Light" w:hAnsi="Gotham Light" w:cs="Arial"/>
                <w:iCs/>
                <w:color w:val="000000"/>
                <w:lang w:val="es-ES_tradnl"/>
              </w:rPr>
            </w:pPr>
          </w:p>
          <w:p w14:paraId="25F99171" w14:textId="724D5751" w:rsidR="004F3BA3" w:rsidRDefault="004F3BA3" w:rsidP="004F3BA3">
            <w:pPr>
              <w:jc w:val="both"/>
              <w:rPr>
                <w:rFonts w:ascii="Gotham Light" w:hAnsi="Gotham Light" w:cs="Arial"/>
                <w:iCs/>
                <w:color w:val="000000"/>
                <w:lang w:val="es-ES_tradnl"/>
              </w:rPr>
            </w:pPr>
          </w:p>
          <w:p w14:paraId="1C1BB244" w14:textId="6D92ADA5" w:rsidR="004F3BA3" w:rsidRDefault="004F3BA3" w:rsidP="004F3BA3">
            <w:pPr>
              <w:jc w:val="both"/>
              <w:rPr>
                <w:rFonts w:ascii="Gotham Light" w:hAnsi="Gotham Light" w:cs="Arial"/>
                <w:iCs/>
                <w:color w:val="000000"/>
                <w:lang w:val="es-ES_tradnl"/>
              </w:rPr>
            </w:pPr>
          </w:p>
          <w:p w14:paraId="2F1C9611" w14:textId="76B5DF37" w:rsidR="004F3BA3" w:rsidRDefault="004F3BA3" w:rsidP="004F3BA3">
            <w:pPr>
              <w:jc w:val="both"/>
              <w:rPr>
                <w:rFonts w:ascii="Gotham Light" w:hAnsi="Gotham Light" w:cs="Arial"/>
                <w:iCs/>
                <w:color w:val="000000"/>
                <w:lang w:val="es-ES_tradnl"/>
              </w:rPr>
            </w:pPr>
          </w:p>
          <w:p w14:paraId="3A414767" w14:textId="5B01EF8D" w:rsidR="004F3BA3" w:rsidRDefault="004F3BA3" w:rsidP="004F3BA3">
            <w:pPr>
              <w:jc w:val="both"/>
              <w:rPr>
                <w:rFonts w:ascii="Gotham Light" w:hAnsi="Gotham Light" w:cs="Arial"/>
                <w:iCs/>
                <w:color w:val="000000"/>
                <w:lang w:val="es-ES_tradnl"/>
              </w:rPr>
            </w:pPr>
          </w:p>
          <w:p w14:paraId="744FE6DC" w14:textId="385882AE" w:rsidR="00FB5057" w:rsidRDefault="00FB5057" w:rsidP="004F3BA3">
            <w:pPr>
              <w:jc w:val="both"/>
              <w:rPr>
                <w:rFonts w:ascii="Gotham Light" w:hAnsi="Gotham Light" w:cs="Arial"/>
                <w:iCs/>
                <w:color w:val="000000"/>
                <w:lang w:val="es-ES_tradnl"/>
              </w:rPr>
            </w:pPr>
          </w:p>
          <w:p w14:paraId="369A1152" w14:textId="77777777" w:rsidR="00FB5057" w:rsidRDefault="00FB5057" w:rsidP="004F3BA3">
            <w:pPr>
              <w:jc w:val="both"/>
              <w:rPr>
                <w:rFonts w:ascii="Gotham Light" w:hAnsi="Gotham Light" w:cs="Arial"/>
                <w:iCs/>
                <w:color w:val="000000"/>
                <w:lang w:val="es-ES_tradnl"/>
              </w:rPr>
            </w:pPr>
          </w:p>
          <w:p w14:paraId="0E1B8272" w14:textId="50680E47" w:rsidR="004F3BA3" w:rsidRDefault="004F3BA3" w:rsidP="004F3BA3">
            <w:pPr>
              <w:jc w:val="both"/>
              <w:rPr>
                <w:rFonts w:ascii="Gotham Light" w:hAnsi="Gotham Light" w:cs="Arial"/>
                <w:iCs/>
                <w:color w:val="000000"/>
                <w:lang w:val="es-ES_tradnl"/>
              </w:rPr>
            </w:pPr>
          </w:p>
          <w:p w14:paraId="42F8A2D8" w14:textId="77777777" w:rsidR="004F3BA3" w:rsidRPr="00B76EC1" w:rsidRDefault="004F3BA3" w:rsidP="004F3BA3">
            <w:pPr>
              <w:jc w:val="both"/>
              <w:rPr>
                <w:rFonts w:ascii="Gotham Light" w:hAnsi="Gotham Light" w:cs="Arial"/>
                <w:iCs/>
                <w:color w:val="000000"/>
                <w:lang w:val="es-ES_tradnl"/>
              </w:rPr>
            </w:pPr>
          </w:p>
          <w:p w14:paraId="52AB660F" w14:textId="77777777" w:rsidR="004F3BA3" w:rsidRPr="00B76EC1" w:rsidRDefault="004F3BA3" w:rsidP="00B76EC1">
            <w:pPr>
              <w:jc w:val="both"/>
              <w:rPr>
                <w:rFonts w:ascii="Gotham Light" w:hAnsi="Gotham Light" w:cs="Arial"/>
                <w:b/>
                <w:bCs/>
                <w:iCs/>
                <w:color w:val="000000"/>
                <w:u w:val="single"/>
                <w:lang w:val="es-ES_tradnl"/>
              </w:rPr>
            </w:pPr>
          </w:p>
        </w:tc>
      </w:tr>
      <w:tr w:rsidR="00B76EC1" w:rsidRPr="00B76EC1" w14:paraId="1AA8DC3A" w14:textId="77777777" w:rsidTr="00B76EC1">
        <w:tc>
          <w:tcPr>
            <w:tcW w:w="8828" w:type="dxa"/>
            <w:tcBorders>
              <w:top w:val="single" w:sz="4" w:space="0" w:color="auto"/>
              <w:left w:val="single" w:sz="4" w:space="0" w:color="auto"/>
              <w:bottom w:val="single" w:sz="4" w:space="0" w:color="auto"/>
              <w:right w:val="single" w:sz="4" w:space="0" w:color="auto"/>
            </w:tcBorders>
          </w:tcPr>
          <w:p w14:paraId="5C95FDD9" w14:textId="77777777" w:rsidR="00B76EC1" w:rsidRPr="00B76EC1" w:rsidRDefault="00B76EC1" w:rsidP="00B76EC1">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 xml:space="preserve">Pregunta 15. </w:t>
            </w:r>
            <w:r w:rsidRPr="00B76EC1">
              <w:rPr>
                <w:rFonts w:ascii="Gotham Light" w:hAnsi="Gotham Light" w:cs="Arial"/>
                <w:iCs/>
                <w:color w:val="000000"/>
                <w:lang w:val="es-ES_tradnl"/>
              </w:rPr>
              <w:t>¿Por qué es importante la vigilancia de los defectos congénitos en su área? ¿Por qué es importante contar con una línea de base en su población para defectos congénitos? ¿La notificación de defectos congénitos es obligatoria en su país?</w:t>
            </w:r>
          </w:p>
          <w:p w14:paraId="01386127" w14:textId="77777777" w:rsidR="00B76EC1" w:rsidRPr="00B76EC1" w:rsidRDefault="00B76EC1" w:rsidP="00B76EC1">
            <w:pPr>
              <w:jc w:val="both"/>
              <w:rPr>
                <w:rFonts w:ascii="Gotham Light" w:hAnsi="Gotham Light" w:cs="Arial"/>
                <w:iCs/>
                <w:color w:val="000000"/>
                <w:lang w:val="es-ES_tradnl"/>
              </w:rPr>
            </w:pPr>
          </w:p>
          <w:p w14:paraId="6AF3B72F" w14:textId="77777777" w:rsidR="00B76EC1" w:rsidRPr="00B76EC1" w:rsidRDefault="00B76EC1" w:rsidP="00B76EC1">
            <w:pPr>
              <w:jc w:val="both"/>
              <w:rPr>
                <w:rFonts w:ascii="Gotham Light" w:hAnsi="Gotham Light" w:cs="Arial"/>
                <w:iCs/>
                <w:color w:val="000000"/>
                <w:lang w:val="es-ES_tradnl"/>
              </w:rPr>
            </w:pPr>
          </w:p>
          <w:p w14:paraId="22C771C0" w14:textId="77777777" w:rsidR="00B76EC1" w:rsidRPr="00B76EC1" w:rsidRDefault="00B76EC1" w:rsidP="00B76EC1">
            <w:pPr>
              <w:jc w:val="both"/>
              <w:rPr>
                <w:rFonts w:ascii="Gotham Light" w:hAnsi="Gotham Light" w:cs="Arial"/>
                <w:iCs/>
                <w:color w:val="000000"/>
                <w:lang w:val="es-ES_tradnl"/>
              </w:rPr>
            </w:pPr>
          </w:p>
          <w:p w14:paraId="58639283" w14:textId="77777777" w:rsidR="00B76EC1" w:rsidRPr="00B76EC1" w:rsidRDefault="00B76EC1" w:rsidP="00B76EC1">
            <w:pPr>
              <w:jc w:val="both"/>
              <w:rPr>
                <w:rFonts w:ascii="Gotham Light" w:hAnsi="Gotham Light" w:cs="Arial"/>
                <w:iCs/>
                <w:color w:val="000000"/>
                <w:lang w:val="es-ES_tradnl"/>
              </w:rPr>
            </w:pPr>
          </w:p>
          <w:p w14:paraId="7EF89B87" w14:textId="77777777" w:rsidR="00B76EC1" w:rsidRPr="00B76EC1" w:rsidRDefault="00B76EC1" w:rsidP="00B76EC1">
            <w:pPr>
              <w:jc w:val="both"/>
              <w:rPr>
                <w:rFonts w:ascii="Gotham Light" w:hAnsi="Gotham Light" w:cs="Arial"/>
                <w:iCs/>
                <w:color w:val="000000"/>
                <w:lang w:val="es-ES_tradnl"/>
              </w:rPr>
            </w:pPr>
          </w:p>
          <w:p w14:paraId="7B53AD71" w14:textId="77777777" w:rsidR="00B76EC1" w:rsidRPr="00B76EC1" w:rsidRDefault="00B76EC1" w:rsidP="00B76EC1">
            <w:pPr>
              <w:jc w:val="both"/>
              <w:rPr>
                <w:rFonts w:ascii="Gotham Light" w:hAnsi="Gotham Light" w:cs="Arial"/>
                <w:iCs/>
                <w:color w:val="000000"/>
                <w:lang w:val="es-ES_tradnl"/>
              </w:rPr>
            </w:pPr>
          </w:p>
          <w:p w14:paraId="5431B4EC" w14:textId="77777777" w:rsidR="00B76EC1" w:rsidRPr="00B76EC1" w:rsidRDefault="00B76EC1" w:rsidP="00B76EC1">
            <w:pPr>
              <w:jc w:val="both"/>
              <w:rPr>
                <w:rFonts w:ascii="Gotham Light" w:hAnsi="Gotham Light" w:cs="Arial"/>
                <w:iCs/>
                <w:color w:val="000000"/>
                <w:lang w:val="es-ES_tradnl"/>
              </w:rPr>
            </w:pPr>
          </w:p>
          <w:p w14:paraId="11F698BB" w14:textId="77777777" w:rsidR="00B76EC1" w:rsidRPr="00B76EC1" w:rsidRDefault="00B76EC1" w:rsidP="00B76EC1">
            <w:pPr>
              <w:jc w:val="both"/>
              <w:rPr>
                <w:rFonts w:ascii="Gotham Light" w:hAnsi="Gotham Light" w:cs="Arial"/>
                <w:iCs/>
                <w:color w:val="000000"/>
                <w:lang w:val="es-ES_tradnl"/>
              </w:rPr>
            </w:pPr>
          </w:p>
          <w:p w14:paraId="3C4DECFD" w14:textId="77777777" w:rsidR="00B76EC1" w:rsidRPr="00B76EC1" w:rsidRDefault="00B76EC1" w:rsidP="00B76EC1">
            <w:pPr>
              <w:jc w:val="both"/>
              <w:rPr>
                <w:rFonts w:ascii="Gotham Light" w:hAnsi="Gotham Light" w:cs="Arial"/>
                <w:iCs/>
                <w:color w:val="000000"/>
                <w:lang w:val="es-ES_tradnl"/>
              </w:rPr>
            </w:pPr>
          </w:p>
          <w:p w14:paraId="14898273" w14:textId="77777777" w:rsidR="00B76EC1" w:rsidRPr="00B76EC1" w:rsidRDefault="00B76EC1" w:rsidP="00B76EC1">
            <w:pPr>
              <w:jc w:val="both"/>
              <w:rPr>
                <w:rFonts w:ascii="Gotham Light" w:hAnsi="Gotham Light" w:cs="Arial"/>
                <w:iCs/>
                <w:color w:val="000000"/>
                <w:lang w:val="es-ES_tradnl"/>
              </w:rPr>
            </w:pPr>
          </w:p>
          <w:p w14:paraId="7A5E35C3" w14:textId="77777777" w:rsidR="00B76EC1" w:rsidRPr="00B76EC1" w:rsidRDefault="00B76EC1" w:rsidP="00B76EC1">
            <w:pPr>
              <w:jc w:val="both"/>
              <w:rPr>
                <w:rFonts w:ascii="Gotham Light" w:hAnsi="Gotham Light" w:cs="Arial"/>
                <w:iCs/>
                <w:color w:val="000000"/>
                <w:lang w:val="es-ES_tradnl"/>
              </w:rPr>
            </w:pPr>
          </w:p>
          <w:p w14:paraId="5514D128" w14:textId="77777777" w:rsidR="00B76EC1" w:rsidRPr="00B76EC1" w:rsidRDefault="00B76EC1" w:rsidP="00B76EC1">
            <w:pPr>
              <w:jc w:val="both"/>
              <w:rPr>
                <w:rFonts w:ascii="Gotham Light" w:hAnsi="Gotham Light"/>
                <w:lang w:val="es-CO"/>
              </w:rPr>
            </w:pPr>
          </w:p>
        </w:tc>
      </w:tr>
      <w:tr w:rsidR="004F3BA3" w:rsidRPr="00B76EC1" w14:paraId="3C6846ED" w14:textId="77777777" w:rsidTr="00B76EC1">
        <w:tc>
          <w:tcPr>
            <w:tcW w:w="8828" w:type="dxa"/>
            <w:tcBorders>
              <w:top w:val="single" w:sz="4" w:space="0" w:color="auto"/>
              <w:left w:val="single" w:sz="4" w:space="0" w:color="auto"/>
              <w:bottom w:val="single" w:sz="4" w:space="0" w:color="auto"/>
              <w:right w:val="single" w:sz="4" w:space="0" w:color="auto"/>
            </w:tcBorders>
          </w:tcPr>
          <w:p w14:paraId="12AB726C" w14:textId="77777777" w:rsidR="004F3BA3" w:rsidRPr="00B76EC1" w:rsidRDefault="004F3BA3" w:rsidP="004F3BA3">
            <w:pPr>
              <w:jc w:val="both"/>
              <w:rPr>
                <w:rFonts w:ascii="Gotham Light" w:hAnsi="Gotham Light" w:cs="Arial"/>
                <w:iCs/>
                <w:color w:val="000000"/>
                <w:lang w:val="es-ES_tradnl"/>
              </w:rPr>
            </w:pPr>
          </w:p>
          <w:p w14:paraId="56516715" w14:textId="77777777" w:rsidR="004F3BA3" w:rsidRPr="00B76EC1" w:rsidRDefault="004F3BA3" w:rsidP="004F3BA3">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Pregunta 16. </w:t>
            </w:r>
            <w:r w:rsidRPr="00B76EC1">
              <w:rPr>
                <w:rFonts w:ascii="Gotham Light" w:hAnsi="Gotham Light" w:cs="Arial"/>
                <w:iCs/>
                <w:color w:val="000000"/>
                <w:lang w:val="es-ES_tradnl"/>
              </w:rPr>
              <w:t>¿Cuáles son las diferencias entre la prevalencia e incidencia? ¿Por qué se utiliza la prevalencia de los defectos congénitos de nacimiento?</w:t>
            </w:r>
          </w:p>
          <w:p w14:paraId="0BE7BF4A" w14:textId="77777777" w:rsidR="004F3BA3" w:rsidRDefault="004F3BA3" w:rsidP="00B76EC1">
            <w:pPr>
              <w:jc w:val="both"/>
              <w:rPr>
                <w:rFonts w:ascii="Gotham Light" w:hAnsi="Gotham Light" w:cs="Arial"/>
                <w:b/>
                <w:bCs/>
                <w:iCs/>
                <w:color w:val="000000"/>
                <w:u w:val="single"/>
                <w:lang w:val="es-ES_tradnl"/>
              </w:rPr>
            </w:pPr>
          </w:p>
          <w:p w14:paraId="6D794B2B" w14:textId="77777777" w:rsidR="004F3BA3" w:rsidRDefault="004F3BA3" w:rsidP="00B76EC1">
            <w:pPr>
              <w:jc w:val="both"/>
              <w:rPr>
                <w:rFonts w:ascii="Gotham Light" w:hAnsi="Gotham Light" w:cs="Arial"/>
                <w:b/>
                <w:bCs/>
                <w:iCs/>
                <w:color w:val="000000"/>
                <w:u w:val="single"/>
                <w:lang w:val="es-ES_tradnl"/>
              </w:rPr>
            </w:pPr>
          </w:p>
          <w:p w14:paraId="472D9C8A" w14:textId="77777777" w:rsidR="004F3BA3" w:rsidRDefault="004F3BA3" w:rsidP="00B76EC1">
            <w:pPr>
              <w:jc w:val="both"/>
              <w:rPr>
                <w:rFonts w:ascii="Gotham Light" w:hAnsi="Gotham Light" w:cs="Arial"/>
                <w:b/>
                <w:bCs/>
                <w:iCs/>
                <w:color w:val="000000"/>
                <w:u w:val="single"/>
                <w:lang w:val="es-ES_tradnl"/>
              </w:rPr>
            </w:pPr>
          </w:p>
          <w:p w14:paraId="61745F80" w14:textId="4A708D59" w:rsidR="004F3BA3" w:rsidRDefault="004F3BA3" w:rsidP="00B76EC1">
            <w:pPr>
              <w:jc w:val="both"/>
              <w:rPr>
                <w:rFonts w:ascii="Gotham Light" w:hAnsi="Gotham Light" w:cs="Arial"/>
                <w:b/>
                <w:bCs/>
                <w:iCs/>
                <w:color w:val="000000"/>
                <w:u w:val="single"/>
                <w:lang w:val="es-ES_tradnl"/>
              </w:rPr>
            </w:pPr>
          </w:p>
          <w:p w14:paraId="5AEB6653" w14:textId="13C15393" w:rsidR="00F059CF" w:rsidRDefault="00F059CF" w:rsidP="00B76EC1">
            <w:pPr>
              <w:jc w:val="both"/>
              <w:rPr>
                <w:rFonts w:ascii="Gotham Light" w:hAnsi="Gotham Light" w:cs="Arial"/>
                <w:b/>
                <w:bCs/>
                <w:iCs/>
                <w:color w:val="000000"/>
                <w:u w:val="single"/>
                <w:lang w:val="es-ES_tradnl"/>
              </w:rPr>
            </w:pPr>
          </w:p>
          <w:p w14:paraId="7AAFE492" w14:textId="48E0C1C1" w:rsidR="00F059CF" w:rsidRDefault="00F059CF" w:rsidP="00B76EC1">
            <w:pPr>
              <w:jc w:val="both"/>
              <w:rPr>
                <w:rFonts w:ascii="Gotham Light" w:hAnsi="Gotham Light" w:cs="Arial"/>
                <w:b/>
                <w:bCs/>
                <w:iCs/>
                <w:color w:val="000000"/>
                <w:u w:val="single"/>
                <w:lang w:val="es-ES_tradnl"/>
              </w:rPr>
            </w:pPr>
          </w:p>
          <w:p w14:paraId="7175E7BF" w14:textId="53487409" w:rsidR="00F059CF" w:rsidRDefault="00F059CF" w:rsidP="00B76EC1">
            <w:pPr>
              <w:jc w:val="both"/>
              <w:rPr>
                <w:rFonts w:ascii="Gotham Light" w:hAnsi="Gotham Light" w:cs="Arial"/>
                <w:b/>
                <w:bCs/>
                <w:iCs/>
                <w:color w:val="000000"/>
                <w:u w:val="single"/>
                <w:lang w:val="es-ES_tradnl"/>
              </w:rPr>
            </w:pPr>
          </w:p>
          <w:p w14:paraId="1D985B9B" w14:textId="77777777" w:rsidR="00F059CF" w:rsidRDefault="00F059CF" w:rsidP="00B76EC1">
            <w:pPr>
              <w:jc w:val="both"/>
              <w:rPr>
                <w:rFonts w:ascii="Gotham Light" w:hAnsi="Gotham Light" w:cs="Arial"/>
                <w:b/>
                <w:bCs/>
                <w:iCs/>
                <w:color w:val="000000"/>
                <w:u w:val="single"/>
                <w:lang w:val="es-ES_tradnl"/>
              </w:rPr>
            </w:pPr>
          </w:p>
          <w:p w14:paraId="09B89463" w14:textId="77777777" w:rsidR="004F3BA3" w:rsidRDefault="004F3BA3" w:rsidP="00B76EC1">
            <w:pPr>
              <w:jc w:val="both"/>
              <w:rPr>
                <w:rFonts w:ascii="Gotham Light" w:hAnsi="Gotham Light" w:cs="Arial"/>
                <w:b/>
                <w:bCs/>
                <w:iCs/>
                <w:color w:val="000000"/>
                <w:u w:val="single"/>
                <w:lang w:val="es-ES_tradnl"/>
              </w:rPr>
            </w:pPr>
          </w:p>
          <w:p w14:paraId="6098B7B5" w14:textId="77777777" w:rsidR="004F3BA3" w:rsidRDefault="004F3BA3" w:rsidP="00B76EC1">
            <w:pPr>
              <w:jc w:val="both"/>
              <w:rPr>
                <w:rFonts w:ascii="Gotham Light" w:hAnsi="Gotham Light" w:cs="Arial"/>
                <w:b/>
                <w:bCs/>
                <w:iCs/>
                <w:color w:val="000000"/>
                <w:u w:val="single"/>
                <w:lang w:val="es-ES_tradnl"/>
              </w:rPr>
            </w:pPr>
          </w:p>
          <w:p w14:paraId="31B308E0" w14:textId="0E8A5F3F" w:rsidR="004F3BA3" w:rsidRPr="00B76EC1" w:rsidRDefault="004F3BA3" w:rsidP="00B76EC1">
            <w:pPr>
              <w:jc w:val="both"/>
              <w:rPr>
                <w:rFonts w:ascii="Gotham Light" w:hAnsi="Gotham Light" w:cs="Arial"/>
                <w:b/>
                <w:bCs/>
                <w:iCs/>
                <w:color w:val="000000"/>
                <w:u w:val="single"/>
                <w:lang w:val="es-ES_tradnl"/>
              </w:rPr>
            </w:pPr>
          </w:p>
        </w:tc>
      </w:tr>
      <w:tr w:rsidR="00F059CF" w:rsidRPr="00B76EC1" w14:paraId="67E1CAA5" w14:textId="77777777" w:rsidTr="00B76EC1">
        <w:tc>
          <w:tcPr>
            <w:tcW w:w="8828" w:type="dxa"/>
            <w:tcBorders>
              <w:top w:val="single" w:sz="4" w:space="0" w:color="auto"/>
              <w:left w:val="single" w:sz="4" w:space="0" w:color="auto"/>
              <w:bottom w:val="single" w:sz="4" w:space="0" w:color="auto"/>
              <w:right w:val="single" w:sz="4" w:space="0" w:color="auto"/>
            </w:tcBorders>
          </w:tcPr>
          <w:p w14:paraId="08231C42" w14:textId="037CC317" w:rsidR="00F059CF" w:rsidRDefault="00F059CF" w:rsidP="004F3BA3">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Pregunta 17. </w:t>
            </w:r>
            <w:r w:rsidRPr="00B76EC1">
              <w:rPr>
                <w:rFonts w:ascii="Gotham Light" w:hAnsi="Gotham Light" w:cs="Arial"/>
                <w:iCs/>
                <w:color w:val="000000"/>
                <w:lang w:val="es-ES_tradnl"/>
              </w:rPr>
              <w:t>¿En el contexto de este brote en Colombia, qué medidas de control recomendaría usted? ¿Usted recomienda un sistema de vigilancia para el seguimiento de las gestantes con fiebre y erupción? ¿Usted recomienda vigilancia de la microcefalia y otros defectos de nacimiento secundarios a Zika? ¿Qué tipo de medidas deben tomarse en su área para evitar la transmisión vectorial?</w:t>
            </w:r>
          </w:p>
          <w:p w14:paraId="7F53524F" w14:textId="77777777" w:rsidR="00F059CF" w:rsidRDefault="00F059CF" w:rsidP="004F3BA3">
            <w:pPr>
              <w:jc w:val="both"/>
              <w:rPr>
                <w:rFonts w:ascii="Gotham Light" w:hAnsi="Gotham Light" w:cs="Arial"/>
                <w:iCs/>
                <w:color w:val="000000"/>
                <w:lang w:val="es-ES_tradnl"/>
              </w:rPr>
            </w:pPr>
          </w:p>
          <w:p w14:paraId="4E30812E" w14:textId="77777777" w:rsidR="00F059CF" w:rsidRDefault="00F059CF" w:rsidP="004F3BA3">
            <w:pPr>
              <w:jc w:val="both"/>
              <w:rPr>
                <w:rFonts w:ascii="Gotham Light" w:hAnsi="Gotham Light" w:cs="Arial"/>
                <w:iCs/>
                <w:color w:val="000000"/>
                <w:lang w:val="es-ES_tradnl"/>
              </w:rPr>
            </w:pPr>
          </w:p>
          <w:p w14:paraId="52A058B6" w14:textId="6E98B265" w:rsidR="00F059CF" w:rsidRDefault="00F059CF" w:rsidP="004F3BA3">
            <w:pPr>
              <w:jc w:val="both"/>
              <w:rPr>
                <w:rFonts w:ascii="Gotham Light" w:hAnsi="Gotham Light" w:cs="Arial"/>
                <w:iCs/>
                <w:color w:val="000000"/>
                <w:lang w:val="es-ES_tradnl"/>
              </w:rPr>
            </w:pPr>
          </w:p>
          <w:p w14:paraId="7300CEEA" w14:textId="010EDB87" w:rsidR="00F059CF" w:rsidRDefault="00F059CF" w:rsidP="004F3BA3">
            <w:pPr>
              <w:jc w:val="both"/>
              <w:rPr>
                <w:rFonts w:ascii="Gotham Light" w:hAnsi="Gotham Light" w:cs="Arial"/>
                <w:iCs/>
                <w:color w:val="000000"/>
                <w:lang w:val="es-ES_tradnl"/>
              </w:rPr>
            </w:pPr>
          </w:p>
          <w:p w14:paraId="3208688A" w14:textId="079F4D34" w:rsidR="00F059CF" w:rsidRDefault="00F059CF" w:rsidP="004F3BA3">
            <w:pPr>
              <w:jc w:val="both"/>
              <w:rPr>
                <w:rFonts w:ascii="Gotham Light" w:hAnsi="Gotham Light" w:cs="Arial"/>
                <w:iCs/>
                <w:color w:val="000000"/>
                <w:lang w:val="es-ES_tradnl"/>
              </w:rPr>
            </w:pPr>
          </w:p>
          <w:p w14:paraId="0561856B" w14:textId="09481A93" w:rsidR="00F059CF" w:rsidRDefault="00F059CF" w:rsidP="004F3BA3">
            <w:pPr>
              <w:jc w:val="both"/>
              <w:rPr>
                <w:rFonts w:ascii="Gotham Light" w:hAnsi="Gotham Light" w:cs="Arial"/>
                <w:iCs/>
                <w:color w:val="000000"/>
                <w:lang w:val="es-ES_tradnl"/>
              </w:rPr>
            </w:pPr>
          </w:p>
          <w:p w14:paraId="2E303A2E" w14:textId="0B34BE75" w:rsidR="00F059CF" w:rsidRDefault="00F059CF" w:rsidP="004F3BA3">
            <w:pPr>
              <w:jc w:val="both"/>
              <w:rPr>
                <w:rFonts w:ascii="Gotham Light" w:hAnsi="Gotham Light" w:cs="Arial"/>
                <w:iCs/>
                <w:color w:val="000000"/>
                <w:lang w:val="es-ES_tradnl"/>
              </w:rPr>
            </w:pPr>
          </w:p>
          <w:p w14:paraId="017B5221" w14:textId="730A7FFC" w:rsidR="00F059CF" w:rsidRDefault="00F059CF" w:rsidP="004F3BA3">
            <w:pPr>
              <w:jc w:val="both"/>
              <w:rPr>
                <w:rFonts w:ascii="Gotham Light" w:hAnsi="Gotham Light" w:cs="Arial"/>
                <w:iCs/>
                <w:color w:val="000000"/>
                <w:lang w:val="es-ES_tradnl"/>
              </w:rPr>
            </w:pPr>
          </w:p>
          <w:p w14:paraId="74DCCD62" w14:textId="55C02CB3" w:rsidR="00F059CF" w:rsidRDefault="00F059CF" w:rsidP="004F3BA3">
            <w:pPr>
              <w:jc w:val="both"/>
              <w:rPr>
                <w:rFonts w:ascii="Gotham Light" w:hAnsi="Gotham Light" w:cs="Arial"/>
                <w:iCs/>
                <w:color w:val="000000"/>
                <w:lang w:val="es-ES_tradnl"/>
              </w:rPr>
            </w:pPr>
          </w:p>
          <w:p w14:paraId="487FB1DC" w14:textId="65D70ECD" w:rsidR="00F059CF" w:rsidRDefault="00F059CF" w:rsidP="004F3BA3">
            <w:pPr>
              <w:jc w:val="both"/>
              <w:rPr>
                <w:rFonts w:ascii="Gotham Light" w:hAnsi="Gotham Light" w:cs="Arial"/>
                <w:iCs/>
                <w:color w:val="000000"/>
                <w:lang w:val="es-ES_tradnl"/>
              </w:rPr>
            </w:pPr>
          </w:p>
          <w:p w14:paraId="065FAC10" w14:textId="1F589045" w:rsidR="00F059CF" w:rsidRDefault="00F059CF" w:rsidP="004F3BA3">
            <w:pPr>
              <w:jc w:val="both"/>
              <w:rPr>
                <w:rFonts w:ascii="Gotham Light" w:hAnsi="Gotham Light" w:cs="Arial"/>
                <w:iCs/>
                <w:color w:val="000000"/>
                <w:lang w:val="es-ES_tradnl"/>
              </w:rPr>
            </w:pPr>
          </w:p>
          <w:p w14:paraId="23A37239" w14:textId="5061AF4D" w:rsidR="00F059CF" w:rsidRDefault="00F059CF" w:rsidP="004F3BA3">
            <w:pPr>
              <w:jc w:val="both"/>
              <w:rPr>
                <w:rFonts w:ascii="Gotham Light" w:hAnsi="Gotham Light" w:cs="Arial"/>
                <w:iCs/>
                <w:color w:val="000000"/>
                <w:lang w:val="es-ES_tradnl"/>
              </w:rPr>
            </w:pPr>
          </w:p>
          <w:p w14:paraId="4E8EF876" w14:textId="5DDE9863" w:rsidR="00F059CF" w:rsidRDefault="00F059CF" w:rsidP="004F3BA3">
            <w:pPr>
              <w:jc w:val="both"/>
              <w:rPr>
                <w:rFonts w:ascii="Gotham Light" w:hAnsi="Gotham Light" w:cs="Arial"/>
                <w:iCs/>
                <w:color w:val="000000"/>
                <w:lang w:val="es-ES_tradnl"/>
              </w:rPr>
            </w:pPr>
          </w:p>
          <w:p w14:paraId="3F88FFC8" w14:textId="05C97221" w:rsidR="00F059CF" w:rsidRDefault="00F059CF" w:rsidP="004F3BA3">
            <w:pPr>
              <w:jc w:val="both"/>
              <w:rPr>
                <w:rFonts w:ascii="Gotham Light" w:hAnsi="Gotham Light" w:cs="Arial"/>
                <w:iCs/>
                <w:color w:val="000000"/>
                <w:lang w:val="es-ES_tradnl"/>
              </w:rPr>
            </w:pPr>
          </w:p>
          <w:p w14:paraId="1C2C00A1" w14:textId="5F20F382" w:rsidR="00F059CF" w:rsidRDefault="00F059CF" w:rsidP="004F3BA3">
            <w:pPr>
              <w:jc w:val="both"/>
              <w:rPr>
                <w:rFonts w:ascii="Gotham Light" w:hAnsi="Gotham Light" w:cs="Arial"/>
                <w:iCs/>
                <w:color w:val="000000"/>
                <w:lang w:val="es-ES_tradnl"/>
              </w:rPr>
            </w:pPr>
          </w:p>
          <w:p w14:paraId="0E2AA5F6" w14:textId="152D78C8" w:rsidR="00F059CF" w:rsidRDefault="00F059CF" w:rsidP="004F3BA3">
            <w:pPr>
              <w:jc w:val="both"/>
              <w:rPr>
                <w:rFonts w:ascii="Gotham Light" w:hAnsi="Gotham Light" w:cs="Arial"/>
                <w:iCs/>
                <w:color w:val="000000"/>
                <w:lang w:val="es-ES_tradnl"/>
              </w:rPr>
            </w:pPr>
          </w:p>
          <w:p w14:paraId="0C7F3CCB" w14:textId="77777777" w:rsidR="00F059CF" w:rsidRDefault="00F059CF" w:rsidP="004F3BA3">
            <w:pPr>
              <w:jc w:val="both"/>
              <w:rPr>
                <w:rFonts w:ascii="Gotham Light" w:hAnsi="Gotham Light" w:cs="Arial"/>
                <w:iCs/>
                <w:color w:val="000000"/>
                <w:lang w:val="es-ES_tradnl"/>
              </w:rPr>
            </w:pPr>
          </w:p>
          <w:p w14:paraId="584FABC0" w14:textId="77777777" w:rsidR="00F059CF" w:rsidRDefault="00F059CF" w:rsidP="004F3BA3">
            <w:pPr>
              <w:jc w:val="both"/>
              <w:rPr>
                <w:rFonts w:ascii="Gotham Light" w:hAnsi="Gotham Light" w:cs="Arial"/>
                <w:iCs/>
                <w:color w:val="000000"/>
                <w:lang w:val="es-ES_tradnl"/>
              </w:rPr>
            </w:pPr>
          </w:p>
          <w:p w14:paraId="7CE492D4" w14:textId="6C7825D1" w:rsidR="00F059CF" w:rsidRPr="00B76EC1" w:rsidRDefault="00F059CF" w:rsidP="004F3BA3">
            <w:pPr>
              <w:jc w:val="both"/>
              <w:rPr>
                <w:rFonts w:ascii="Gotham Light" w:hAnsi="Gotham Light" w:cs="Arial"/>
                <w:iCs/>
                <w:color w:val="000000"/>
                <w:lang w:val="es-ES_tradnl"/>
              </w:rPr>
            </w:pPr>
          </w:p>
        </w:tc>
      </w:tr>
      <w:tr w:rsidR="00F059CF" w:rsidRPr="00B76EC1" w14:paraId="1E36BF83" w14:textId="77777777" w:rsidTr="00B76EC1">
        <w:tc>
          <w:tcPr>
            <w:tcW w:w="8828" w:type="dxa"/>
            <w:tcBorders>
              <w:top w:val="single" w:sz="4" w:space="0" w:color="auto"/>
              <w:left w:val="single" w:sz="4" w:space="0" w:color="auto"/>
              <w:bottom w:val="single" w:sz="4" w:space="0" w:color="auto"/>
              <w:right w:val="single" w:sz="4" w:space="0" w:color="auto"/>
            </w:tcBorders>
          </w:tcPr>
          <w:p w14:paraId="6B45297D" w14:textId="77777777" w:rsidR="00F059CF" w:rsidRDefault="00F059CF" w:rsidP="004F3BA3">
            <w:pPr>
              <w:jc w:val="both"/>
              <w:rPr>
                <w:rFonts w:ascii="Gotham Light" w:hAnsi="Gotham Light" w:cs="Arial"/>
                <w:b/>
                <w:bCs/>
                <w:iCs/>
                <w:color w:val="000000"/>
                <w:u w:val="single"/>
                <w:lang w:val="es-ES_tradnl"/>
              </w:rPr>
            </w:pPr>
          </w:p>
          <w:p w14:paraId="79F1164B" w14:textId="77777777" w:rsidR="00F059CF" w:rsidRPr="00B76EC1" w:rsidRDefault="00F059CF" w:rsidP="00F059CF">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 xml:space="preserve">Pregunta 18. </w:t>
            </w:r>
            <w:r w:rsidRPr="00B76EC1">
              <w:rPr>
                <w:rFonts w:ascii="Gotham Light" w:hAnsi="Gotham Light" w:cs="Arial"/>
                <w:iCs/>
                <w:color w:val="000000"/>
                <w:lang w:val="es-ES_tradnl"/>
              </w:rPr>
              <w:t>¿Quién necesita saber?</w:t>
            </w:r>
            <w:r w:rsidRPr="00B76EC1">
              <w:rPr>
                <w:rFonts w:ascii="Gotham Light" w:hAnsi="Gotham Light" w:cs="Arial"/>
                <w:color w:val="000000"/>
                <w:lang w:val="es-ES_tradnl"/>
              </w:rPr>
              <w:t> </w:t>
            </w:r>
            <w:r w:rsidRPr="00B76EC1">
              <w:rPr>
                <w:rFonts w:ascii="Gotham Light" w:hAnsi="Gotham Light" w:cs="Arial"/>
                <w:iCs/>
                <w:color w:val="000000"/>
                <w:lang w:val="es-ES_tradnl"/>
              </w:rPr>
              <w:t>¿Por qué?</w:t>
            </w:r>
            <w:r w:rsidRPr="00B76EC1">
              <w:rPr>
                <w:rFonts w:ascii="Gotham Light" w:hAnsi="Gotham Light" w:cs="Arial"/>
                <w:color w:val="000000"/>
                <w:lang w:val="es-ES_tradnl"/>
              </w:rPr>
              <w:t> </w:t>
            </w:r>
            <w:r w:rsidRPr="00B76EC1">
              <w:rPr>
                <w:rFonts w:ascii="Gotham Light" w:hAnsi="Gotham Light" w:cs="Arial"/>
                <w:iCs/>
                <w:color w:val="000000"/>
                <w:lang w:val="es-ES_tradnl"/>
              </w:rPr>
              <w:t>¿Cómo se podrían comunicar estos hallazgos?</w:t>
            </w:r>
          </w:p>
          <w:p w14:paraId="0611917C" w14:textId="77777777" w:rsidR="00F059CF" w:rsidRDefault="00F059CF" w:rsidP="004F3BA3">
            <w:pPr>
              <w:jc w:val="both"/>
              <w:rPr>
                <w:rFonts w:ascii="Gotham Light" w:hAnsi="Gotham Light" w:cs="Arial"/>
                <w:b/>
                <w:bCs/>
                <w:iCs/>
                <w:color w:val="000000"/>
                <w:u w:val="single"/>
                <w:lang w:val="es-ES_tradnl"/>
              </w:rPr>
            </w:pPr>
          </w:p>
          <w:p w14:paraId="05DD7DA8" w14:textId="084BEAB3" w:rsidR="00F059CF" w:rsidRDefault="00F059CF" w:rsidP="004F3BA3">
            <w:pPr>
              <w:jc w:val="both"/>
              <w:rPr>
                <w:rFonts w:ascii="Gotham Light" w:hAnsi="Gotham Light" w:cs="Arial"/>
                <w:b/>
                <w:bCs/>
                <w:iCs/>
                <w:color w:val="000000"/>
                <w:u w:val="single"/>
                <w:lang w:val="es-ES_tradnl"/>
              </w:rPr>
            </w:pPr>
          </w:p>
          <w:p w14:paraId="63779C48" w14:textId="7EB36C64" w:rsidR="00F059CF" w:rsidRDefault="00F059CF" w:rsidP="004F3BA3">
            <w:pPr>
              <w:jc w:val="both"/>
              <w:rPr>
                <w:rFonts w:ascii="Gotham Light" w:hAnsi="Gotham Light" w:cs="Arial"/>
                <w:b/>
                <w:bCs/>
                <w:iCs/>
                <w:color w:val="000000"/>
                <w:u w:val="single"/>
                <w:lang w:val="es-ES_tradnl"/>
              </w:rPr>
            </w:pPr>
          </w:p>
          <w:p w14:paraId="44522A4B" w14:textId="1F2D63BA" w:rsidR="00F059CF" w:rsidRDefault="00F059CF" w:rsidP="004F3BA3">
            <w:pPr>
              <w:jc w:val="both"/>
              <w:rPr>
                <w:rFonts w:ascii="Gotham Light" w:hAnsi="Gotham Light" w:cs="Arial"/>
                <w:b/>
                <w:bCs/>
                <w:iCs/>
                <w:color w:val="000000"/>
                <w:u w:val="single"/>
                <w:lang w:val="es-ES_tradnl"/>
              </w:rPr>
            </w:pPr>
          </w:p>
          <w:p w14:paraId="2B57A04D" w14:textId="1691DEC5" w:rsidR="00F059CF" w:rsidRDefault="00F059CF" w:rsidP="004F3BA3">
            <w:pPr>
              <w:jc w:val="both"/>
              <w:rPr>
                <w:rFonts w:ascii="Gotham Light" w:hAnsi="Gotham Light" w:cs="Arial"/>
                <w:b/>
                <w:bCs/>
                <w:iCs/>
                <w:color w:val="000000"/>
                <w:u w:val="single"/>
                <w:lang w:val="es-ES_tradnl"/>
              </w:rPr>
            </w:pPr>
          </w:p>
          <w:p w14:paraId="751BE6C2" w14:textId="77777777" w:rsidR="00F059CF" w:rsidRDefault="00F059CF" w:rsidP="004F3BA3">
            <w:pPr>
              <w:jc w:val="both"/>
              <w:rPr>
                <w:rFonts w:ascii="Gotham Light" w:hAnsi="Gotham Light" w:cs="Arial"/>
                <w:b/>
                <w:bCs/>
                <w:iCs/>
                <w:color w:val="000000"/>
                <w:u w:val="single"/>
                <w:lang w:val="es-ES_tradnl"/>
              </w:rPr>
            </w:pPr>
          </w:p>
          <w:p w14:paraId="291FA5D3" w14:textId="3E295A0E" w:rsidR="00F059CF" w:rsidRDefault="00F059CF" w:rsidP="004F3BA3">
            <w:pPr>
              <w:jc w:val="both"/>
              <w:rPr>
                <w:rFonts w:ascii="Gotham Light" w:hAnsi="Gotham Light" w:cs="Arial"/>
                <w:b/>
                <w:bCs/>
                <w:iCs/>
                <w:color w:val="000000"/>
                <w:u w:val="single"/>
                <w:lang w:val="es-ES_tradnl"/>
              </w:rPr>
            </w:pPr>
          </w:p>
          <w:p w14:paraId="5370B316" w14:textId="25933154" w:rsidR="00F059CF" w:rsidRDefault="00F059CF" w:rsidP="004F3BA3">
            <w:pPr>
              <w:jc w:val="both"/>
              <w:rPr>
                <w:rFonts w:ascii="Gotham Light" w:hAnsi="Gotham Light" w:cs="Arial"/>
                <w:b/>
                <w:bCs/>
                <w:iCs/>
                <w:color w:val="000000"/>
                <w:u w:val="single"/>
                <w:lang w:val="es-ES_tradnl"/>
              </w:rPr>
            </w:pPr>
          </w:p>
          <w:p w14:paraId="1AD8314B" w14:textId="77777777" w:rsidR="00F059CF" w:rsidRDefault="00F059CF" w:rsidP="004F3BA3">
            <w:pPr>
              <w:jc w:val="both"/>
              <w:rPr>
                <w:rFonts w:ascii="Gotham Light" w:hAnsi="Gotham Light" w:cs="Arial"/>
                <w:b/>
                <w:bCs/>
                <w:iCs/>
                <w:color w:val="000000"/>
                <w:u w:val="single"/>
                <w:lang w:val="es-ES_tradnl"/>
              </w:rPr>
            </w:pPr>
          </w:p>
          <w:p w14:paraId="14B5D19A" w14:textId="6B06FB24" w:rsidR="00F059CF" w:rsidRPr="00B76EC1" w:rsidRDefault="00F059CF" w:rsidP="004F3BA3">
            <w:pPr>
              <w:jc w:val="both"/>
              <w:rPr>
                <w:rFonts w:ascii="Gotham Light" w:hAnsi="Gotham Light" w:cs="Arial"/>
                <w:b/>
                <w:bCs/>
                <w:iCs/>
                <w:color w:val="000000"/>
                <w:u w:val="single"/>
                <w:lang w:val="es-ES_tradnl"/>
              </w:rPr>
            </w:pPr>
          </w:p>
        </w:tc>
      </w:tr>
      <w:tr w:rsidR="00F059CF" w:rsidRPr="00B76EC1" w14:paraId="5FC22D1E" w14:textId="77777777" w:rsidTr="00B76EC1">
        <w:tc>
          <w:tcPr>
            <w:tcW w:w="8828" w:type="dxa"/>
            <w:tcBorders>
              <w:top w:val="single" w:sz="4" w:space="0" w:color="auto"/>
              <w:left w:val="single" w:sz="4" w:space="0" w:color="auto"/>
              <w:bottom w:val="single" w:sz="4" w:space="0" w:color="auto"/>
              <w:right w:val="single" w:sz="4" w:space="0" w:color="auto"/>
            </w:tcBorders>
          </w:tcPr>
          <w:p w14:paraId="63954610" w14:textId="0F73D080" w:rsidR="00F059CF" w:rsidRDefault="00F059CF" w:rsidP="00F059CF">
            <w:pPr>
              <w:jc w:val="both"/>
              <w:rPr>
                <w:rFonts w:ascii="Gotham Light" w:hAnsi="Gotham Light" w:cs="Arial"/>
                <w:iCs/>
                <w:color w:val="000000"/>
                <w:lang w:val="es-ES_tradnl"/>
              </w:rPr>
            </w:pPr>
            <w:r w:rsidRPr="00F059CF">
              <w:rPr>
                <w:rFonts w:ascii="Gotham Light" w:hAnsi="Gotham Light" w:cs="Arial"/>
                <w:b/>
                <w:bCs/>
                <w:iCs/>
                <w:color w:val="000000"/>
                <w:u w:val="single"/>
                <w:lang w:val="es-ES_tradnl"/>
              </w:rPr>
              <w:lastRenderedPageBreak/>
              <w:t>Pregunta 19. </w:t>
            </w:r>
            <w:r>
              <w:rPr>
                <w:rFonts w:ascii="Gotham Light" w:hAnsi="Gotham Light" w:cs="Arial"/>
                <w:b/>
                <w:bCs/>
                <w:iCs/>
                <w:color w:val="000000"/>
                <w:u w:val="single"/>
                <w:lang w:val="es-ES_tradnl"/>
              </w:rPr>
              <w:t xml:space="preserve"> </w:t>
            </w:r>
            <w:r w:rsidRPr="00F059CF">
              <w:rPr>
                <w:rFonts w:ascii="Gotham Light" w:hAnsi="Gotham Light" w:cs="Arial"/>
                <w:iCs/>
                <w:color w:val="000000"/>
                <w:lang w:val="es-ES_tradnl"/>
              </w:rPr>
              <w:t>En su opinión</w:t>
            </w:r>
            <w:r w:rsidRPr="00F059CF">
              <w:rPr>
                <w:rFonts w:ascii="Gotham Light" w:hAnsi="Gotham Light" w:cs="Arial"/>
                <w:color w:val="000000"/>
                <w:lang w:val="es-ES_tradnl"/>
              </w:rPr>
              <w:t>, </w:t>
            </w:r>
            <w:r w:rsidRPr="00F059CF">
              <w:rPr>
                <w:rFonts w:ascii="Gotham Light" w:hAnsi="Gotham Light" w:cs="Arial"/>
                <w:iCs/>
                <w:color w:val="000000"/>
                <w:lang w:val="es-ES_tradnl"/>
              </w:rPr>
              <w:t>¿por qué ha sido importante investigar este brote?</w:t>
            </w:r>
          </w:p>
          <w:p w14:paraId="69127C8A" w14:textId="0540A343" w:rsidR="00F059CF" w:rsidRDefault="00F059CF" w:rsidP="00F059CF">
            <w:pPr>
              <w:jc w:val="both"/>
              <w:rPr>
                <w:rFonts w:ascii="Gotham Light" w:hAnsi="Gotham Light" w:cs="Arial"/>
                <w:iCs/>
                <w:color w:val="000000"/>
                <w:lang w:val="es-ES_tradnl"/>
              </w:rPr>
            </w:pPr>
          </w:p>
          <w:p w14:paraId="1BC3EEC0" w14:textId="46AAF213" w:rsidR="00F059CF" w:rsidRDefault="00F059CF" w:rsidP="00F059CF">
            <w:pPr>
              <w:jc w:val="both"/>
              <w:rPr>
                <w:rFonts w:ascii="Gotham Light" w:hAnsi="Gotham Light" w:cs="Arial"/>
                <w:iCs/>
                <w:color w:val="000000"/>
                <w:lang w:val="es-ES_tradnl"/>
              </w:rPr>
            </w:pPr>
          </w:p>
          <w:p w14:paraId="271590D4" w14:textId="0161EB43" w:rsidR="00F059CF" w:rsidRDefault="00F059CF" w:rsidP="00F059CF">
            <w:pPr>
              <w:jc w:val="both"/>
              <w:rPr>
                <w:rFonts w:ascii="Gotham Light" w:hAnsi="Gotham Light" w:cs="Arial"/>
                <w:iCs/>
                <w:color w:val="000000"/>
                <w:lang w:val="es-ES_tradnl"/>
              </w:rPr>
            </w:pPr>
          </w:p>
          <w:p w14:paraId="248B1F71" w14:textId="0841EB13" w:rsidR="00F059CF" w:rsidRDefault="00F059CF" w:rsidP="00F059CF">
            <w:pPr>
              <w:jc w:val="both"/>
              <w:rPr>
                <w:rFonts w:ascii="Gotham Light" w:hAnsi="Gotham Light" w:cs="Arial"/>
                <w:iCs/>
                <w:color w:val="000000"/>
                <w:lang w:val="es-ES_tradnl"/>
              </w:rPr>
            </w:pPr>
          </w:p>
          <w:p w14:paraId="63E3FFA5" w14:textId="3CD346EE" w:rsidR="00F059CF" w:rsidRDefault="00F059CF" w:rsidP="00F059CF">
            <w:pPr>
              <w:jc w:val="both"/>
              <w:rPr>
                <w:rFonts w:ascii="Gotham Light" w:hAnsi="Gotham Light" w:cs="Arial"/>
                <w:iCs/>
                <w:color w:val="000000"/>
                <w:lang w:val="es-ES_tradnl"/>
              </w:rPr>
            </w:pPr>
          </w:p>
          <w:p w14:paraId="1054DC80" w14:textId="229BCB48" w:rsidR="00F059CF" w:rsidRDefault="00F059CF" w:rsidP="00F059CF">
            <w:pPr>
              <w:jc w:val="both"/>
              <w:rPr>
                <w:rFonts w:ascii="Gotham Light" w:hAnsi="Gotham Light" w:cs="Arial"/>
                <w:iCs/>
                <w:color w:val="000000"/>
                <w:lang w:val="es-ES_tradnl"/>
              </w:rPr>
            </w:pPr>
          </w:p>
          <w:p w14:paraId="4DD24626" w14:textId="16D9F41A" w:rsidR="00F059CF" w:rsidRDefault="00F059CF" w:rsidP="00F059CF">
            <w:pPr>
              <w:jc w:val="both"/>
              <w:rPr>
                <w:rFonts w:ascii="Gotham Light" w:hAnsi="Gotham Light" w:cs="Arial"/>
                <w:iCs/>
                <w:color w:val="000000"/>
                <w:lang w:val="es-ES_tradnl"/>
              </w:rPr>
            </w:pPr>
          </w:p>
          <w:p w14:paraId="42764A2F" w14:textId="4F08C484" w:rsidR="00F059CF" w:rsidRDefault="00F059CF" w:rsidP="00F059CF">
            <w:pPr>
              <w:jc w:val="both"/>
              <w:rPr>
                <w:rFonts w:ascii="Gotham Light" w:hAnsi="Gotham Light" w:cs="Arial"/>
                <w:iCs/>
                <w:color w:val="000000"/>
                <w:lang w:val="es-ES_tradnl"/>
              </w:rPr>
            </w:pPr>
          </w:p>
          <w:p w14:paraId="1E67D4D2" w14:textId="105C401A" w:rsidR="00F059CF" w:rsidRDefault="00F059CF" w:rsidP="00F059CF">
            <w:pPr>
              <w:jc w:val="both"/>
              <w:rPr>
                <w:rFonts w:ascii="Gotham Light" w:hAnsi="Gotham Light" w:cs="Arial"/>
                <w:iCs/>
                <w:color w:val="000000"/>
                <w:lang w:val="es-ES_tradnl"/>
              </w:rPr>
            </w:pPr>
          </w:p>
          <w:p w14:paraId="3E13E7AF" w14:textId="1CABEDEE" w:rsidR="00F059CF" w:rsidRDefault="00F059CF" w:rsidP="00F059CF">
            <w:pPr>
              <w:jc w:val="both"/>
              <w:rPr>
                <w:rFonts w:ascii="Gotham Light" w:hAnsi="Gotham Light" w:cs="Arial"/>
                <w:iCs/>
                <w:color w:val="000000"/>
                <w:lang w:val="es-ES_tradnl"/>
              </w:rPr>
            </w:pPr>
          </w:p>
          <w:p w14:paraId="0AD396A3" w14:textId="72469027" w:rsidR="00F059CF" w:rsidRDefault="00F059CF" w:rsidP="00F059CF">
            <w:pPr>
              <w:jc w:val="both"/>
              <w:rPr>
                <w:rFonts w:ascii="Gotham Light" w:hAnsi="Gotham Light" w:cs="Arial"/>
                <w:iCs/>
                <w:color w:val="000000"/>
                <w:lang w:val="es-ES_tradnl"/>
              </w:rPr>
            </w:pPr>
          </w:p>
          <w:p w14:paraId="18151711" w14:textId="7C22940E" w:rsidR="00F059CF" w:rsidRDefault="00F059CF" w:rsidP="00F059CF">
            <w:pPr>
              <w:jc w:val="both"/>
              <w:rPr>
                <w:rFonts w:ascii="Gotham Light" w:hAnsi="Gotham Light" w:cs="Arial"/>
                <w:iCs/>
                <w:color w:val="000000"/>
                <w:lang w:val="es-ES_tradnl"/>
              </w:rPr>
            </w:pPr>
          </w:p>
          <w:p w14:paraId="5596D5B8" w14:textId="77777777" w:rsidR="00F059CF" w:rsidRPr="00F059CF" w:rsidRDefault="00F059CF" w:rsidP="00F059CF">
            <w:pPr>
              <w:jc w:val="both"/>
              <w:rPr>
                <w:rFonts w:ascii="Gotham Light" w:hAnsi="Gotham Light" w:cs="Arial"/>
                <w:b/>
                <w:bCs/>
                <w:iCs/>
                <w:color w:val="000000"/>
                <w:u w:val="single"/>
                <w:lang w:val="es-ES_tradnl"/>
              </w:rPr>
            </w:pPr>
          </w:p>
          <w:p w14:paraId="18B3D313" w14:textId="77777777" w:rsidR="00F059CF" w:rsidRDefault="00F059CF" w:rsidP="004F3BA3">
            <w:pPr>
              <w:jc w:val="both"/>
              <w:rPr>
                <w:rFonts w:ascii="Gotham Light" w:hAnsi="Gotham Light" w:cs="Arial"/>
                <w:b/>
                <w:bCs/>
                <w:iCs/>
                <w:color w:val="000000"/>
                <w:u w:val="single"/>
                <w:lang w:val="es-ES_tradnl"/>
              </w:rPr>
            </w:pPr>
          </w:p>
          <w:p w14:paraId="69DD097F" w14:textId="30E9E99C" w:rsidR="00F059CF" w:rsidRDefault="00F059CF" w:rsidP="004F3BA3">
            <w:pPr>
              <w:jc w:val="both"/>
              <w:rPr>
                <w:rFonts w:ascii="Gotham Light" w:hAnsi="Gotham Light" w:cs="Arial"/>
                <w:b/>
                <w:bCs/>
                <w:iCs/>
                <w:color w:val="000000"/>
                <w:u w:val="single"/>
                <w:lang w:val="es-ES_tradnl"/>
              </w:rPr>
            </w:pPr>
          </w:p>
        </w:tc>
      </w:tr>
    </w:tbl>
    <w:p w14:paraId="4B1DDF7C" w14:textId="77777777" w:rsidR="00B76EC1" w:rsidRPr="00B76EC1" w:rsidRDefault="00B76EC1" w:rsidP="00B76EC1">
      <w:pPr>
        <w:rPr>
          <w:rFonts w:ascii="Gotham Light" w:hAnsi="Gotham Light"/>
        </w:rPr>
      </w:pPr>
    </w:p>
    <w:p w14:paraId="2DC817C7" w14:textId="541384D8" w:rsidR="00B76EC1" w:rsidRPr="00B76EC1" w:rsidRDefault="00B76EC1" w:rsidP="00B76EC1">
      <w:pPr>
        <w:tabs>
          <w:tab w:val="left" w:pos="1185"/>
        </w:tabs>
        <w:rPr>
          <w:rFonts w:ascii="Gotham Light" w:hAnsi="Gotham Light"/>
        </w:rPr>
      </w:pPr>
    </w:p>
    <w:sectPr w:rsidR="00B76EC1" w:rsidRPr="00B76EC1" w:rsidSect="001705CF">
      <w:type w:val="continuous"/>
      <w:pgSz w:w="12240" w:h="15840"/>
      <w:pgMar w:top="1440" w:right="1440" w:bottom="1152" w:left="1440" w:header="1440" w:footer="158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830F2" w14:textId="77777777" w:rsidR="002A5750" w:rsidRDefault="002A5750" w:rsidP="00FF776F">
      <w:pPr>
        <w:spacing w:after="0" w:line="240" w:lineRule="auto"/>
      </w:pPr>
      <w:r>
        <w:separator/>
      </w:r>
    </w:p>
  </w:endnote>
  <w:endnote w:type="continuationSeparator" w:id="0">
    <w:p w14:paraId="5E122557" w14:textId="77777777" w:rsidR="002A5750" w:rsidRDefault="002A5750" w:rsidP="00FF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otham Black">
    <w:panose1 w:val="00000000000000000000"/>
    <w:charset w:val="00"/>
    <w:family w:val="modern"/>
    <w:notTrueType/>
    <w:pitch w:val="variable"/>
    <w:sig w:usb0="A00000AF" w:usb1="50000048" w:usb2="00000000" w:usb3="00000000" w:csb0="00000111" w:csb1="00000000"/>
  </w:font>
  <w:font w:name="Gotham Light">
    <w:panose1 w:val="00000000000000000000"/>
    <w:charset w:val="00"/>
    <w:family w:val="modern"/>
    <w:notTrueType/>
    <w:pitch w:val="variable"/>
    <w:sig w:usb0="A00000AF" w:usb1="50000048" w:usb2="00000000" w:usb3="00000000" w:csb0="00000111" w:csb1="00000000"/>
  </w:font>
  <w:font w:name="Corbel">
    <w:panose1 w:val="020B0503020204020204"/>
    <w:charset w:val="00"/>
    <w:family w:val="swiss"/>
    <w:pitch w:val="variable"/>
    <w:sig w:usb0="A00002EF" w:usb1="4000A44B" w:usb2="00000000" w:usb3="00000000" w:csb0="0000019F" w:csb1="00000000"/>
  </w:font>
  <w:font w:name="Open Sans">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E2836" w14:textId="77777777" w:rsidR="002A5750" w:rsidRDefault="002A5750" w:rsidP="00FF776F">
      <w:pPr>
        <w:spacing w:after="0" w:line="240" w:lineRule="auto"/>
      </w:pPr>
      <w:r>
        <w:separator/>
      </w:r>
    </w:p>
  </w:footnote>
  <w:footnote w:type="continuationSeparator" w:id="0">
    <w:p w14:paraId="1C514F5E" w14:textId="77777777" w:rsidR="002A5750" w:rsidRDefault="002A5750" w:rsidP="00FF7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029BB"/>
    <w:multiLevelType w:val="hybridMultilevel"/>
    <w:tmpl w:val="818A0950"/>
    <w:lvl w:ilvl="0" w:tplc="A08E0E5C">
      <w:start w:val="1"/>
      <w:numFmt w:val="decimal"/>
      <w:lvlText w:val="%1."/>
      <w:lvlJc w:val="left"/>
      <w:pPr>
        <w:ind w:left="360" w:hanging="360"/>
      </w:pPr>
      <w:rPr>
        <w:rFonts w:hint="default"/>
      </w:rPr>
    </w:lvl>
    <w:lvl w:ilvl="1" w:tplc="48928E8A" w:tentative="1">
      <w:start w:val="1"/>
      <w:numFmt w:val="lowerLetter"/>
      <w:lvlText w:val="%2."/>
      <w:lvlJc w:val="left"/>
      <w:pPr>
        <w:ind w:left="1080" w:hanging="360"/>
      </w:pPr>
    </w:lvl>
    <w:lvl w:ilvl="2" w:tplc="D43ECB66" w:tentative="1">
      <w:start w:val="1"/>
      <w:numFmt w:val="lowerRoman"/>
      <w:lvlText w:val="%3."/>
      <w:lvlJc w:val="right"/>
      <w:pPr>
        <w:ind w:left="1800" w:hanging="180"/>
      </w:pPr>
    </w:lvl>
    <w:lvl w:ilvl="3" w:tplc="B7420600" w:tentative="1">
      <w:start w:val="1"/>
      <w:numFmt w:val="decimal"/>
      <w:lvlText w:val="%4."/>
      <w:lvlJc w:val="left"/>
      <w:pPr>
        <w:ind w:left="2520" w:hanging="360"/>
      </w:pPr>
    </w:lvl>
    <w:lvl w:ilvl="4" w:tplc="AA9CD4B2" w:tentative="1">
      <w:start w:val="1"/>
      <w:numFmt w:val="lowerLetter"/>
      <w:lvlText w:val="%5."/>
      <w:lvlJc w:val="left"/>
      <w:pPr>
        <w:ind w:left="3240" w:hanging="360"/>
      </w:pPr>
    </w:lvl>
    <w:lvl w:ilvl="5" w:tplc="30FA76B8" w:tentative="1">
      <w:start w:val="1"/>
      <w:numFmt w:val="lowerRoman"/>
      <w:lvlText w:val="%6."/>
      <w:lvlJc w:val="right"/>
      <w:pPr>
        <w:ind w:left="3960" w:hanging="180"/>
      </w:pPr>
    </w:lvl>
    <w:lvl w:ilvl="6" w:tplc="F2C28472" w:tentative="1">
      <w:start w:val="1"/>
      <w:numFmt w:val="decimal"/>
      <w:lvlText w:val="%7."/>
      <w:lvlJc w:val="left"/>
      <w:pPr>
        <w:ind w:left="4680" w:hanging="360"/>
      </w:pPr>
    </w:lvl>
    <w:lvl w:ilvl="7" w:tplc="92F2F97E" w:tentative="1">
      <w:start w:val="1"/>
      <w:numFmt w:val="lowerLetter"/>
      <w:lvlText w:val="%8."/>
      <w:lvlJc w:val="left"/>
      <w:pPr>
        <w:ind w:left="5400" w:hanging="360"/>
      </w:pPr>
    </w:lvl>
    <w:lvl w:ilvl="8" w:tplc="DEA88460" w:tentative="1">
      <w:start w:val="1"/>
      <w:numFmt w:val="lowerRoman"/>
      <w:lvlText w:val="%9."/>
      <w:lvlJc w:val="right"/>
      <w:pPr>
        <w:ind w:left="6120" w:hanging="180"/>
      </w:pPr>
    </w:lvl>
  </w:abstractNum>
  <w:abstractNum w:abstractNumId="1" w15:restartNumberingAfterBreak="0">
    <w:nsid w:val="11261CC8"/>
    <w:multiLevelType w:val="hybridMultilevel"/>
    <w:tmpl w:val="5B30A374"/>
    <w:lvl w:ilvl="0" w:tplc="B2E8EE80">
      <w:start w:val="1"/>
      <w:numFmt w:val="bullet"/>
      <w:pStyle w:val="FMTableBullet"/>
      <w:lvlText w:val=""/>
      <w:lvlJc w:val="left"/>
      <w:pPr>
        <w:tabs>
          <w:tab w:val="num" w:pos="360"/>
        </w:tabs>
        <w:ind w:left="720" w:hanging="360"/>
      </w:pPr>
      <w:rPr>
        <w:rFonts w:ascii="Symbol" w:hAnsi="Symbol" w:hint="default"/>
        <w:b w:val="0"/>
        <w:i w:val="0"/>
        <w:color w:val="000000"/>
        <w:sz w:val="20"/>
      </w:rPr>
    </w:lvl>
    <w:lvl w:ilvl="1" w:tplc="6D944C92">
      <w:start w:val="1"/>
      <w:numFmt w:val="bullet"/>
      <w:lvlText w:val="o"/>
      <w:lvlJc w:val="left"/>
      <w:pPr>
        <w:ind w:left="990" w:hanging="360"/>
      </w:pPr>
      <w:rPr>
        <w:rFonts w:ascii="Courier New" w:hAnsi="Courier New" w:cs="Garamond" w:hint="default"/>
      </w:rPr>
    </w:lvl>
    <w:lvl w:ilvl="2" w:tplc="DCF2B7F4" w:tentative="1">
      <w:start w:val="1"/>
      <w:numFmt w:val="bullet"/>
      <w:lvlText w:val=""/>
      <w:lvlJc w:val="left"/>
      <w:pPr>
        <w:ind w:left="1710" w:hanging="360"/>
      </w:pPr>
      <w:rPr>
        <w:rFonts w:ascii="Wingdings" w:hAnsi="Wingdings" w:hint="default"/>
      </w:rPr>
    </w:lvl>
    <w:lvl w:ilvl="3" w:tplc="BBFE9ECA" w:tentative="1">
      <w:start w:val="1"/>
      <w:numFmt w:val="bullet"/>
      <w:lvlText w:val=""/>
      <w:lvlJc w:val="left"/>
      <w:pPr>
        <w:ind w:left="2430" w:hanging="360"/>
      </w:pPr>
      <w:rPr>
        <w:rFonts w:ascii="Symbol" w:hAnsi="Symbol" w:hint="default"/>
      </w:rPr>
    </w:lvl>
    <w:lvl w:ilvl="4" w:tplc="372865C6" w:tentative="1">
      <w:start w:val="1"/>
      <w:numFmt w:val="bullet"/>
      <w:lvlText w:val="o"/>
      <w:lvlJc w:val="left"/>
      <w:pPr>
        <w:ind w:left="3150" w:hanging="360"/>
      </w:pPr>
      <w:rPr>
        <w:rFonts w:ascii="Courier New" w:hAnsi="Courier New" w:cs="Garamond" w:hint="default"/>
      </w:rPr>
    </w:lvl>
    <w:lvl w:ilvl="5" w:tplc="E9BC5ED6" w:tentative="1">
      <w:start w:val="1"/>
      <w:numFmt w:val="bullet"/>
      <w:lvlText w:val=""/>
      <w:lvlJc w:val="left"/>
      <w:pPr>
        <w:ind w:left="3870" w:hanging="360"/>
      </w:pPr>
      <w:rPr>
        <w:rFonts w:ascii="Wingdings" w:hAnsi="Wingdings" w:hint="default"/>
      </w:rPr>
    </w:lvl>
    <w:lvl w:ilvl="6" w:tplc="D18ED67A" w:tentative="1">
      <w:start w:val="1"/>
      <w:numFmt w:val="bullet"/>
      <w:lvlText w:val=""/>
      <w:lvlJc w:val="left"/>
      <w:pPr>
        <w:ind w:left="4590" w:hanging="360"/>
      </w:pPr>
      <w:rPr>
        <w:rFonts w:ascii="Symbol" w:hAnsi="Symbol" w:hint="default"/>
      </w:rPr>
    </w:lvl>
    <w:lvl w:ilvl="7" w:tplc="C742B62E" w:tentative="1">
      <w:start w:val="1"/>
      <w:numFmt w:val="bullet"/>
      <w:lvlText w:val="o"/>
      <w:lvlJc w:val="left"/>
      <w:pPr>
        <w:ind w:left="5310" w:hanging="360"/>
      </w:pPr>
      <w:rPr>
        <w:rFonts w:ascii="Courier New" w:hAnsi="Courier New" w:cs="Garamond" w:hint="default"/>
      </w:rPr>
    </w:lvl>
    <w:lvl w:ilvl="8" w:tplc="A25C4750" w:tentative="1">
      <w:start w:val="1"/>
      <w:numFmt w:val="bullet"/>
      <w:lvlText w:val=""/>
      <w:lvlJc w:val="left"/>
      <w:pPr>
        <w:ind w:left="6030" w:hanging="360"/>
      </w:pPr>
      <w:rPr>
        <w:rFonts w:ascii="Wingdings" w:hAnsi="Wingdings" w:hint="default"/>
      </w:rPr>
    </w:lvl>
  </w:abstractNum>
  <w:abstractNum w:abstractNumId="2" w15:restartNumberingAfterBreak="0">
    <w:nsid w:val="188F4A61"/>
    <w:multiLevelType w:val="hybridMultilevel"/>
    <w:tmpl w:val="79C2AA4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9DA65B6"/>
    <w:multiLevelType w:val="hybridMultilevel"/>
    <w:tmpl w:val="F0F69852"/>
    <w:lvl w:ilvl="0" w:tplc="14DEE87E">
      <w:start w:val="5"/>
      <w:numFmt w:val="bullet"/>
      <w:lvlText w:val=""/>
      <w:lvlJc w:val="left"/>
      <w:pPr>
        <w:ind w:left="720" w:hanging="360"/>
      </w:pPr>
      <w:rPr>
        <w:rFonts w:ascii="Symbol" w:eastAsia="MS Mincho"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CC41E2"/>
    <w:multiLevelType w:val="hybridMultilevel"/>
    <w:tmpl w:val="54BC47B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32A529D3"/>
    <w:multiLevelType w:val="hybridMultilevel"/>
    <w:tmpl w:val="AB322484"/>
    <w:lvl w:ilvl="0" w:tplc="778C90E4">
      <w:start w:val="1"/>
      <w:numFmt w:val="lowerLetter"/>
      <w:lvlText w:val="%1."/>
      <w:lvlJc w:val="left"/>
      <w:pPr>
        <w:ind w:left="720" w:hanging="360"/>
      </w:pPr>
      <w:rPr>
        <w:rFonts w:hint="default"/>
      </w:rPr>
    </w:lvl>
    <w:lvl w:ilvl="1" w:tplc="0E3A48AC" w:tentative="1">
      <w:start w:val="1"/>
      <w:numFmt w:val="lowerLetter"/>
      <w:lvlText w:val="%2."/>
      <w:lvlJc w:val="left"/>
      <w:pPr>
        <w:ind w:left="1440" w:hanging="360"/>
      </w:pPr>
    </w:lvl>
    <w:lvl w:ilvl="2" w:tplc="6DB8AABC" w:tentative="1">
      <w:start w:val="1"/>
      <w:numFmt w:val="lowerRoman"/>
      <w:lvlText w:val="%3."/>
      <w:lvlJc w:val="right"/>
      <w:pPr>
        <w:ind w:left="2160" w:hanging="180"/>
      </w:pPr>
    </w:lvl>
    <w:lvl w:ilvl="3" w:tplc="9BEEA86C" w:tentative="1">
      <w:start w:val="1"/>
      <w:numFmt w:val="decimal"/>
      <w:lvlText w:val="%4."/>
      <w:lvlJc w:val="left"/>
      <w:pPr>
        <w:ind w:left="2880" w:hanging="360"/>
      </w:pPr>
    </w:lvl>
    <w:lvl w:ilvl="4" w:tplc="E3862604" w:tentative="1">
      <w:start w:val="1"/>
      <w:numFmt w:val="lowerLetter"/>
      <w:lvlText w:val="%5."/>
      <w:lvlJc w:val="left"/>
      <w:pPr>
        <w:ind w:left="3600" w:hanging="360"/>
      </w:pPr>
    </w:lvl>
    <w:lvl w:ilvl="5" w:tplc="CD90A452" w:tentative="1">
      <w:start w:val="1"/>
      <w:numFmt w:val="lowerRoman"/>
      <w:lvlText w:val="%6."/>
      <w:lvlJc w:val="right"/>
      <w:pPr>
        <w:ind w:left="4320" w:hanging="180"/>
      </w:pPr>
    </w:lvl>
    <w:lvl w:ilvl="6" w:tplc="5C20C368" w:tentative="1">
      <w:start w:val="1"/>
      <w:numFmt w:val="decimal"/>
      <w:lvlText w:val="%7."/>
      <w:lvlJc w:val="left"/>
      <w:pPr>
        <w:ind w:left="5040" w:hanging="360"/>
      </w:pPr>
    </w:lvl>
    <w:lvl w:ilvl="7" w:tplc="202235C4" w:tentative="1">
      <w:start w:val="1"/>
      <w:numFmt w:val="lowerLetter"/>
      <w:lvlText w:val="%8."/>
      <w:lvlJc w:val="left"/>
      <w:pPr>
        <w:ind w:left="5760" w:hanging="360"/>
      </w:pPr>
    </w:lvl>
    <w:lvl w:ilvl="8" w:tplc="2AD22632" w:tentative="1">
      <w:start w:val="1"/>
      <w:numFmt w:val="lowerRoman"/>
      <w:lvlText w:val="%9."/>
      <w:lvlJc w:val="right"/>
      <w:pPr>
        <w:ind w:left="6480" w:hanging="180"/>
      </w:pPr>
    </w:lvl>
  </w:abstractNum>
  <w:abstractNum w:abstractNumId="6" w15:restartNumberingAfterBreak="0">
    <w:nsid w:val="33061D54"/>
    <w:multiLevelType w:val="hybridMultilevel"/>
    <w:tmpl w:val="A65A3F40"/>
    <w:lvl w:ilvl="0" w:tplc="B9741F08">
      <w:start w:val="1"/>
      <w:numFmt w:val="decimal"/>
      <w:lvlText w:val="%1."/>
      <w:lvlJc w:val="left"/>
      <w:pPr>
        <w:ind w:left="360" w:hanging="360"/>
      </w:pPr>
    </w:lvl>
    <w:lvl w:ilvl="1" w:tplc="E73A5EFE">
      <w:start w:val="1"/>
      <w:numFmt w:val="lowerLetter"/>
      <w:lvlText w:val="%2."/>
      <w:lvlJc w:val="left"/>
      <w:pPr>
        <w:ind w:left="1080" w:hanging="360"/>
      </w:pPr>
    </w:lvl>
    <w:lvl w:ilvl="2" w:tplc="BB0A19F4" w:tentative="1">
      <w:start w:val="1"/>
      <w:numFmt w:val="lowerRoman"/>
      <w:lvlText w:val="%3."/>
      <w:lvlJc w:val="right"/>
      <w:pPr>
        <w:ind w:left="1800" w:hanging="180"/>
      </w:pPr>
    </w:lvl>
    <w:lvl w:ilvl="3" w:tplc="E97A8A9C" w:tentative="1">
      <w:start w:val="1"/>
      <w:numFmt w:val="decimal"/>
      <w:lvlText w:val="%4."/>
      <w:lvlJc w:val="left"/>
      <w:pPr>
        <w:ind w:left="2520" w:hanging="360"/>
      </w:pPr>
    </w:lvl>
    <w:lvl w:ilvl="4" w:tplc="04DCCE90" w:tentative="1">
      <w:start w:val="1"/>
      <w:numFmt w:val="lowerLetter"/>
      <w:lvlText w:val="%5."/>
      <w:lvlJc w:val="left"/>
      <w:pPr>
        <w:ind w:left="3240" w:hanging="360"/>
      </w:pPr>
    </w:lvl>
    <w:lvl w:ilvl="5" w:tplc="1E6A4BA4" w:tentative="1">
      <w:start w:val="1"/>
      <w:numFmt w:val="lowerRoman"/>
      <w:lvlText w:val="%6."/>
      <w:lvlJc w:val="right"/>
      <w:pPr>
        <w:ind w:left="3960" w:hanging="180"/>
      </w:pPr>
    </w:lvl>
    <w:lvl w:ilvl="6" w:tplc="24DE9B66" w:tentative="1">
      <w:start w:val="1"/>
      <w:numFmt w:val="decimal"/>
      <w:lvlText w:val="%7."/>
      <w:lvlJc w:val="left"/>
      <w:pPr>
        <w:ind w:left="4680" w:hanging="360"/>
      </w:pPr>
    </w:lvl>
    <w:lvl w:ilvl="7" w:tplc="1FA43E0A" w:tentative="1">
      <w:start w:val="1"/>
      <w:numFmt w:val="lowerLetter"/>
      <w:lvlText w:val="%8."/>
      <w:lvlJc w:val="left"/>
      <w:pPr>
        <w:ind w:left="5400" w:hanging="360"/>
      </w:pPr>
    </w:lvl>
    <w:lvl w:ilvl="8" w:tplc="4EA2EDBE" w:tentative="1">
      <w:start w:val="1"/>
      <w:numFmt w:val="lowerRoman"/>
      <w:lvlText w:val="%9."/>
      <w:lvlJc w:val="right"/>
      <w:pPr>
        <w:ind w:left="6120" w:hanging="180"/>
      </w:pPr>
    </w:lvl>
  </w:abstractNum>
  <w:abstractNum w:abstractNumId="7" w15:restartNumberingAfterBreak="0">
    <w:nsid w:val="3EAC01CA"/>
    <w:multiLevelType w:val="multilevel"/>
    <w:tmpl w:val="BB08C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F70C5A"/>
    <w:multiLevelType w:val="hybridMultilevel"/>
    <w:tmpl w:val="3AA64880"/>
    <w:lvl w:ilvl="0" w:tplc="AE9E7518">
      <w:start w:val="1"/>
      <w:numFmt w:val="lowerLetter"/>
      <w:lvlText w:val="%1."/>
      <w:lvlJc w:val="left"/>
      <w:pPr>
        <w:ind w:left="1080" w:hanging="360"/>
      </w:pPr>
    </w:lvl>
    <w:lvl w:ilvl="1" w:tplc="8F8C8C4E" w:tentative="1">
      <w:start w:val="1"/>
      <w:numFmt w:val="lowerLetter"/>
      <w:lvlText w:val="%2."/>
      <w:lvlJc w:val="left"/>
      <w:pPr>
        <w:ind w:left="1800" w:hanging="360"/>
      </w:pPr>
    </w:lvl>
    <w:lvl w:ilvl="2" w:tplc="F7E24396" w:tentative="1">
      <w:start w:val="1"/>
      <w:numFmt w:val="lowerRoman"/>
      <w:lvlText w:val="%3."/>
      <w:lvlJc w:val="right"/>
      <w:pPr>
        <w:ind w:left="2520" w:hanging="180"/>
      </w:pPr>
    </w:lvl>
    <w:lvl w:ilvl="3" w:tplc="3488B134" w:tentative="1">
      <w:start w:val="1"/>
      <w:numFmt w:val="decimal"/>
      <w:lvlText w:val="%4."/>
      <w:lvlJc w:val="left"/>
      <w:pPr>
        <w:ind w:left="3240" w:hanging="360"/>
      </w:pPr>
    </w:lvl>
    <w:lvl w:ilvl="4" w:tplc="AC56E9B4" w:tentative="1">
      <w:start w:val="1"/>
      <w:numFmt w:val="lowerLetter"/>
      <w:lvlText w:val="%5."/>
      <w:lvlJc w:val="left"/>
      <w:pPr>
        <w:ind w:left="3960" w:hanging="360"/>
      </w:pPr>
    </w:lvl>
    <w:lvl w:ilvl="5" w:tplc="288CE31E" w:tentative="1">
      <w:start w:val="1"/>
      <w:numFmt w:val="lowerRoman"/>
      <w:lvlText w:val="%6."/>
      <w:lvlJc w:val="right"/>
      <w:pPr>
        <w:ind w:left="4680" w:hanging="180"/>
      </w:pPr>
    </w:lvl>
    <w:lvl w:ilvl="6" w:tplc="736EDBA8" w:tentative="1">
      <w:start w:val="1"/>
      <w:numFmt w:val="decimal"/>
      <w:lvlText w:val="%7."/>
      <w:lvlJc w:val="left"/>
      <w:pPr>
        <w:ind w:left="5400" w:hanging="360"/>
      </w:pPr>
    </w:lvl>
    <w:lvl w:ilvl="7" w:tplc="3E72EB3A" w:tentative="1">
      <w:start w:val="1"/>
      <w:numFmt w:val="lowerLetter"/>
      <w:lvlText w:val="%8."/>
      <w:lvlJc w:val="left"/>
      <w:pPr>
        <w:ind w:left="6120" w:hanging="360"/>
      </w:pPr>
    </w:lvl>
    <w:lvl w:ilvl="8" w:tplc="C3CE61C6" w:tentative="1">
      <w:start w:val="1"/>
      <w:numFmt w:val="lowerRoman"/>
      <w:lvlText w:val="%9."/>
      <w:lvlJc w:val="right"/>
      <w:pPr>
        <w:ind w:left="6840" w:hanging="180"/>
      </w:pPr>
    </w:lvl>
  </w:abstractNum>
  <w:abstractNum w:abstractNumId="9" w15:restartNumberingAfterBreak="0">
    <w:nsid w:val="52430BCC"/>
    <w:multiLevelType w:val="hybridMultilevel"/>
    <w:tmpl w:val="131C8996"/>
    <w:lvl w:ilvl="0" w:tplc="03449DF4">
      <w:start w:val="1"/>
      <w:numFmt w:val="bullet"/>
      <w:pStyle w:val="Parrafocomn"/>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2FC57C7"/>
    <w:multiLevelType w:val="hybridMultilevel"/>
    <w:tmpl w:val="484262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6456370"/>
    <w:multiLevelType w:val="multilevel"/>
    <w:tmpl w:val="FD2E5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BC4294"/>
    <w:multiLevelType w:val="hybridMultilevel"/>
    <w:tmpl w:val="D34EDDF0"/>
    <w:lvl w:ilvl="0" w:tplc="57F4B8F2">
      <w:start w:val="1"/>
      <w:numFmt w:val="bullet"/>
      <w:lvlText w:val=""/>
      <w:lvlJc w:val="left"/>
      <w:pPr>
        <w:ind w:left="720" w:hanging="360"/>
      </w:pPr>
      <w:rPr>
        <w:rFonts w:ascii="Symbol" w:hAnsi="Symbol" w:hint="default"/>
      </w:rPr>
    </w:lvl>
    <w:lvl w:ilvl="1" w:tplc="BF2EF85A" w:tentative="1">
      <w:start w:val="1"/>
      <w:numFmt w:val="bullet"/>
      <w:lvlText w:val="o"/>
      <w:lvlJc w:val="left"/>
      <w:pPr>
        <w:ind w:left="1440" w:hanging="360"/>
      </w:pPr>
      <w:rPr>
        <w:rFonts w:ascii="Courier New" w:hAnsi="Courier New" w:cs="Trebuchet MS" w:hint="default"/>
      </w:rPr>
    </w:lvl>
    <w:lvl w:ilvl="2" w:tplc="22ECF8DE" w:tentative="1">
      <w:start w:val="1"/>
      <w:numFmt w:val="bullet"/>
      <w:lvlText w:val=""/>
      <w:lvlJc w:val="left"/>
      <w:pPr>
        <w:ind w:left="2160" w:hanging="360"/>
      </w:pPr>
      <w:rPr>
        <w:rFonts w:ascii="Wingdings" w:hAnsi="Wingdings" w:hint="default"/>
      </w:rPr>
    </w:lvl>
    <w:lvl w:ilvl="3" w:tplc="06C87B3C" w:tentative="1">
      <w:start w:val="1"/>
      <w:numFmt w:val="bullet"/>
      <w:lvlText w:val=""/>
      <w:lvlJc w:val="left"/>
      <w:pPr>
        <w:ind w:left="2880" w:hanging="360"/>
      </w:pPr>
      <w:rPr>
        <w:rFonts w:ascii="Symbol" w:hAnsi="Symbol" w:hint="default"/>
      </w:rPr>
    </w:lvl>
    <w:lvl w:ilvl="4" w:tplc="0EA8A114" w:tentative="1">
      <w:start w:val="1"/>
      <w:numFmt w:val="bullet"/>
      <w:lvlText w:val="o"/>
      <w:lvlJc w:val="left"/>
      <w:pPr>
        <w:ind w:left="3600" w:hanging="360"/>
      </w:pPr>
      <w:rPr>
        <w:rFonts w:ascii="Courier New" w:hAnsi="Courier New" w:cs="Trebuchet MS" w:hint="default"/>
      </w:rPr>
    </w:lvl>
    <w:lvl w:ilvl="5" w:tplc="021C4CD8" w:tentative="1">
      <w:start w:val="1"/>
      <w:numFmt w:val="bullet"/>
      <w:lvlText w:val=""/>
      <w:lvlJc w:val="left"/>
      <w:pPr>
        <w:ind w:left="4320" w:hanging="360"/>
      </w:pPr>
      <w:rPr>
        <w:rFonts w:ascii="Wingdings" w:hAnsi="Wingdings" w:hint="default"/>
      </w:rPr>
    </w:lvl>
    <w:lvl w:ilvl="6" w:tplc="6DA2529C" w:tentative="1">
      <w:start w:val="1"/>
      <w:numFmt w:val="bullet"/>
      <w:lvlText w:val=""/>
      <w:lvlJc w:val="left"/>
      <w:pPr>
        <w:ind w:left="5040" w:hanging="360"/>
      </w:pPr>
      <w:rPr>
        <w:rFonts w:ascii="Symbol" w:hAnsi="Symbol" w:hint="default"/>
      </w:rPr>
    </w:lvl>
    <w:lvl w:ilvl="7" w:tplc="B0785B9E" w:tentative="1">
      <w:start w:val="1"/>
      <w:numFmt w:val="bullet"/>
      <w:lvlText w:val="o"/>
      <w:lvlJc w:val="left"/>
      <w:pPr>
        <w:ind w:left="5760" w:hanging="360"/>
      </w:pPr>
      <w:rPr>
        <w:rFonts w:ascii="Courier New" w:hAnsi="Courier New" w:cs="Trebuchet MS" w:hint="default"/>
      </w:rPr>
    </w:lvl>
    <w:lvl w:ilvl="8" w:tplc="30626464" w:tentative="1">
      <w:start w:val="1"/>
      <w:numFmt w:val="bullet"/>
      <w:lvlText w:val=""/>
      <w:lvlJc w:val="left"/>
      <w:pPr>
        <w:ind w:left="6480" w:hanging="360"/>
      </w:pPr>
      <w:rPr>
        <w:rFonts w:ascii="Wingdings" w:hAnsi="Wingdings" w:hint="default"/>
      </w:rPr>
    </w:lvl>
  </w:abstractNum>
  <w:abstractNum w:abstractNumId="13" w15:restartNumberingAfterBreak="0">
    <w:nsid w:val="6A4A73D6"/>
    <w:multiLevelType w:val="hybridMultilevel"/>
    <w:tmpl w:val="413E5088"/>
    <w:lvl w:ilvl="0" w:tplc="240A0001">
      <w:start w:val="1"/>
      <w:numFmt w:val="bullet"/>
      <w:lvlText w:val=""/>
      <w:lvlJc w:val="left"/>
      <w:pPr>
        <w:tabs>
          <w:tab w:val="num" w:pos="360"/>
        </w:tabs>
        <w:ind w:left="36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D1323D4"/>
    <w:multiLevelType w:val="hybridMultilevel"/>
    <w:tmpl w:val="5E62674C"/>
    <w:lvl w:ilvl="0" w:tplc="0D7CD05E">
      <w:start w:val="1"/>
      <w:numFmt w:val="bullet"/>
      <w:lvlText w:val=""/>
      <w:lvlJc w:val="left"/>
      <w:pPr>
        <w:ind w:left="720" w:hanging="360"/>
      </w:pPr>
      <w:rPr>
        <w:rFonts w:ascii="Symbol" w:hAnsi="Symbol" w:hint="default"/>
      </w:rPr>
    </w:lvl>
    <w:lvl w:ilvl="1" w:tplc="630C2AF6" w:tentative="1">
      <w:start w:val="1"/>
      <w:numFmt w:val="bullet"/>
      <w:lvlText w:val="o"/>
      <w:lvlJc w:val="left"/>
      <w:pPr>
        <w:ind w:left="1440" w:hanging="360"/>
      </w:pPr>
      <w:rPr>
        <w:rFonts w:ascii="Courier New" w:hAnsi="Courier New" w:cs="Courier New" w:hint="default"/>
      </w:rPr>
    </w:lvl>
    <w:lvl w:ilvl="2" w:tplc="62FA95C0" w:tentative="1">
      <w:start w:val="1"/>
      <w:numFmt w:val="bullet"/>
      <w:lvlText w:val=""/>
      <w:lvlJc w:val="left"/>
      <w:pPr>
        <w:ind w:left="2160" w:hanging="360"/>
      </w:pPr>
      <w:rPr>
        <w:rFonts w:ascii="Wingdings" w:hAnsi="Wingdings" w:hint="default"/>
      </w:rPr>
    </w:lvl>
    <w:lvl w:ilvl="3" w:tplc="83EC946E" w:tentative="1">
      <w:start w:val="1"/>
      <w:numFmt w:val="bullet"/>
      <w:lvlText w:val=""/>
      <w:lvlJc w:val="left"/>
      <w:pPr>
        <w:ind w:left="2880" w:hanging="360"/>
      </w:pPr>
      <w:rPr>
        <w:rFonts w:ascii="Symbol" w:hAnsi="Symbol" w:hint="default"/>
      </w:rPr>
    </w:lvl>
    <w:lvl w:ilvl="4" w:tplc="AA528F56" w:tentative="1">
      <w:start w:val="1"/>
      <w:numFmt w:val="bullet"/>
      <w:lvlText w:val="o"/>
      <w:lvlJc w:val="left"/>
      <w:pPr>
        <w:ind w:left="3600" w:hanging="360"/>
      </w:pPr>
      <w:rPr>
        <w:rFonts w:ascii="Courier New" w:hAnsi="Courier New" w:cs="Courier New" w:hint="default"/>
      </w:rPr>
    </w:lvl>
    <w:lvl w:ilvl="5" w:tplc="544C7060" w:tentative="1">
      <w:start w:val="1"/>
      <w:numFmt w:val="bullet"/>
      <w:lvlText w:val=""/>
      <w:lvlJc w:val="left"/>
      <w:pPr>
        <w:ind w:left="4320" w:hanging="360"/>
      </w:pPr>
      <w:rPr>
        <w:rFonts w:ascii="Wingdings" w:hAnsi="Wingdings" w:hint="default"/>
      </w:rPr>
    </w:lvl>
    <w:lvl w:ilvl="6" w:tplc="AF7E0508" w:tentative="1">
      <w:start w:val="1"/>
      <w:numFmt w:val="bullet"/>
      <w:lvlText w:val=""/>
      <w:lvlJc w:val="left"/>
      <w:pPr>
        <w:ind w:left="5040" w:hanging="360"/>
      </w:pPr>
      <w:rPr>
        <w:rFonts w:ascii="Symbol" w:hAnsi="Symbol" w:hint="default"/>
      </w:rPr>
    </w:lvl>
    <w:lvl w:ilvl="7" w:tplc="793C555C" w:tentative="1">
      <w:start w:val="1"/>
      <w:numFmt w:val="bullet"/>
      <w:lvlText w:val="o"/>
      <w:lvlJc w:val="left"/>
      <w:pPr>
        <w:ind w:left="5760" w:hanging="360"/>
      </w:pPr>
      <w:rPr>
        <w:rFonts w:ascii="Courier New" w:hAnsi="Courier New" w:cs="Courier New" w:hint="default"/>
      </w:rPr>
    </w:lvl>
    <w:lvl w:ilvl="8" w:tplc="110E8398"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8"/>
  </w:num>
  <w:num w:numId="5">
    <w:abstractNumId w:val="5"/>
  </w:num>
  <w:num w:numId="6">
    <w:abstractNumId w:val="12"/>
  </w:num>
  <w:num w:numId="7">
    <w:abstractNumId w:val="14"/>
  </w:num>
  <w:num w:numId="8">
    <w:abstractNumId w:val="0"/>
  </w:num>
  <w:num w:numId="9">
    <w:abstractNumId w:val="3"/>
  </w:num>
  <w:num w:numId="10">
    <w:abstractNumId w:val="4"/>
  </w:num>
  <w:num w:numId="11">
    <w:abstractNumId w:val="2"/>
  </w:num>
  <w:num w:numId="12">
    <w:abstractNumId w:val="13"/>
  </w:num>
  <w:num w:numId="13">
    <w:abstractNumId w:val="7"/>
  </w:num>
  <w:num w:numId="14">
    <w:abstractNumId w:val="11"/>
  </w:num>
  <w:num w:numId="1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76F"/>
    <w:rsid w:val="00013852"/>
    <w:rsid w:val="00021188"/>
    <w:rsid w:val="00022834"/>
    <w:rsid w:val="00024F45"/>
    <w:rsid w:val="00032FA0"/>
    <w:rsid w:val="000411D4"/>
    <w:rsid w:val="0004482C"/>
    <w:rsid w:val="00061038"/>
    <w:rsid w:val="000618A7"/>
    <w:rsid w:val="000641E6"/>
    <w:rsid w:val="00080D17"/>
    <w:rsid w:val="0009281B"/>
    <w:rsid w:val="000A238B"/>
    <w:rsid w:val="000A293E"/>
    <w:rsid w:val="000B0172"/>
    <w:rsid w:val="000B328E"/>
    <w:rsid w:val="000D2078"/>
    <w:rsid w:val="000D2859"/>
    <w:rsid w:val="000D7EE5"/>
    <w:rsid w:val="000E1A5F"/>
    <w:rsid w:val="000F07FB"/>
    <w:rsid w:val="00103447"/>
    <w:rsid w:val="00111151"/>
    <w:rsid w:val="00112A12"/>
    <w:rsid w:val="00116B4D"/>
    <w:rsid w:val="001375B8"/>
    <w:rsid w:val="0015540B"/>
    <w:rsid w:val="001622AA"/>
    <w:rsid w:val="0017021A"/>
    <w:rsid w:val="001705CF"/>
    <w:rsid w:val="00170B10"/>
    <w:rsid w:val="00180558"/>
    <w:rsid w:val="00180933"/>
    <w:rsid w:val="0018292A"/>
    <w:rsid w:val="00185D0D"/>
    <w:rsid w:val="0019206F"/>
    <w:rsid w:val="001A081A"/>
    <w:rsid w:val="001A08C4"/>
    <w:rsid w:val="001B0CFA"/>
    <w:rsid w:val="001B6290"/>
    <w:rsid w:val="001C6375"/>
    <w:rsid w:val="001C781C"/>
    <w:rsid w:val="001E4825"/>
    <w:rsid w:val="00201342"/>
    <w:rsid w:val="00211FE4"/>
    <w:rsid w:val="0021560D"/>
    <w:rsid w:val="00216FEB"/>
    <w:rsid w:val="00222075"/>
    <w:rsid w:val="00227D86"/>
    <w:rsid w:val="0023518E"/>
    <w:rsid w:val="0024362B"/>
    <w:rsid w:val="002633E8"/>
    <w:rsid w:val="00272E46"/>
    <w:rsid w:val="00275830"/>
    <w:rsid w:val="00282849"/>
    <w:rsid w:val="00283740"/>
    <w:rsid w:val="0029432D"/>
    <w:rsid w:val="002A1D48"/>
    <w:rsid w:val="002A5750"/>
    <w:rsid w:val="002A7955"/>
    <w:rsid w:val="002A7BA0"/>
    <w:rsid w:val="002B3B40"/>
    <w:rsid w:val="002B4824"/>
    <w:rsid w:val="002D3BF4"/>
    <w:rsid w:val="002D5304"/>
    <w:rsid w:val="002E3AE6"/>
    <w:rsid w:val="002E57CD"/>
    <w:rsid w:val="002F6575"/>
    <w:rsid w:val="0030281A"/>
    <w:rsid w:val="003223C1"/>
    <w:rsid w:val="00322848"/>
    <w:rsid w:val="0033595A"/>
    <w:rsid w:val="00335D29"/>
    <w:rsid w:val="00342286"/>
    <w:rsid w:val="0034673B"/>
    <w:rsid w:val="00362B67"/>
    <w:rsid w:val="00372594"/>
    <w:rsid w:val="00372BC2"/>
    <w:rsid w:val="00372CB8"/>
    <w:rsid w:val="00385136"/>
    <w:rsid w:val="00391EBE"/>
    <w:rsid w:val="00394622"/>
    <w:rsid w:val="00396597"/>
    <w:rsid w:val="00396986"/>
    <w:rsid w:val="003A2108"/>
    <w:rsid w:val="003A244E"/>
    <w:rsid w:val="003A5D76"/>
    <w:rsid w:val="003B3854"/>
    <w:rsid w:val="003B674E"/>
    <w:rsid w:val="003D09A2"/>
    <w:rsid w:val="003D2453"/>
    <w:rsid w:val="003E644C"/>
    <w:rsid w:val="003F3E59"/>
    <w:rsid w:val="00402B1F"/>
    <w:rsid w:val="00410A2E"/>
    <w:rsid w:val="00415607"/>
    <w:rsid w:val="004213CA"/>
    <w:rsid w:val="00424665"/>
    <w:rsid w:val="00453297"/>
    <w:rsid w:val="004647D6"/>
    <w:rsid w:val="0046498D"/>
    <w:rsid w:val="00471727"/>
    <w:rsid w:val="00476117"/>
    <w:rsid w:val="0048205F"/>
    <w:rsid w:val="00483446"/>
    <w:rsid w:val="00484A2E"/>
    <w:rsid w:val="0049069F"/>
    <w:rsid w:val="004920EE"/>
    <w:rsid w:val="00497027"/>
    <w:rsid w:val="004A795E"/>
    <w:rsid w:val="004B1AD6"/>
    <w:rsid w:val="004B4F09"/>
    <w:rsid w:val="004C25F8"/>
    <w:rsid w:val="004C2E83"/>
    <w:rsid w:val="004D1042"/>
    <w:rsid w:val="004F3BA3"/>
    <w:rsid w:val="004F4D61"/>
    <w:rsid w:val="00517813"/>
    <w:rsid w:val="00536AC0"/>
    <w:rsid w:val="005405B8"/>
    <w:rsid w:val="00541DF8"/>
    <w:rsid w:val="005447D4"/>
    <w:rsid w:val="00547D91"/>
    <w:rsid w:val="00577534"/>
    <w:rsid w:val="005A4562"/>
    <w:rsid w:val="005A4BB9"/>
    <w:rsid w:val="005A5EB1"/>
    <w:rsid w:val="005B7640"/>
    <w:rsid w:val="005C0455"/>
    <w:rsid w:val="005C0880"/>
    <w:rsid w:val="005C4794"/>
    <w:rsid w:val="005C6478"/>
    <w:rsid w:val="005D0296"/>
    <w:rsid w:val="005D7617"/>
    <w:rsid w:val="005E2D54"/>
    <w:rsid w:val="005E79BE"/>
    <w:rsid w:val="005F1818"/>
    <w:rsid w:val="00605D15"/>
    <w:rsid w:val="0061103E"/>
    <w:rsid w:val="00623052"/>
    <w:rsid w:val="006334A1"/>
    <w:rsid w:val="00642C5A"/>
    <w:rsid w:val="00647B78"/>
    <w:rsid w:val="0065145B"/>
    <w:rsid w:val="00663EBE"/>
    <w:rsid w:val="006668C8"/>
    <w:rsid w:val="00677B32"/>
    <w:rsid w:val="006A020D"/>
    <w:rsid w:val="006A596C"/>
    <w:rsid w:val="006A7B8D"/>
    <w:rsid w:val="006A7BA7"/>
    <w:rsid w:val="006B35A9"/>
    <w:rsid w:val="006B608C"/>
    <w:rsid w:val="006B6C90"/>
    <w:rsid w:val="006C1197"/>
    <w:rsid w:val="006C20AB"/>
    <w:rsid w:val="006C7AC2"/>
    <w:rsid w:val="006D1EEE"/>
    <w:rsid w:val="006D7BA8"/>
    <w:rsid w:val="006E046B"/>
    <w:rsid w:val="006E1E18"/>
    <w:rsid w:val="006F184F"/>
    <w:rsid w:val="0070143A"/>
    <w:rsid w:val="007023E8"/>
    <w:rsid w:val="00712D8F"/>
    <w:rsid w:val="00717F88"/>
    <w:rsid w:val="007A1D33"/>
    <w:rsid w:val="007A3589"/>
    <w:rsid w:val="007C10F0"/>
    <w:rsid w:val="007C182F"/>
    <w:rsid w:val="007D1231"/>
    <w:rsid w:val="007F2B13"/>
    <w:rsid w:val="007F765F"/>
    <w:rsid w:val="00801E2C"/>
    <w:rsid w:val="00810A49"/>
    <w:rsid w:val="00821007"/>
    <w:rsid w:val="008217A6"/>
    <w:rsid w:val="00823985"/>
    <w:rsid w:val="00831A1D"/>
    <w:rsid w:val="00892F7B"/>
    <w:rsid w:val="008931FD"/>
    <w:rsid w:val="008A28C5"/>
    <w:rsid w:val="008B3154"/>
    <w:rsid w:val="008B7C5D"/>
    <w:rsid w:val="008C5E67"/>
    <w:rsid w:val="008D7BE9"/>
    <w:rsid w:val="008E0170"/>
    <w:rsid w:val="008F2087"/>
    <w:rsid w:val="008F5F0A"/>
    <w:rsid w:val="0090226E"/>
    <w:rsid w:val="0091446E"/>
    <w:rsid w:val="00917FEA"/>
    <w:rsid w:val="00925EAE"/>
    <w:rsid w:val="00933111"/>
    <w:rsid w:val="00953E0B"/>
    <w:rsid w:val="00960489"/>
    <w:rsid w:val="00971194"/>
    <w:rsid w:val="0098395E"/>
    <w:rsid w:val="009D1267"/>
    <w:rsid w:val="009D67DB"/>
    <w:rsid w:val="009E2C7B"/>
    <w:rsid w:val="009E3DA6"/>
    <w:rsid w:val="009E5D5C"/>
    <w:rsid w:val="009F7A62"/>
    <w:rsid w:val="00A013E8"/>
    <w:rsid w:val="00A03D18"/>
    <w:rsid w:val="00A0699E"/>
    <w:rsid w:val="00A15360"/>
    <w:rsid w:val="00A16D6F"/>
    <w:rsid w:val="00A17B99"/>
    <w:rsid w:val="00A32D3D"/>
    <w:rsid w:val="00A41166"/>
    <w:rsid w:val="00A57B41"/>
    <w:rsid w:val="00A642F5"/>
    <w:rsid w:val="00A74861"/>
    <w:rsid w:val="00A77924"/>
    <w:rsid w:val="00A86C2F"/>
    <w:rsid w:val="00A94736"/>
    <w:rsid w:val="00A95162"/>
    <w:rsid w:val="00AA6D38"/>
    <w:rsid w:val="00AB3870"/>
    <w:rsid w:val="00AB7980"/>
    <w:rsid w:val="00AD2328"/>
    <w:rsid w:val="00AD4378"/>
    <w:rsid w:val="00AE2EE7"/>
    <w:rsid w:val="00AE7187"/>
    <w:rsid w:val="00AF2EC8"/>
    <w:rsid w:val="00AF6D43"/>
    <w:rsid w:val="00AF6FCF"/>
    <w:rsid w:val="00B227C9"/>
    <w:rsid w:val="00B240D2"/>
    <w:rsid w:val="00B27984"/>
    <w:rsid w:val="00B42124"/>
    <w:rsid w:val="00B56EF2"/>
    <w:rsid w:val="00B602C7"/>
    <w:rsid w:val="00B6320D"/>
    <w:rsid w:val="00B76EC1"/>
    <w:rsid w:val="00B86C2C"/>
    <w:rsid w:val="00B95808"/>
    <w:rsid w:val="00BA3204"/>
    <w:rsid w:val="00BB1D0E"/>
    <w:rsid w:val="00BB2617"/>
    <w:rsid w:val="00BB5BF7"/>
    <w:rsid w:val="00BC001E"/>
    <w:rsid w:val="00BD47EA"/>
    <w:rsid w:val="00C146F7"/>
    <w:rsid w:val="00C16BB1"/>
    <w:rsid w:val="00C25566"/>
    <w:rsid w:val="00C34373"/>
    <w:rsid w:val="00C36D00"/>
    <w:rsid w:val="00C409F8"/>
    <w:rsid w:val="00C457EB"/>
    <w:rsid w:val="00C52E88"/>
    <w:rsid w:val="00C5301F"/>
    <w:rsid w:val="00C538B4"/>
    <w:rsid w:val="00C54125"/>
    <w:rsid w:val="00C81333"/>
    <w:rsid w:val="00C97370"/>
    <w:rsid w:val="00CA2171"/>
    <w:rsid w:val="00CB15BD"/>
    <w:rsid w:val="00CB2E09"/>
    <w:rsid w:val="00CC1771"/>
    <w:rsid w:val="00D06E73"/>
    <w:rsid w:val="00D11FF9"/>
    <w:rsid w:val="00D16C04"/>
    <w:rsid w:val="00D173A2"/>
    <w:rsid w:val="00D176B1"/>
    <w:rsid w:val="00D307BB"/>
    <w:rsid w:val="00D36E8F"/>
    <w:rsid w:val="00D50B2D"/>
    <w:rsid w:val="00D53A8F"/>
    <w:rsid w:val="00D57D85"/>
    <w:rsid w:val="00D7343D"/>
    <w:rsid w:val="00D81F1D"/>
    <w:rsid w:val="00D8267D"/>
    <w:rsid w:val="00D82C6E"/>
    <w:rsid w:val="00D925C7"/>
    <w:rsid w:val="00DA388D"/>
    <w:rsid w:val="00DB055B"/>
    <w:rsid w:val="00DB3E35"/>
    <w:rsid w:val="00DB4750"/>
    <w:rsid w:val="00DC5DC7"/>
    <w:rsid w:val="00DE158A"/>
    <w:rsid w:val="00DE39CD"/>
    <w:rsid w:val="00DF6DF1"/>
    <w:rsid w:val="00E14B9D"/>
    <w:rsid w:val="00E2166D"/>
    <w:rsid w:val="00E23261"/>
    <w:rsid w:val="00E27D11"/>
    <w:rsid w:val="00E72B6F"/>
    <w:rsid w:val="00E73BB5"/>
    <w:rsid w:val="00E7711E"/>
    <w:rsid w:val="00E85442"/>
    <w:rsid w:val="00E94CC0"/>
    <w:rsid w:val="00EA7B57"/>
    <w:rsid w:val="00EB4C32"/>
    <w:rsid w:val="00EB5342"/>
    <w:rsid w:val="00EC44A8"/>
    <w:rsid w:val="00ED59D6"/>
    <w:rsid w:val="00EE3E85"/>
    <w:rsid w:val="00EE6E83"/>
    <w:rsid w:val="00EE7267"/>
    <w:rsid w:val="00EF4DBC"/>
    <w:rsid w:val="00EF6EDA"/>
    <w:rsid w:val="00F059CF"/>
    <w:rsid w:val="00F21BB6"/>
    <w:rsid w:val="00F23152"/>
    <w:rsid w:val="00F36121"/>
    <w:rsid w:val="00F369D0"/>
    <w:rsid w:val="00F408A4"/>
    <w:rsid w:val="00F468F1"/>
    <w:rsid w:val="00F6611E"/>
    <w:rsid w:val="00F726D0"/>
    <w:rsid w:val="00F729C9"/>
    <w:rsid w:val="00F72D02"/>
    <w:rsid w:val="00F810C0"/>
    <w:rsid w:val="00F9149D"/>
    <w:rsid w:val="00FB280F"/>
    <w:rsid w:val="00FB408A"/>
    <w:rsid w:val="00FB5057"/>
    <w:rsid w:val="00FF06A8"/>
    <w:rsid w:val="00FF7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5C028"/>
  <w15:chartTrackingRefBased/>
  <w15:docId w15:val="{499105D6-7DB5-482F-818B-11526839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C5A"/>
  </w:style>
  <w:style w:type="paragraph" w:styleId="Ttulo1">
    <w:name w:val="heading 1"/>
    <w:basedOn w:val="Normal"/>
    <w:next w:val="Normal"/>
    <w:link w:val="Ttulo1Car"/>
    <w:uiPriority w:val="9"/>
    <w:qFormat/>
    <w:rsid w:val="00892F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0B328E"/>
    <w:pPr>
      <w:keepNext/>
      <w:keepLines/>
      <w:spacing w:before="200" w:after="0" w:line="276" w:lineRule="auto"/>
      <w:outlineLvl w:val="1"/>
    </w:pPr>
    <w:rPr>
      <w:rFonts w:eastAsiaTheme="majorEastAsia" w:cstheme="majorBidi"/>
      <w:b/>
      <w:bCs/>
      <w:color w:val="00B050"/>
      <w:sz w:val="32"/>
      <w:szCs w:val="26"/>
      <w:lang w:val="en-US"/>
    </w:rPr>
  </w:style>
  <w:style w:type="paragraph" w:styleId="Ttulo3">
    <w:name w:val="heading 3"/>
    <w:basedOn w:val="Normal"/>
    <w:next w:val="Normal"/>
    <w:link w:val="Ttulo3Car"/>
    <w:uiPriority w:val="9"/>
    <w:unhideWhenUsed/>
    <w:qFormat/>
    <w:rsid w:val="007A35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DB055B"/>
    <w:pPr>
      <w:keepNext/>
      <w:keepLines/>
      <w:spacing w:before="160" w:after="0" w:line="288" w:lineRule="auto"/>
      <w:outlineLvl w:val="3"/>
    </w:pPr>
    <w:rPr>
      <w:rFonts w:ascii="Trebuchet MS" w:eastAsia="Trebuchet MS" w:hAnsi="Trebuchet MS" w:cs="Trebuchet MS"/>
      <w:color w:val="666666"/>
      <w:u w:val="single"/>
      <w:lang w:val="es-PE" w:eastAsia="es-PE"/>
    </w:rPr>
  </w:style>
  <w:style w:type="paragraph" w:styleId="Ttulo5">
    <w:name w:val="heading 5"/>
    <w:basedOn w:val="Normal"/>
    <w:next w:val="Normal"/>
    <w:link w:val="Ttulo5Car"/>
    <w:uiPriority w:val="9"/>
    <w:unhideWhenUsed/>
    <w:qFormat/>
    <w:rsid w:val="000B328E"/>
    <w:pPr>
      <w:spacing w:before="240" w:after="60" w:line="276" w:lineRule="auto"/>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qFormat/>
    <w:rsid w:val="000B328E"/>
    <w:pPr>
      <w:keepNext/>
      <w:spacing w:after="0" w:line="240" w:lineRule="auto"/>
      <w:outlineLvl w:val="5"/>
    </w:pPr>
    <w:rPr>
      <w:rFonts w:ascii="Arial" w:eastAsia="MS Mincho" w:hAnsi="Arial" w:cs="Arial"/>
      <w:sz w:val="24"/>
      <w:szCs w:val="20"/>
      <w:lang w:val="en-US"/>
    </w:rPr>
  </w:style>
  <w:style w:type="paragraph" w:styleId="Ttulo7">
    <w:name w:val="heading 7"/>
    <w:basedOn w:val="Normal"/>
    <w:next w:val="Normal"/>
    <w:link w:val="Ttulo7Car"/>
    <w:qFormat/>
    <w:rsid w:val="000B328E"/>
    <w:pPr>
      <w:spacing w:before="240" w:after="60" w:line="240" w:lineRule="auto"/>
      <w:outlineLvl w:val="6"/>
    </w:pPr>
    <w:rPr>
      <w:rFonts w:ascii="Times New Roman" w:eastAsia="Times New Roman" w:hAnsi="Times New Roman" w:cs="Times New Roman"/>
      <w:sz w:val="24"/>
      <w:szCs w:val="24"/>
      <w:lang w:val="en-US"/>
    </w:rPr>
  </w:style>
  <w:style w:type="paragraph" w:styleId="Ttulo8">
    <w:name w:val="heading 8"/>
    <w:basedOn w:val="Normal"/>
    <w:next w:val="Normal"/>
    <w:link w:val="Ttulo8Car"/>
    <w:qFormat/>
    <w:rsid w:val="000B328E"/>
    <w:pPr>
      <w:keepNext/>
      <w:spacing w:after="0" w:line="240" w:lineRule="auto"/>
      <w:outlineLvl w:val="7"/>
    </w:pPr>
    <w:rPr>
      <w:rFonts w:ascii="Arial" w:eastAsia="MS Mincho" w:hAnsi="Arial" w:cs="Arial"/>
      <w:b/>
      <w:i/>
      <w:sz w:val="24"/>
      <w:szCs w:val="20"/>
      <w:lang w:val="en-US"/>
    </w:rPr>
  </w:style>
  <w:style w:type="paragraph" w:styleId="Ttulo9">
    <w:name w:val="heading 9"/>
    <w:basedOn w:val="Normal"/>
    <w:next w:val="Normal"/>
    <w:link w:val="Ttulo9Car"/>
    <w:qFormat/>
    <w:rsid w:val="000B328E"/>
    <w:pPr>
      <w:keepNext/>
      <w:spacing w:after="0" w:line="240" w:lineRule="auto"/>
      <w:outlineLvl w:val="8"/>
    </w:pPr>
    <w:rPr>
      <w:rFonts w:ascii="Arial" w:eastAsia="Cordia New" w:hAnsi="Arial" w:cs="Arial"/>
      <w:b/>
      <w:i/>
      <w:sz w:val="20"/>
      <w:szCs w:val="20"/>
      <w:u w:val="single"/>
      <w:lang w:val="en-US" w:eastAsia="th-T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76F"/>
  </w:style>
  <w:style w:type="paragraph" w:styleId="Piedepgina">
    <w:name w:val="footer"/>
    <w:basedOn w:val="Normal"/>
    <w:link w:val="PiedepginaCar"/>
    <w:uiPriority w:val="99"/>
    <w:unhideWhenUsed/>
    <w:rsid w:val="00FF7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76F"/>
  </w:style>
  <w:style w:type="character" w:customStyle="1" w:styleId="PrrafodelistaCar">
    <w:name w:val="Párrafo de lista Car"/>
    <w:aliases w:val="Bullet List Car,Bulletr List Paragraph Car,Colorful List - Accent 11 Car,Colorful List Accent 1 Car,FooterText Car,List Paragraph1 Car,List Paragraph2 Car,List Paragraph21 Car,Paragraphe de liste1 Car,Parágrafo da Lista1 Car"/>
    <w:link w:val="Prrafodelista"/>
    <w:uiPriority w:val="34"/>
    <w:locked/>
    <w:rsid w:val="00FF776F"/>
    <w:rPr>
      <w:rFonts w:ascii="Times New Roman" w:eastAsia="Times New Roman" w:hAnsi="Times New Roman" w:cs="Times New Roman"/>
      <w:sz w:val="24"/>
      <w:szCs w:val="24"/>
      <w:lang w:eastAsia="es-CO"/>
    </w:rPr>
  </w:style>
  <w:style w:type="paragraph" w:styleId="Prrafodelista">
    <w:name w:val="List Paragraph"/>
    <w:aliases w:val="Bullet List,Bulletr List Paragraph,Colorful List - Accent 11,Colorful List Accent 1,FooterText,List Paragraph1,List Paragraph2,List Paragraph21,Paragraphe de liste1,Parágrafo da Lista1,Plan,Párrafo de lista1,numbered,リスト段落1,列出段落,列出段落1"/>
    <w:basedOn w:val="Normal"/>
    <w:link w:val="PrrafodelistaCar"/>
    <w:uiPriority w:val="34"/>
    <w:qFormat/>
    <w:rsid w:val="00FF776F"/>
    <w:pPr>
      <w:spacing w:after="0" w:line="240" w:lineRule="auto"/>
      <w:ind w:left="720"/>
      <w:contextualSpacing/>
    </w:pPr>
    <w:rPr>
      <w:rFonts w:ascii="Times New Roman" w:eastAsia="Times New Roman" w:hAnsi="Times New Roman" w:cs="Times New Roman"/>
      <w:sz w:val="24"/>
      <w:szCs w:val="24"/>
      <w:lang w:eastAsia="es-CO"/>
    </w:rPr>
  </w:style>
  <w:style w:type="paragraph" w:customStyle="1" w:styleId="Titulogeneral">
    <w:name w:val="Titulo general"/>
    <w:next w:val="Normal"/>
    <w:link w:val="TitulogeneralCar"/>
    <w:qFormat/>
    <w:rsid w:val="00372BC2"/>
    <w:pPr>
      <w:jc w:val="both"/>
    </w:pPr>
    <w:rPr>
      <w:rFonts w:ascii="Gotham Black" w:hAnsi="Gotham Black"/>
      <w:b/>
      <w:bCs/>
      <w:color w:val="C00000"/>
      <w:sz w:val="28"/>
      <w:szCs w:val="32"/>
    </w:rPr>
  </w:style>
  <w:style w:type="paragraph" w:customStyle="1" w:styleId="Parrafocomn">
    <w:name w:val="Parrafo común"/>
    <w:next w:val="Normal"/>
    <w:link w:val="ParrafocomnCar"/>
    <w:rsid w:val="00372BC2"/>
    <w:pPr>
      <w:numPr>
        <w:numId w:val="1"/>
      </w:numPr>
      <w:jc w:val="both"/>
    </w:pPr>
    <w:rPr>
      <w:rFonts w:ascii="Gotham Light" w:eastAsia="Times New Roman" w:hAnsi="Gotham Light" w:cs="Times New Roman"/>
      <w:sz w:val="24"/>
      <w:szCs w:val="24"/>
      <w:lang w:eastAsia="es-CO"/>
    </w:rPr>
  </w:style>
  <w:style w:type="character" w:customStyle="1" w:styleId="TitulogeneralCar">
    <w:name w:val="Titulo general Car"/>
    <w:basedOn w:val="Fuentedeprrafopredeter"/>
    <w:link w:val="Titulogeneral"/>
    <w:rsid w:val="00372BC2"/>
    <w:rPr>
      <w:rFonts w:ascii="Gotham Black" w:hAnsi="Gotham Black"/>
      <w:b/>
      <w:bCs/>
      <w:color w:val="C00000"/>
      <w:sz w:val="28"/>
      <w:szCs w:val="32"/>
    </w:rPr>
  </w:style>
  <w:style w:type="paragraph" w:customStyle="1" w:styleId="Prrafocomn">
    <w:name w:val="Párrafo común"/>
    <w:basedOn w:val="Normal"/>
    <w:link w:val="PrrafocomnCar"/>
    <w:qFormat/>
    <w:rsid w:val="00372BC2"/>
    <w:pPr>
      <w:jc w:val="both"/>
    </w:pPr>
    <w:rPr>
      <w:rFonts w:ascii="Gotham Light" w:hAnsi="Gotham Light"/>
      <w:sz w:val="24"/>
    </w:rPr>
  </w:style>
  <w:style w:type="character" w:customStyle="1" w:styleId="ParrafocomnCar">
    <w:name w:val="Parrafo común Car"/>
    <w:basedOn w:val="Fuentedeprrafopredeter"/>
    <w:link w:val="Parrafocomn"/>
    <w:rsid w:val="00372BC2"/>
    <w:rPr>
      <w:rFonts w:ascii="Gotham Light" w:eastAsia="Times New Roman" w:hAnsi="Gotham Light" w:cs="Times New Roman"/>
      <w:sz w:val="24"/>
      <w:szCs w:val="24"/>
      <w:lang w:eastAsia="es-CO"/>
    </w:rPr>
  </w:style>
  <w:style w:type="character" w:customStyle="1" w:styleId="PrrafocomnCar">
    <w:name w:val="Párrafo común Car"/>
    <w:basedOn w:val="Fuentedeprrafopredeter"/>
    <w:link w:val="Prrafocomn"/>
    <w:rsid w:val="00372BC2"/>
    <w:rPr>
      <w:rFonts w:ascii="Gotham Light" w:hAnsi="Gotham Light"/>
      <w:sz w:val="24"/>
    </w:rPr>
  </w:style>
  <w:style w:type="paragraph" w:customStyle="1" w:styleId="Default">
    <w:name w:val="Default"/>
    <w:rsid w:val="002F6575"/>
    <w:pPr>
      <w:autoSpaceDE w:val="0"/>
      <w:autoSpaceDN w:val="0"/>
      <w:adjustRightInd w:val="0"/>
      <w:spacing w:after="0" w:line="240" w:lineRule="auto"/>
    </w:pPr>
    <w:rPr>
      <w:rFonts w:ascii="Corbel" w:hAnsi="Corbel" w:cs="Corbel"/>
      <w:color w:val="000000"/>
      <w:sz w:val="24"/>
      <w:szCs w:val="24"/>
    </w:rPr>
  </w:style>
  <w:style w:type="paragraph" w:styleId="Sinespaciado">
    <w:name w:val="No Spacing"/>
    <w:uiPriority w:val="1"/>
    <w:qFormat/>
    <w:rsid w:val="006C1197"/>
    <w:pPr>
      <w:spacing w:after="0" w:line="240" w:lineRule="auto"/>
    </w:pPr>
    <w:rPr>
      <w:rFonts w:ascii="Times New Roman" w:eastAsiaTheme="minorEastAsia" w:hAnsi="Times New Roman" w:cs="Times New Roman"/>
      <w:lang w:eastAsia="es-CO"/>
    </w:rPr>
  </w:style>
  <w:style w:type="character" w:customStyle="1" w:styleId="Ttulo4Car">
    <w:name w:val="Título 4 Car"/>
    <w:basedOn w:val="Fuentedeprrafopredeter"/>
    <w:link w:val="Ttulo4"/>
    <w:uiPriority w:val="9"/>
    <w:rsid w:val="00DB055B"/>
    <w:rPr>
      <w:rFonts w:ascii="Trebuchet MS" w:eastAsia="Trebuchet MS" w:hAnsi="Trebuchet MS" w:cs="Trebuchet MS"/>
      <w:color w:val="666666"/>
      <w:u w:val="single"/>
      <w:lang w:val="es-PE" w:eastAsia="es-PE"/>
    </w:rPr>
  </w:style>
  <w:style w:type="table" w:styleId="Tablaconcuadrcula">
    <w:name w:val="Table Grid"/>
    <w:basedOn w:val="Tablanormal"/>
    <w:uiPriority w:val="59"/>
    <w:rsid w:val="00DB055B"/>
    <w:pPr>
      <w:spacing w:after="0" w:line="240" w:lineRule="auto"/>
    </w:pPr>
    <w:rPr>
      <w:rFonts w:ascii="Open Sans" w:eastAsia="Open Sans" w:hAnsi="Open Sans" w:cs="Open Sans"/>
      <w:color w:val="695D46"/>
      <w:lang w:val="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7A3589"/>
    <w:rPr>
      <w:rFonts w:asciiTheme="majorHAnsi" w:eastAsiaTheme="majorEastAsia" w:hAnsiTheme="majorHAnsi" w:cstheme="majorBidi"/>
      <w:color w:val="1F3763" w:themeColor="accent1" w:themeShade="7F"/>
      <w:sz w:val="24"/>
      <w:szCs w:val="24"/>
    </w:rPr>
  </w:style>
  <w:style w:type="character" w:styleId="Refdecomentario">
    <w:name w:val="annotation reference"/>
    <w:basedOn w:val="Fuentedeprrafopredeter"/>
    <w:unhideWhenUsed/>
    <w:rsid w:val="00272E46"/>
    <w:rPr>
      <w:sz w:val="16"/>
      <w:szCs w:val="16"/>
    </w:rPr>
  </w:style>
  <w:style w:type="paragraph" w:styleId="Textocomentario">
    <w:name w:val="annotation text"/>
    <w:basedOn w:val="Normal"/>
    <w:link w:val="TextocomentarioCar"/>
    <w:unhideWhenUsed/>
    <w:rsid w:val="00272E46"/>
    <w:pPr>
      <w:spacing w:line="240" w:lineRule="auto"/>
    </w:pPr>
    <w:rPr>
      <w:sz w:val="20"/>
      <w:szCs w:val="20"/>
    </w:rPr>
  </w:style>
  <w:style w:type="character" w:customStyle="1" w:styleId="TextocomentarioCar">
    <w:name w:val="Texto comentario Car"/>
    <w:basedOn w:val="Fuentedeprrafopredeter"/>
    <w:link w:val="Textocomentario"/>
    <w:rsid w:val="00272E46"/>
    <w:rPr>
      <w:sz w:val="20"/>
      <w:szCs w:val="20"/>
    </w:rPr>
  </w:style>
  <w:style w:type="paragraph" w:styleId="Asuntodelcomentario">
    <w:name w:val="annotation subject"/>
    <w:basedOn w:val="Textocomentario"/>
    <w:next w:val="Textocomentario"/>
    <w:link w:val="AsuntodelcomentarioCar"/>
    <w:uiPriority w:val="99"/>
    <w:semiHidden/>
    <w:unhideWhenUsed/>
    <w:rsid w:val="00272E46"/>
    <w:rPr>
      <w:b/>
      <w:bCs/>
    </w:rPr>
  </w:style>
  <w:style w:type="character" w:customStyle="1" w:styleId="AsuntodelcomentarioCar">
    <w:name w:val="Asunto del comentario Car"/>
    <w:basedOn w:val="TextocomentarioCar"/>
    <w:link w:val="Asuntodelcomentario"/>
    <w:uiPriority w:val="99"/>
    <w:semiHidden/>
    <w:rsid w:val="00272E46"/>
    <w:rPr>
      <w:b/>
      <w:bCs/>
      <w:sz w:val="20"/>
      <w:szCs w:val="20"/>
    </w:rPr>
  </w:style>
  <w:style w:type="paragraph" w:styleId="Textodeglobo">
    <w:name w:val="Balloon Text"/>
    <w:basedOn w:val="Normal"/>
    <w:link w:val="TextodegloboCar"/>
    <w:uiPriority w:val="99"/>
    <w:semiHidden/>
    <w:unhideWhenUsed/>
    <w:rsid w:val="00272E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E46"/>
    <w:rPr>
      <w:rFonts w:ascii="Segoe UI" w:hAnsi="Segoe UI" w:cs="Segoe UI"/>
      <w:sz w:val="18"/>
      <w:szCs w:val="18"/>
    </w:rPr>
  </w:style>
  <w:style w:type="paragraph" w:styleId="NormalWeb">
    <w:name w:val="Normal (Web)"/>
    <w:basedOn w:val="Normal"/>
    <w:unhideWhenUsed/>
    <w:rsid w:val="000D2859"/>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ipervnculo">
    <w:name w:val="Hyperlink"/>
    <w:basedOn w:val="Fuentedeprrafopredeter"/>
    <w:uiPriority w:val="99"/>
    <w:unhideWhenUsed/>
    <w:rsid w:val="004C2E83"/>
    <w:rPr>
      <w:color w:val="0563C1" w:themeColor="hyperlink"/>
      <w:u w:val="single"/>
    </w:rPr>
  </w:style>
  <w:style w:type="character" w:customStyle="1" w:styleId="Ttulo1Car">
    <w:name w:val="Título 1 Car"/>
    <w:basedOn w:val="Fuentedeprrafopredeter"/>
    <w:link w:val="Ttulo1"/>
    <w:uiPriority w:val="9"/>
    <w:rsid w:val="00892F7B"/>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semiHidden/>
    <w:unhideWhenUsed/>
    <w:rsid w:val="00476117"/>
    <w:pPr>
      <w:spacing w:after="0" w:line="240" w:lineRule="auto"/>
    </w:pPr>
    <w:rPr>
      <w:sz w:val="20"/>
      <w:szCs w:val="20"/>
    </w:rPr>
  </w:style>
  <w:style w:type="character" w:customStyle="1" w:styleId="TextonotapieCar">
    <w:name w:val="Texto nota pie Car"/>
    <w:basedOn w:val="Fuentedeprrafopredeter"/>
    <w:link w:val="Textonotapie"/>
    <w:semiHidden/>
    <w:rsid w:val="00476117"/>
    <w:rPr>
      <w:sz w:val="20"/>
      <w:szCs w:val="20"/>
    </w:rPr>
  </w:style>
  <w:style w:type="character" w:styleId="Refdenotaalpie">
    <w:name w:val="footnote reference"/>
    <w:basedOn w:val="Fuentedeprrafopredeter"/>
    <w:unhideWhenUsed/>
    <w:rsid w:val="00476117"/>
    <w:rPr>
      <w:vertAlign w:val="superscript"/>
    </w:rPr>
  </w:style>
  <w:style w:type="character" w:customStyle="1" w:styleId="Ttulo2Car">
    <w:name w:val="Título 2 Car"/>
    <w:basedOn w:val="Fuentedeprrafopredeter"/>
    <w:link w:val="Ttulo2"/>
    <w:rsid w:val="000B328E"/>
    <w:rPr>
      <w:rFonts w:eastAsiaTheme="majorEastAsia" w:cstheme="majorBidi"/>
      <w:b/>
      <w:bCs/>
      <w:color w:val="00B050"/>
      <w:sz w:val="32"/>
      <w:szCs w:val="26"/>
      <w:lang w:val="en-US"/>
    </w:rPr>
  </w:style>
  <w:style w:type="character" w:customStyle="1" w:styleId="Ttulo5Car">
    <w:name w:val="Título 5 Car"/>
    <w:basedOn w:val="Fuentedeprrafopredeter"/>
    <w:link w:val="Ttulo5"/>
    <w:uiPriority w:val="9"/>
    <w:rsid w:val="000B328E"/>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rsid w:val="000B328E"/>
    <w:rPr>
      <w:rFonts w:ascii="Arial" w:eastAsia="MS Mincho" w:hAnsi="Arial" w:cs="Arial"/>
      <w:sz w:val="24"/>
      <w:szCs w:val="20"/>
      <w:lang w:val="en-US"/>
    </w:rPr>
  </w:style>
  <w:style w:type="character" w:customStyle="1" w:styleId="Ttulo7Car">
    <w:name w:val="Título 7 Car"/>
    <w:basedOn w:val="Fuentedeprrafopredeter"/>
    <w:link w:val="Ttulo7"/>
    <w:rsid w:val="000B328E"/>
    <w:rPr>
      <w:rFonts w:ascii="Times New Roman" w:eastAsia="Times New Roman" w:hAnsi="Times New Roman" w:cs="Times New Roman"/>
      <w:sz w:val="24"/>
      <w:szCs w:val="24"/>
      <w:lang w:val="en-US"/>
    </w:rPr>
  </w:style>
  <w:style w:type="character" w:customStyle="1" w:styleId="Ttulo8Car">
    <w:name w:val="Título 8 Car"/>
    <w:basedOn w:val="Fuentedeprrafopredeter"/>
    <w:link w:val="Ttulo8"/>
    <w:rsid w:val="000B328E"/>
    <w:rPr>
      <w:rFonts w:ascii="Arial" w:eastAsia="MS Mincho" w:hAnsi="Arial" w:cs="Arial"/>
      <w:b/>
      <w:i/>
      <w:sz w:val="24"/>
      <w:szCs w:val="20"/>
      <w:lang w:val="en-US"/>
    </w:rPr>
  </w:style>
  <w:style w:type="character" w:customStyle="1" w:styleId="Ttulo9Car">
    <w:name w:val="Título 9 Car"/>
    <w:basedOn w:val="Fuentedeprrafopredeter"/>
    <w:link w:val="Ttulo9"/>
    <w:rsid w:val="000B328E"/>
    <w:rPr>
      <w:rFonts w:ascii="Arial" w:eastAsia="Cordia New" w:hAnsi="Arial" w:cs="Arial"/>
      <w:b/>
      <w:i/>
      <w:sz w:val="20"/>
      <w:szCs w:val="20"/>
      <w:u w:val="single"/>
      <w:lang w:val="en-US" w:eastAsia="th-TH"/>
    </w:rPr>
  </w:style>
  <w:style w:type="paragraph" w:customStyle="1" w:styleId="FMTableBullet">
    <w:name w:val="FM Table Bullet"/>
    <w:rsid w:val="000B328E"/>
    <w:pPr>
      <w:numPr>
        <w:numId w:val="2"/>
      </w:numPr>
      <w:spacing w:after="120" w:line="280" w:lineRule="exact"/>
    </w:pPr>
    <w:rPr>
      <w:rFonts w:ascii="Times New Roman" w:eastAsia="Calibri" w:hAnsi="Times New Roman" w:cs="Times New Roman"/>
      <w:sz w:val="24"/>
      <w:szCs w:val="24"/>
      <w:lang w:val="en-US"/>
    </w:rPr>
  </w:style>
  <w:style w:type="paragraph" w:customStyle="1" w:styleId="s-insidetext">
    <w:name w:val="s-inside text"/>
    <w:link w:val="s-insidetextChar"/>
    <w:qFormat/>
    <w:rsid w:val="000B328E"/>
    <w:pPr>
      <w:tabs>
        <w:tab w:val="left" w:pos="1440"/>
      </w:tabs>
      <w:spacing w:after="240" w:line="276" w:lineRule="auto"/>
      <w:ind w:left="1440"/>
    </w:pPr>
    <w:rPr>
      <w:rFonts w:ascii="Garamond" w:eastAsia="Times New Roman" w:hAnsi="Garamond" w:cs="Times New Roman"/>
      <w:sz w:val="24"/>
      <w:lang w:val="en-US" w:bidi="en-US"/>
    </w:rPr>
  </w:style>
  <w:style w:type="character" w:customStyle="1" w:styleId="s-insidetextChar">
    <w:name w:val="s-inside text Char"/>
    <w:basedOn w:val="Fuentedeprrafopredeter"/>
    <w:link w:val="s-insidetext"/>
    <w:rsid w:val="000B328E"/>
    <w:rPr>
      <w:rFonts w:ascii="Garamond" w:eastAsia="Times New Roman" w:hAnsi="Garamond" w:cs="Times New Roman"/>
      <w:sz w:val="24"/>
      <w:lang w:val="en-US" w:bidi="en-US"/>
    </w:rPr>
  </w:style>
  <w:style w:type="paragraph" w:styleId="TtuloTDC">
    <w:name w:val="TOC Heading"/>
    <w:basedOn w:val="Ttulo1"/>
    <w:next w:val="Normal"/>
    <w:uiPriority w:val="39"/>
    <w:unhideWhenUsed/>
    <w:qFormat/>
    <w:rsid w:val="000B328E"/>
    <w:pPr>
      <w:spacing w:before="480" w:line="276" w:lineRule="auto"/>
      <w:outlineLvl w:val="9"/>
    </w:pPr>
    <w:rPr>
      <w:b/>
      <w:bCs/>
      <w:sz w:val="28"/>
      <w:szCs w:val="28"/>
      <w:lang w:val="en-US" w:eastAsia="ja-JP"/>
    </w:rPr>
  </w:style>
  <w:style w:type="paragraph" w:styleId="TDC1">
    <w:name w:val="toc 1"/>
    <w:basedOn w:val="Normal"/>
    <w:next w:val="Normal"/>
    <w:autoRedefine/>
    <w:uiPriority w:val="39"/>
    <w:unhideWhenUsed/>
    <w:qFormat/>
    <w:rsid w:val="000B328E"/>
    <w:pPr>
      <w:tabs>
        <w:tab w:val="right" w:leader="dot" w:pos="9360"/>
      </w:tabs>
      <w:spacing w:before="120" w:after="0" w:line="276" w:lineRule="auto"/>
    </w:pPr>
    <w:rPr>
      <w:rFonts w:eastAsiaTheme="minorEastAsia"/>
      <w:b/>
      <w:bCs/>
      <w:i/>
      <w:iCs/>
      <w:sz w:val="24"/>
      <w:szCs w:val="24"/>
      <w:lang w:val="en-US"/>
    </w:rPr>
  </w:style>
  <w:style w:type="paragraph" w:styleId="TDC2">
    <w:name w:val="toc 2"/>
    <w:basedOn w:val="Normal"/>
    <w:next w:val="Normal"/>
    <w:autoRedefine/>
    <w:uiPriority w:val="39"/>
    <w:unhideWhenUsed/>
    <w:qFormat/>
    <w:rsid w:val="000B328E"/>
    <w:pPr>
      <w:tabs>
        <w:tab w:val="right" w:leader="dot" w:pos="9360"/>
      </w:tabs>
      <w:spacing w:before="120" w:after="0" w:line="276" w:lineRule="auto"/>
      <w:ind w:left="220"/>
    </w:pPr>
    <w:rPr>
      <w:rFonts w:eastAsiaTheme="minorEastAsia"/>
      <w:b/>
      <w:bCs/>
      <w:lang w:val="en-US"/>
    </w:rPr>
  </w:style>
  <w:style w:type="table" w:styleId="Cuadrculaclara-nfasis3">
    <w:name w:val="Light Grid Accent 3"/>
    <w:basedOn w:val="Tablanormal"/>
    <w:uiPriority w:val="62"/>
    <w:rsid w:val="000B328E"/>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
    <w:name w:val="Light Grid"/>
    <w:basedOn w:val="Tablanormal"/>
    <w:uiPriority w:val="62"/>
    <w:rsid w:val="000B328E"/>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sinformato">
    <w:name w:val="Plain Text"/>
    <w:basedOn w:val="Normal"/>
    <w:link w:val="TextosinformatoCar"/>
    <w:uiPriority w:val="99"/>
    <w:unhideWhenUsed/>
    <w:rsid w:val="000B328E"/>
    <w:pPr>
      <w:spacing w:after="0" w:line="240" w:lineRule="auto"/>
    </w:pPr>
    <w:rPr>
      <w:rFonts w:ascii="Calibri" w:eastAsiaTheme="minorEastAsia" w:hAnsi="Calibri" w:cs="Times New Roman"/>
      <w:lang w:val="en-US"/>
    </w:rPr>
  </w:style>
  <w:style w:type="character" w:customStyle="1" w:styleId="TextosinformatoCar">
    <w:name w:val="Texto sin formato Car"/>
    <w:basedOn w:val="Fuentedeprrafopredeter"/>
    <w:link w:val="Textosinformato"/>
    <w:uiPriority w:val="99"/>
    <w:rsid w:val="000B328E"/>
    <w:rPr>
      <w:rFonts w:ascii="Calibri" w:eastAsiaTheme="minorEastAsia" w:hAnsi="Calibri" w:cs="Times New Roman"/>
      <w:lang w:val="en-US"/>
    </w:rPr>
  </w:style>
  <w:style w:type="paragraph" w:customStyle="1" w:styleId="Level1">
    <w:name w:val="Level 1"/>
    <w:rsid w:val="000B328E"/>
    <w:pPr>
      <w:autoSpaceDE w:val="0"/>
      <w:autoSpaceDN w:val="0"/>
      <w:adjustRightInd w:val="0"/>
      <w:spacing w:after="0" w:line="288" w:lineRule="auto"/>
      <w:ind w:left="1440"/>
    </w:pPr>
    <w:rPr>
      <w:rFonts w:ascii="Times New Roman" w:eastAsia="Times New Roman" w:hAnsi="Times New Roman" w:cs="Times New Roman"/>
      <w:sz w:val="24"/>
      <w:szCs w:val="20"/>
      <w:lang w:val="en-US"/>
    </w:rPr>
  </w:style>
  <w:style w:type="paragraph" w:customStyle="1" w:styleId="annexesto">
    <w:name w:val="annexesto"/>
    <w:rsid w:val="000B328E"/>
    <w:pPr>
      <w:autoSpaceDE w:val="0"/>
      <w:autoSpaceDN w:val="0"/>
      <w:adjustRightInd w:val="0"/>
      <w:spacing w:after="0" w:line="240" w:lineRule="auto"/>
      <w:jc w:val="center"/>
    </w:pPr>
    <w:rPr>
      <w:rFonts w:ascii="Arial" w:eastAsia="Times New Roman" w:hAnsi="Arial" w:cs="Arial"/>
      <w:sz w:val="20"/>
      <w:szCs w:val="24"/>
      <w:lang w:val="en-US"/>
    </w:rPr>
  </w:style>
  <w:style w:type="paragraph" w:styleId="Descripcin">
    <w:name w:val="caption"/>
    <w:basedOn w:val="Normal"/>
    <w:next w:val="Normal"/>
    <w:uiPriority w:val="35"/>
    <w:unhideWhenUsed/>
    <w:qFormat/>
    <w:rsid w:val="000B328E"/>
    <w:pPr>
      <w:spacing w:after="200" w:line="276" w:lineRule="auto"/>
    </w:pPr>
    <w:rPr>
      <w:rFonts w:ascii="Calibri" w:eastAsia="Calibri" w:hAnsi="Calibri" w:cs="Times New Roman"/>
      <w:b/>
      <w:bCs/>
      <w:sz w:val="20"/>
      <w:szCs w:val="20"/>
      <w:lang w:val="en-US"/>
    </w:rPr>
  </w:style>
  <w:style w:type="paragraph" w:customStyle="1" w:styleId="a">
    <w:name w:val="_"/>
    <w:rsid w:val="000B328E"/>
    <w:pPr>
      <w:autoSpaceDE w:val="0"/>
      <w:autoSpaceDN w:val="0"/>
      <w:adjustRightInd w:val="0"/>
      <w:spacing w:after="0" w:line="240" w:lineRule="auto"/>
      <w:ind w:left="720"/>
    </w:pPr>
    <w:rPr>
      <w:rFonts w:ascii="Times New Roman" w:eastAsia="Times New Roman" w:hAnsi="Times New Roman" w:cs="Times New Roman"/>
      <w:sz w:val="20"/>
      <w:szCs w:val="24"/>
      <w:lang w:val="en-US"/>
    </w:rPr>
  </w:style>
  <w:style w:type="paragraph" w:styleId="Sangra2detindependiente">
    <w:name w:val="Body Text Indent 2"/>
    <w:basedOn w:val="Normal"/>
    <w:link w:val="Sangra2detindependienteCar"/>
    <w:rsid w:val="000B328E"/>
    <w:pPr>
      <w:spacing w:after="0" w:line="240" w:lineRule="auto"/>
      <w:ind w:left="720"/>
    </w:pPr>
    <w:rPr>
      <w:rFonts w:ascii="Times New Roman" w:eastAsia="Times New Roman" w:hAnsi="Times New Roman" w:cs="Times New Roman"/>
      <w:b/>
      <w:sz w:val="24"/>
      <w:szCs w:val="20"/>
      <w:lang w:val="en-GB"/>
    </w:rPr>
  </w:style>
  <w:style w:type="character" w:customStyle="1" w:styleId="Sangra2detindependienteCar">
    <w:name w:val="Sangría 2 de t. independiente Car"/>
    <w:basedOn w:val="Fuentedeprrafopredeter"/>
    <w:link w:val="Sangra2detindependiente"/>
    <w:rsid w:val="000B328E"/>
    <w:rPr>
      <w:rFonts w:ascii="Times New Roman" w:eastAsia="Times New Roman" w:hAnsi="Times New Roman" w:cs="Times New Roman"/>
      <w:b/>
      <w:sz w:val="24"/>
      <w:szCs w:val="20"/>
      <w:lang w:val="en-GB"/>
    </w:rPr>
  </w:style>
  <w:style w:type="paragraph" w:styleId="Sangra3detindependiente">
    <w:name w:val="Body Text Indent 3"/>
    <w:basedOn w:val="Normal"/>
    <w:link w:val="Sangra3detindependienteCar"/>
    <w:uiPriority w:val="99"/>
    <w:semiHidden/>
    <w:unhideWhenUsed/>
    <w:rsid w:val="000B328E"/>
    <w:pPr>
      <w:spacing w:after="120" w:line="276" w:lineRule="auto"/>
      <w:ind w:left="360"/>
    </w:pPr>
    <w:rPr>
      <w:rFonts w:eastAsiaTheme="minorEastAsia"/>
      <w:sz w:val="16"/>
      <w:szCs w:val="16"/>
      <w:lang w:val="en-US"/>
    </w:rPr>
  </w:style>
  <w:style w:type="character" w:customStyle="1" w:styleId="Sangra3detindependienteCar">
    <w:name w:val="Sangría 3 de t. independiente Car"/>
    <w:basedOn w:val="Fuentedeprrafopredeter"/>
    <w:link w:val="Sangra3detindependiente"/>
    <w:uiPriority w:val="99"/>
    <w:semiHidden/>
    <w:rsid w:val="000B328E"/>
    <w:rPr>
      <w:rFonts w:eastAsiaTheme="minorEastAsia"/>
      <w:sz w:val="16"/>
      <w:szCs w:val="16"/>
      <w:lang w:val="en-US"/>
    </w:rPr>
  </w:style>
  <w:style w:type="paragraph" w:styleId="Listaconvietas">
    <w:name w:val="List Bullet"/>
    <w:basedOn w:val="Normal"/>
    <w:uiPriority w:val="99"/>
    <w:unhideWhenUsed/>
    <w:rsid w:val="000B328E"/>
    <w:pPr>
      <w:spacing w:after="200" w:line="276" w:lineRule="auto"/>
      <w:contextualSpacing/>
    </w:pPr>
    <w:rPr>
      <w:rFonts w:ascii="Calibri" w:eastAsia="Calibri" w:hAnsi="Calibri" w:cs="Times New Roman"/>
      <w:lang w:val="en-US"/>
    </w:rPr>
  </w:style>
  <w:style w:type="paragraph" w:styleId="Revisin">
    <w:name w:val="Revision"/>
    <w:hidden/>
    <w:uiPriority w:val="99"/>
    <w:semiHidden/>
    <w:rsid w:val="000B328E"/>
    <w:pPr>
      <w:spacing w:after="0" w:line="240" w:lineRule="auto"/>
    </w:pPr>
    <w:rPr>
      <w:rFonts w:ascii="Calibri" w:eastAsia="Calibri" w:hAnsi="Calibri" w:cs="Times New Roman"/>
      <w:lang w:val="en-US"/>
    </w:rPr>
  </w:style>
  <w:style w:type="character" w:styleId="Hipervnculovisitado">
    <w:name w:val="FollowedHyperlink"/>
    <w:uiPriority w:val="99"/>
    <w:semiHidden/>
    <w:unhideWhenUsed/>
    <w:rsid w:val="000B328E"/>
    <w:rPr>
      <w:color w:val="800080"/>
      <w:u w:val="single"/>
    </w:rPr>
  </w:style>
  <w:style w:type="paragraph" w:customStyle="1" w:styleId="Style4">
    <w:name w:val="Style4"/>
    <w:basedOn w:val="Normal"/>
    <w:next w:val="Normal"/>
    <w:rsid w:val="000B328E"/>
    <w:pPr>
      <w:spacing w:before="120" w:after="120" w:line="240" w:lineRule="auto"/>
    </w:pPr>
    <w:rPr>
      <w:rFonts w:ascii="Trebuchet MS" w:eastAsia="Times New Roman" w:hAnsi="Trebuchet MS" w:cs="Times New Roman"/>
      <w:b/>
      <w:sz w:val="24"/>
      <w:szCs w:val="24"/>
      <w:lang w:val="en-US"/>
    </w:rPr>
  </w:style>
  <w:style w:type="table" w:styleId="Sombreadomedio1">
    <w:name w:val="Medium Shading 1"/>
    <w:basedOn w:val="Tablanormal"/>
    <w:uiPriority w:val="63"/>
    <w:rsid w:val="000B328E"/>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DC3">
    <w:name w:val="toc 3"/>
    <w:basedOn w:val="Normal"/>
    <w:next w:val="Normal"/>
    <w:autoRedefine/>
    <w:uiPriority w:val="39"/>
    <w:unhideWhenUsed/>
    <w:qFormat/>
    <w:rsid w:val="000B328E"/>
    <w:pPr>
      <w:tabs>
        <w:tab w:val="right" w:leader="dot" w:pos="9360"/>
      </w:tabs>
      <w:spacing w:after="0" w:line="276" w:lineRule="auto"/>
      <w:ind w:left="440"/>
    </w:pPr>
    <w:rPr>
      <w:rFonts w:eastAsiaTheme="minorEastAsia"/>
      <w:sz w:val="20"/>
      <w:szCs w:val="20"/>
      <w:lang w:val="en-US"/>
    </w:rPr>
  </w:style>
  <w:style w:type="paragraph" w:styleId="TDC4">
    <w:name w:val="toc 4"/>
    <w:basedOn w:val="Normal"/>
    <w:next w:val="Normal"/>
    <w:autoRedefine/>
    <w:uiPriority w:val="39"/>
    <w:unhideWhenUsed/>
    <w:rsid w:val="000B328E"/>
    <w:pPr>
      <w:spacing w:after="0" w:line="276" w:lineRule="auto"/>
      <w:ind w:left="660"/>
    </w:pPr>
    <w:rPr>
      <w:rFonts w:eastAsiaTheme="minorEastAsia"/>
      <w:sz w:val="20"/>
      <w:szCs w:val="20"/>
      <w:lang w:val="en-US"/>
    </w:rPr>
  </w:style>
  <w:style w:type="paragraph" w:styleId="TDC5">
    <w:name w:val="toc 5"/>
    <w:basedOn w:val="Normal"/>
    <w:next w:val="Normal"/>
    <w:autoRedefine/>
    <w:uiPriority w:val="39"/>
    <w:unhideWhenUsed/>
    <w:rsid w:val="000B328E"/>
    <w:pPr>
      <w:spacing w:after="0" w:line="276" w:lineRule="auto"/>
      <w:ind w:left="880"/>
    </w:pPr>
    <w:rPr>
      <w:rFonts w:eastAsiaTheme="minorEastAsia"/>
      <w:sz w:val="20"/>
      <w:szCs w:val="20"/>
      <w:lang w:val="en-US"/>
    </w:rPr>
  </w:style>
  <w:style w:type="paragraph" w:styleId="TDC6">
    <w:name w:val="toc 6"/>
    <w:basedOn w:val="Normal"/>
    <w:next w:val="Normal"/>
    <w:autoRedefine/>
    <w:uiPriority w:val="39"/>
    <w:unhideWhenUsed/>
    <w:rsid w:val="000B328E"/>
    <w:pPr>
      <w:spacing w:after="0" w:line="276" w:lineRule="auto"/>
      <w:ind w:left="1100"/>
    </w:pPr>
    <w:rPr>
      <w:rFonts w:eastAsiaTheme="minorEastAsia"/>
      <w:sz w:val="20"/>
      <w:szCs w:val="20"/>
      <w:lang w:val="en-US"/>
    </w:rPr>
  </w:style>
  <w:style w:type="paragraph" w:styleId="TDC7">
    <w:name w:val="toc 7"/>
    <w:basedOn w:val="Normal"/>
    <w:next w:val="Normal"/>
    <w:autoRedefine/>
    <w:uiPriority w:val="39"/>
    <w:unhideWhenUsed/>
    <w:rsid w:val="000B328E"/>
    <w:pPr>
      <w:spacing w:after="0" w:line="276" w:lineRule="auto"/>
      <w:ind w:left="1320"/>
    </w:pPr>
    <w:rPr>
      <w:rFonts w:eastAsiaTheme="minorEastAsia"/>
      <w:sz w:val="20"/>
      <w:szCs w:val="20"/>
      <w:lang w:val="en-US"/>
    </w:rPr>
  </w:style>
  <w:style w:type="paragraph" w:styleId="TDC8">
    <w:name w:val="toc 8"/>
    <w:basedOn w:val="Normal"/>
    <w:next w:val="Normal"/>
    <w:autoRedefine/>
    <w:uiPriority w:val="39"/>
    <w:unhideWhenUsed/>
    <w:rsid w:val="000B328E"/>
    <w:pPr>
      <w:spacing w:after="0" w:line="276" w:lineRule="auto"/>
      <w:ind w:left="1540"/>
    </w:pPr>
    <w:rPr>
      <w:rFonts w:eastAsiaTheme="minorEastAsia"/>
      <w:sz w:val="20"/>
      <w:szCs w:val="20"/>
      <w:lang w:val="en-US"/>
    </w:rPr>
  </w:style>
  <w:style w:type="paragraph" w:styleId="TDC9">
    <w:name w:val="toc 9"/>
    <w:basedOn w:val="Normal"/>
    <w:next w:val="Normal"/>
    <w:autoRedefine/>
    <w:uiPriority w:val="39"/>
    <w:unhideWhenUsed/>
    <w:rsid w:val="000B328E"/>
    <w:pPr>
      <w:spacing w:after="0" w:line="276" w:lineRule="auto"/>
      <w:ind w:left="1760"/>
    </w:pPr>
    <w:rPr>
      <w:rFonts w:eastAsiaTheme="minorEastAsia"/>
      <w:sz w:val="20"/>
      <w:szCs w:val="20"/>
      <w:lang w:val="en-US"/>
    </w:rPr>
  </w:style>
  <w:style w:type="character" w:styleId="Textodelmarcadordeposicin">
    <w:name w:val="Placeholder Text"/>
    <w:basedOn w:val="Fuentedeprrafopredeter"/>
    <w:uiPriority w:val="99"/>
    <w:semiHidden/>
    <w:rsid w:val="000B328E"/>
    <w:rPr>
      <w:color w:val="808080"/>
    </w:rPr>
  </w:style>
  <w:style w:type="character" w:customStyle="1" w:styleId="apple-converted-space">
    <w:name w:val="apple-converted-space"/>
    <w:basedOn w:val="Fuentedeprrafopredeter"/>
    <w:rsid w:val="000B328E"/>
  </w:style>
  <w:style w:type="table" w:customStyle="1" w:styleId="TableGrid8">
    <w:name w:val="Table Grid8"/>
    <w:basedOn w:val="Tablanormal"/>
    <w:next w:val="Tablaconcuadrcula"/>
    <w:rsid w:val="000B32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semiHidden/>
    <w:rsid w:val="000B328E"/>
  </w:style>
  <w:style w:type="character" w:customStyle="1" w:styleId="TextoindependienteCar">
    <w:name w:val="Texto independiente Car"/>
    <w:basedOn w:val="Fuentedeprrafopredeter"/>
    <w:link w:val="Textoindependiente"/>
    <w:semiHidden/>
    <w:rsid w:val="000B328E"/>
    <w:rPr>
      <w:rFonts w:ascii="Arial" w:eastAsia="MS Mincho" w:hAnsi="Arial" w:cs="Arial"/>
      <w:sz w:val="24"/>
      <w:szCs w:val="20"/>
    </w:rPr>
  </w:style>
  <w:style w:type="paragraph" w:styleId="Textoindependiente">
    <w:name w:val="Body Text"/>
    <w:basedOn w:val="Normal"/>
    <w:link w:val="TextoindependienteCar"/>
    <w:semiHidden/>
    <w:rsid w:val="000B328E"/>
    <w:pPr>
      <w:spacing w:after="0" w:line="240" w:lineRule="auto"/>
    </w:pPr>
    <w:rPr>
      <w:rFonts w:ascii="Arial" w:eastAsia="MS Mincho" w:hAnsi="Arial" w:cs="Arial"/>
      <w:sz w:val="24"/>
      <w:szCs w:val="20"/>
    </w:rPr>
  </w:style>
  <w:style w:type="character" w:customStyle="1" w:styleId="TextoindependienteCar1">
    <w:name w:val="Texto independiente Car1"/>
    <w:basedOn w:val="Fuentedeprrafopredeter"/>
    <w:uiPriority w:val="99"/>
    <w:semiHidden/>
    <w:rsid w:val="000B328E"/>
  </w:style>
  <w:style w:type="character" w:customStyle="1" w:styleId="SangradetextonormalCar">
    <w:name w:val="Sangría de texto normal Car"/>
    <w:basedOn w:val="Fuentedeprrafopredeter"/>
    <w:link w:val="Sangradetextonormal"/>
    <w:semiHidden/>
    <w:rsid w:val="000B328E"/>
    <w:rPr>
      <w:rFonts w:ascii="Arial" w:eastAsia="MS Mincho" w:hAnsi="Arial" w:cs="Arial"/>
      <w:i/>
      <w:sz w:val="24"/>
      <w:szCs w:val="20"/>
    </w:rPr>
  </w:style>
  <w:style w:type="paragraph" w:styleId="Sangradetextonormal">
    <w:name w:val="Body Text Indent"/>
    <w:basedOn w:val="Normal"/>
    <w:link w:val="SangradetextonormalCar"/>
    <w:semiHidden/>
    <w:rsid w:val="000B328E"/>
    <w:pPr>
      <w:spacing w:after="0" w:line="240" w:lineRule="auto"/>
      <w:ind w:firstLine="720"/>
    </w:pPr>
    <w:rPr>
      <w:rFonts w:ascii="Arial" w:eastAsia="MS Mincho" w:hAnsi="Arial" w:cs="Arial"/>
      <w:i/>
      <w:sz w:val="24"/>
      <w:szCs w:val="20"/>
    </w:rPr>
  </w:style>
  <w:style w:type="character" w:customStyle="1" w:styleId="SangradetextonormalCar1">
    <w:name w:val="Sangría de texto normal Car1"/>
    <w:basedOn w:val="Fuentedeprrafopredeter"/>
    <w:uiPriority w:val="99"/>
    <w:semiHidden/>
    <w:rsid w:val="000B328E"/>
  </w:style>
  <w:style w:type="character" w:customStyle="1" w:styleId="Textoindependiente2Car">
    <w:name w:val="Texto independiente 2 Car"/>
    <w:basedOn w:val="Fuentedeprrafopredeter"/>
    <w:link w:val="Textoindependiente2"/>
    <w:semiHidden/>
    <w:rsid w:val="000B328E"/>
    <w:rPr>
      <w:rFonts w:ascii="Arial" w:eastAsia="MS Mincho" w:hAnsi="Arial" w:cs="Arial"/>
      <w:sz w:val="24"/>
      <w:szCs w:val="20"/>
    </w:rPr>
  </w:style>
  <w:style w:type="paragraph" w:styleId="Textoindependiente2">
    <w:name w:val="Body Text 2"/>
    <w:basedOn w:val="Normal"/>
    <w:link w:val="Textoindependiente2Car"/>
    <w:semiHidden/>
    <w:rsid w:val="000B328E"/>
    <w:pPr>
      <w:spacing w:after="0" w:line="240" w:lineRule="auto"/>
      <w:ind w:right="-7827"/>
    </w:pPr>
    <w:rPr>
      <w:rFonts w:ascii="Arial" w:eastAsia="MS Mincho" w:hAnsi="Arial" w:cs="Arial"/>
      <w:sz w:val="24"/>
      <w:szCs w:val="20"/>
    </w:rPr>
  </w:style>
  <w:style w:type="character" w:customStyle="1" w:styleId="Textoindependiente2Car1">
    <w:name w:val="Texto independiente 2 Car1"/>
    <w:basedOn w:val="Fuentedeprrafopredeter"/>
    <w:uiPriority w:val="99"/>
    <w:semiHidden/>
    <w:rsid w:val="000B328E"/>
  </w:style>
  <w:style w:type="character" w:customStyle="1" w:styleId="Textoindependiente3Car">
    <w:name w:val="Texto independiente 3 Car"/>
    <w:basedOn w:val="Fuentedeprrafopredeter"/>
    <w:link w:val="Textoindependiente3"/>
    <w:semiHidden/>
    <w:rsid w:val="000B328E"/>
    <w:rPr>
      <w:rFonts w:ascii="Arial" w:eastAsia="MS Mincho" w:hAnsi="Arial" w:cs="Arial"/>
      <w:b/>
      <w:sz w:val="24"/>
      <w:szCs w:val="20"/>
    </w:rPr>
  </w:style>
  <w:style w:type="paragraph" w:styleId="Textoindependiente3">
    <w:name w:val="Body Text 3"/>
    <w:basedOn w:val="Normal"/>
    <w:link w:val="Textoindependiente3Car"/>
    <w:semiHidden/>
    <w:rsid w:val="000B328E"/>
    <w:pPr>
      <w:spacing w:after="0" w:line="240" w:lineRule="auto"/>
    </w:pPr>
    <w:rPr>
      <w:rFonts w:ascii="Arial" w:eastAsia="MS Mincho" w:hAnsi="Arial" w:cs="Arial"/>
      <w:b/>
      <w:sz w:val="24"/>
      <w:szCs w:val="20"/>
    </w:rPr>
  </w:style>
  <w:style w:type="character" w:customStyle="1" w:styleId="Textoindependiente3Car1">
    <w:name w:val="Texto independiente 3 Car1"/>
    <w:basedOn w:val="Fuentedeprrafopredeter"/>
    <w:uiPriority w:val="99"/>
    <w:semiHidden/>
    <w:rsid w:val="000B328E"/>
    <w:rPr>
      <w:sz w:val="16"/>
      <w:szCs w:val="16"/>
    </w:rPr>
  </w:style>
  <w:style w:type="character" w:customStyle="1" w:styleId="MapadeldocumentoCar">
    <w:name w:val="Mapa del documento Car"/>
    <w:basedOn w:val="Fuentedeprrafopredeter"/>
    <w:link w:val="Mapadeldocumento"/>
    <w:uiPriority w:val="99"/>
    <w:semiHidden/>
    <w:rsid w:val="000B328E"/>
    <w:rPr>
      <w:rFonts w:ascii="Cordia New" w:eastAsia="MS Mincho" w:hAnsi="Cordia New" w:cs="Arial"/>
      <w:sz w:val="20"/>
      <w:szCs w:val="20"/>
      <w:shd w:val="clear" w:color="auto" w:fill="000080"/>
    </w:rPr>
  </w:style>
  <w:style w:type="paragraph" w:styleId="Mapadeldocumento">
    <w:name w:val="Document Map"/>
    <w:basedOn w:val="Normal"/>
    <w:link w:val="MapadeldocumentoCar"/>
    <w:uiPriority w:val="99"/>
    <w:semiHidden/>
    <w:rsid w:val="000B328E"/>
    <w:pPr>
      <w:shd w:val="clear" w:color="auto" w:fill="000080"/>
      <w:spacing w:after="0" w:line="240" w:lineRule="auto"/>
    </w:pPr>
    <w:rPr>
      <w:rFonts w:ascii="Cordia New" w:eastAsia="MS Mincho" w:hAnsi="Cordia New" w:cs="Arial"/>
      <w:sz w:val="20"/>
      <w:szCs w:val="20"/>
    </w:rPr>
  </w:style>
  <w:style w:type="character" w:customStyle="1" w:styleId="MapadeldocumentoCar1">
    <w:name w:val="Mapa del documento Car1"/>
    <w:basedOn w:val="Fuentedeprrafopredeter"/>
    <w:uiPriority w:val="99"/>
    <w:semiHidden/>
    <w:rsid w:val="000B328E"/>
    <w:rPr>
      <w:rFonts w:ascii="Segoe UI" w:hAnsi="Segoe UI" w:cs="Segoe UI"/>
      <w:sz w:val="16"/>
      <w:szCs w:val="16"/>
    </w:rPr>
  </w:style>
  <w:style w:type="paragraph" w:styleId="Ttulo">
    <w:name w:val="Title"/>
    <w:basedOn w:val="Normal"/>
    <w:link w:val="TtuloCar"/>
    <w:qFormat/>
    <w:rsid w:val="000B328E"/>
    <w:pPr>
      <w:spacing w:after="0" w:line="232" w:lineRule="exact"/>
      <w:jc w:val="center"/>
    </w:pPr>
    <w:rPr>
      <w:rFonts w:ascii="Courier New" w:eastAsia="Times New Roman" w:hAnsi="Courier New" w:cs="Arial"/>
      <w:b/>
      <w:smallCaps/>
      <w:snapToGrid w:val="0"/>
      <w:sz w:val="28"/>
      <w:szCs w:val="20"/>
      <w:lang w:val="en-US"/>
    </w:rPr>
  </w:style>
  <w:style w:type="character" w:customStyle="1" w:styleId="TtuloCar">
    <w:name w:val="Título Car"/>
    <w:basedOn w:val="Fuentedeprrafopredeter"/>
    <w:link w:val="Ttulo"/>
    <w:rsid w:val="000B328E"/>
    <w:rPr>
      <w:rFonts w:ascii="Courier New" w:eastAsia="Times New Roman" w:hAnsi="Courier New" w:cs="Arial"/>
      <w:b/>
      <w:smallCaps/>
      <w:snapToGrid w:val="0"/>
      <w:sz w:val="28"/>
      <w:szCs w:val="20"/>
      <w:lang w:val="en-US"/>
    </w:rPr>
  </w:style>
  <w:style w:type="paragraph" w:customStyle="1" w:styleId="CM32">
    <w:name w:val="CM32"/>
    <w:basedOn w:val="Default"/>
    <w:next w:val="Default"/>
    <w:rsid w:val="000B328E"/>
    <w:pPr>
      <w:widowControl w:val="0"/>
      <w:spacing w:after="250"/>
    </w:pPr>
    <w:rPr>
      <w:rFonts w:ascii="Arial" w:eastAsia="Times New Roman" w:hAnsi="Arial" w:cs="Times New Roman"/>
      <w:color w:val="auto"/>
      <w:lang w:val="en-US"/>
    </w:rPr>
  </w:style>
  <w:style w:type="paragraph" w:customStyle="1" w:styleId="CM3">
    <w:name w:val="CM3"/>
    <w:basedOn w:val="Default"/>
    <w:next w:val="Default"/>
    <w:rsid w:val="000B328E"/>
    <w:pPr>
      <w:widowControl w:val="0"/>
      <w:spacing w:line="246" w:lineRule="atLeast"/>
    </w:pPr>
    <w:rPr>
      <w:rFonts w:ascii="Arial" w:eastAsia="Times New Roman" w:hAnsi="Arial" w:cs="Times New Roman"/>
      <w:color w:val="auto"/>
      <w:lang w:val="en-US"/>
    </w:rPr>
  </w:style>
  <w:style w:type="character" w:styleId="nfasis">
    <w:name w:val="Emphasis"/>
    <w:qFormat/>
    <w:rsid w:val="000B328E"/>
    <w:rPr>
      <w:i/>
      <w:iCs/>
    </w:rPr>
  </w:style>
  <w:style w:type="character" w:customStyle="1" w:styleId="apple-style-span">
    <w:name w:val="apple-style-span"/>
    <w:basedOn w:val="Fuentedeprrafopredeter"/>
    <w:rsid w:val="000B328E"/>
  </w:style>
  <w:style w:type="character" w:customStyle="1" w:styleId="slug-pub-date">
    <w:name w:val="slug-pub-date"/>
    <w:basedOn w:val="Fuentedeprrafopredeter"/>
    <w:rsid w:val="000B328E"/>
  </w:style>
  <w:style w:type="character" w:customStyle="1" w:styleId="slug-vol">
    <w:name w:val="slug-vol"/>
    <w:basedOn w:val="Fuentedeprrafopredeter"/>
    <w:rsid w:val="000B328E"/>
  </w:style>
  <w:style w:type="character" w:customStyle="1" w:styleId="slug-issue">
    <w:name w:val="slug-issue"/>
    <w:basedOn w:val="Fuentedeprrafopredeter"/>
    <w:rsid w:val="000B328E"/>
  </w:style>
  <w:style w:type="character" w:customStyle="1" w:styleId="slug-pages">
    <w:name w:val="slug-pages"/>
    <w:basedOn w:val="Fuentedeprrafopredeter"/>
    <w:rsid w:val="000B328E"/>
  </w:style>
  <w:style w:type="paragraph" w:styleId="HTMLconformatoprevio">
    <w:name w:val="HTML Preformatted"/>
    <w:basedOn w:val="Normal"/>
    <w:link w:val="HTMLconformatoprevioCar"/>
    <w:uiPriority w:val="99"/>
    <w:unhideWhenUsed/>
    <w:rsid w:val="000B3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conformatoprevioCar">
    <w:name w:val="HTML con formato previo Car"/>
    <w:basedOn w:val="Fuentedeprrafopredeter"/>
    <w:link w:val="HTMLconformatoprevio"/>
    <w:uiPriority w:val="99"/>
    <w:rsid w:val="000B328E"/>
    <w:rPr>
      <w:rFonts w:ascii="Courier New" w:eastAsia="Times New Roman" w:hAnsi="Courier New" w:cs="Times New Roman"/>
      <w:sz w:val="20"/>
      <w:szCs w:val="20"/>
      <w:lang w:val="en-US"/>
    </w:rPr>
  </w:style>
  <w:style w:type="paragraph" w:customStyle="1" w:styleId="m5048379287989254356gmail-msolistparagraph">
    <w:name w:val="m_5048379287989254356gmail-msolistparagraph"/>
    <w:basedOn w:val="Normal"/>
    <w:rsid w:val="000B328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TableGrid1">
    <w:name w:val="Table Grid1"/>
    <w:basedOn w:val="Tablanormal"/>
    <w:next w:val="Tablaconcuadrcula"/>
    <w:uiPriority w:val="59"/>
    <w:rsid w:val="000B32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1">
    <w:name w:val="Medium Shading 11"/>
    <w:basedOn w:val="Tablanormal"/>
    <w:uiPriority w:val="63"/>
    <w:rsid w:val="000B328E"/>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9">
    <w:name w:val="Table Grid9"/>
    <w:basedOn w:val="Tablanormal"/>
    <w:next w:val="Tablaconcuadrcula"/>
    <w:rsid w:val="000B32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B3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66946">
      <w:bodyDiv w:val="1"/>
      <w:marLeft w:val="0"/>
      <w:marRight w:val="0"/>
      <w:marTop w:val="0"/>
      <w:marBottom w:val="0"/>
      <w:divBdr>
        <w:top w:val="none" w:sz="0" w:space="0" w:color="auto"/>
        <w:left w:val="none" w:sz="0" w:space="0" w:color="auto"/>
        <w:bottom w:val="none" w:sz="0" w:space="0" w:color="auto"/>
        <w:right w:val="none" w:sz="0" w:space="0" w:color="auto"/>
      </w:divBdr>
      <w:divsChild>
        <w:div w:id="1087311002">
          <w:marLeft w:val="418"/>
          <w:marRight w:val="360"/>
          <w:marTop w:val="0"/>
          <w:marBottom w:val="0"/>
          <w:divBdr>
            <w:top w:val="none" w:sz="0" w:space="0" w:color="auto"/>
            <w:left w:val="none" w:sz="0" w:space="0" w:color="auto"/>
            <w:bottom w:val="none" w:sz="0" w:space="0" w:color="auto"/>
            <w:right w:val="none" w:sz="0" w:space="0" w:color="auto"/>
          </w:divBdr>
        </w:div>
      </w:divsChild>
    </w:div>
    <w:div w:id="126433996">
      <w:bodyDiv w:val="1"/>
      <w:marLeft w:val="0"/>
      <w:marRight w:val="0"/>
      <w:marTop w:val="0"/>
      <w:marBottom w:val="0"/>
      <w:divBdr>
        <w:top w:val="none" w:sz="0" w:space="0" w:color="auto"/>
        <w:left w:val="none" w:sz="0" w:space="0" w:color="auto"/>
        <w:bottom w:val="none" w:sz="0" w:space="0" w:color="auto"/>
        <w:right w:val="none" w:sz="0" w:space="0" w:color="auto"/>
      </w:divBdr>
      <w:divsChild>
        <w:div w:id="996688847">
          <w:marLeft w:val="202"/>
          <w:marRight w:val="14"/>
          <w:marTop w:val="54"/>
          <w:marBottom w:val="0"/>
          <w:divBdr>
            <w:top w:val="none" w:sz="0" w:space="0" w:color="auto"/>
            <w:left w:val="none" w:sz="0" w:space="0" w:color="auto"/>
            <w:bottom w:val="none" w:sz="0" w:space="0" w:color="auto"/>
            <w:right w:val="none" w:sz="0" w:space="0" w:color="auto"/>
          </w:divBdr>
        </w:div>
      </w:divsChild>
    </w:div>
    <w:div w:id="150340630">
      <w:bodyDiv w:val="1"/>
      <w:marLeft w:val="0"/>
      <w:marRight w:val="0"/>
      <w:marTop w:val="0"/>
      <w:marBottom w:val="0"/>
      <w:divBdr>
        <w:top w:val="none" w:sz="0" w:space="0" w:color="auto"/>
        <w:left w:val="none" w:sz="0" w:space="0" w:color="auto"/>
        <w:bottom w:val="none" w:sz="0" w:space="0" w:color="auto"/>
        <w:right w:val="none" w:sz="0" w:space="0" w:color="auto"/>
      </w:divBdr>
    </w:div>
    <w:div w:id="274405320">
      <w:bodyDiv w:val="1"/>
      <w:marLeft w:val="0"/>
      <w:marRight w:val="0"/>
      <w:marTop w:val="0"/>
      <w:marBottom w:val="0"/>
      <w:divBdr>
        <w:top w:val="none" w:sz="0" w:space="0" w:color="auto"/>
        <w:left w:val="none" w:sz="0" w:space="0" w:color="auto"/>
        <w:bottom w:val="none" w:sz="0" w:space="0" w:color="auto"/>
        <w:right w:val="none" w:sz="0" w:space="0" w:color="auto"/>
      </w:divBdr>
      <w:divsChild>
        <w:div w:id="1093403235">
          <w:marLeft w:val="720"/>
          <w:marRight w:val="0"/>
          <w:marTop w:val="200"/>
          <w:marBottom w:val="0"/>
          <w:divBdr>
            <w:top w:val="none" w:sz="0" w:space="0" w:color="auto"/>
            <w:left w:val="none" w:sz="0" w:space="0" w:color="auto"/>
            <w:bottom w:val="none" w:sz="0" w:space="0" w:color="auto"/>
            <w:right w:val="none" w:sz="0" w:space="0" w:color="auto"/>
          </w:divBdr>
        </w:div>
        <w:div w:id="706292185">
          <w:marLeft w:val="720"/>
          <w:marRight w:val="0"/>
          <w:marTop w:val="200"/>
          <w:marBottom w:val="0"/>
          <w:divBdr>
            <w:top w:val="none" w:sz="0" w:space="0" w:color="auto"/>
            <w:left w:val="none" w:sz="0" w:space="0" w:color="auto"/>
            <w:bottom w:val="none" w:sz="0" w:space="0" w:color="auto"/>
            <w:right w:val="none" w:sz="0" w:space="0" w:color="auto"/>
          </w:divBdr>
        </w:div>
      </w:divsChild>
    </w:div>
    <w:div w:id="295642625">
      <w:bodyDiv w:val="1"/>
      <w:marLeft w:val="0"/>
      <w:marRight w:val="0"/>
      <w:marTop w:val="0"/>
      <w:marBottom w:val="0"/>
      <w:divBdr>
        <w:top w:val="none" w:sz="0" w:space="0" w:color="auto"/>
        <w:left w:val="none" w:sz="0" w:space="0" w:color="auto"/>
        <w:bottom w:val="none" w:sz="0" w:space="0" w:color="auto"/>
        <w:right w:val="none" w:sz="0" w:space="0" w:color="auto"/>
      </w:divBdr>
      <w:divsChild>
        <w:div w:id="334650429">
          <w:marLeft w:val="360"/>
          <w:marRight w:val="0"/>
          <w:marTop w:val="120"/>
          <w:marBottom w:val="120"/>
          <w:divBdr>
            <w:top w:val="none" w:sz="0" w:space="0" w:color="auto"/>
            <w:left w:val="none" w:sz="0" w:space="0" w:color="auto"/>
            <w:bottom w:val="none" w:sz="0" w:space="0" w:color="auto"/>
            <w:right w:val="none" w:sz="0" w:space="0" w:color="auto"/>
          </w:divBdr>
        </w:div>
        <w:div w:id="1007757271">
          <w:marLeft w:val="360"/>
          <w:marRight w:val="0"/>
          <w:marTop w:val="120"/>
          <w:marBottom w:val="120"/>
          <w:divBdr>
            <w:top w:val="none" w:sz="0" w:space="0" w:color="auto"/>
            <w:left w:val="none" w:sz="0" w:space="0" w:color="auto"/>
            <w:bottom w:val="none" w:sz="0" w:space="0" w:color="auto"/>
            <w:right w:val="none" w:sz="0" w:space="0" w:color="auto"/>
          </w:divBdr>
        </w:div>
        <w:div w:id="1880628099">
          <w:marLeft w:val="360"/>
          <w:marRight w:val="0"/>
          <w:marTop w:val="120"/>
          <w:marBottom w:val="120"/>
          <w:divBdr>
            <w:top w:val="none" w:sz="0" w:space="0" w:color="auto"/>
            <w:left w:val="none" w:sz="0" w:space="0" w:color="auto"/>
            <w:bottom w:val="none" w:sz="0" w:space="0" w:color="auto"/>
            <w:right w:val="none" w:sz="0" w:space="0" w:color="auto"/>
          </w:divBdr>
        </w:div>
      </w:divsChild>
    </w:div>
    <w:div w:id="324670704">
      <w:bodyDiv w:val="1"/>
      <w:marLeft w:val="0"/>
      <w:marRight w:val="0"/>
      <w:marTop w:val="0"/>
      <w:marBottom w:val="0"/>
      <w:divBdr>
        <w:top w:val="none" w:sz="0" w:space="0" w:color="auto"/>
        <w:left w:val="none" w:sz="0" w:space="0" w:color="auto"/>
        <w:bottom w:val="none" w:sz="0" w:space="0" w:color="auto"/>
        <w:right w:val="none" w:sz="0" w:space="0" w:color="auto"/>
      </w:divBdr>
    </w:div>
    <w:div w:id="328098650">
      <w:bodyDiv w:val="1"/>
      <w:marLeft w:val="0"/>
      <w:marRight w:val="0"/>
      <w:marTop w:val="0"/>
      <w:marBottom w:val="0"/>
      <w:divBdr>
        <w:top w:val="none" w:sz="0" w:space="0" w:color="auto"/>
        <w:left w:val="none" w:sz="0" w:space="0" w:color="auto"/>
        <w:bottom w:val="none" w:sz="0" w:space="0" w:color="auto"/>
        <w:right w:val="none" w:sz="0" w:space="0" w:color="auto"/>
      </w:divBdr>
    </w:div>
    <w:div w:id="358749498">
      <w:bodyDiv w:val="1"/>
      <w:marLeft w:val="0"/>
      <w:marRight w:val="0"/>
      <w:marTop w:val="0"/>
      <w:marBottom w:val="0"/>
      <w:divBdr>
        <w:top w:val="none" w:sz="0" w:space="0" w:color="auto"/>
        <w:left w:val="none" w:sz="0" w:space="0" w:color="auto"/>
        <w:bottom w:val="none" w:sz="0" w:space="0" w:color="auto"/>
        <w:right w:val="none" w:sz="0" w:space="0" w:color="auto"/>
      </w:divBdr>
    </w:div>
    <w:div w:id="368723666">
      <w:bodyDiv w:val="1"/>
      <w:marLeft w:val="0"/>
      <w:marRight w:val="0"/>
      <w:marTop w:val="0"/>
      <w:marBottom w:val="0"/>
      <w:divBdr>
        <w:top w:val="none" w:sz="0" w:space="0" w:color="auto"/>
        <w:left w:val="none" w:sz="0" w:space="0" w:color="auto"/>
        <w:bottom w:val="none" w:sz="0" w:space="0" w:color="auto"/>
        <w:right w:val="none" w:sz="0" w:space="0" w:color="auto"/>
      </w:divBdr>
    </w:div>
    <w:div w:id="385565544">
      <w:bodyDiv w:val="1"/>
      <w:marLeft w:val="0"/>
      <w:marRight w:val="0"/>
      <w:marTop w:val="0"/>
      <w:marBottom w:val="0"/>
      <w:divBdr>
        <w:top w:val="none" w:sz="0" w:space="0" w:color="auto"/>
        <w:left w:val="none" w:sz="0" w:space="0" w:color="auto"/>
        <w:bottom w:val="none" w:sz="0" w:space="0" w:color="auto"/>
        <w:right w:val="none" w:sz="0" w:space="0" w:color="auto"/>
      </w:divBdr>
    </w:div>
    <w:div w:id="473956759">
      <w:bodyDiv w:val="1"/>
      <w:marLeft w:val="0"/>
      <w:marRight w:val="0"/>
      <w:marTop w:val="0"/>
      <w:marBottom w:val="0"/>
      <w:divBdr>
        <w:top w:val="none" w:sz="0" w:space="0" w:color="auto"/>
        <w:left w:val="none" w:sz="0" w:space="0" w:color="auto"/>
        <w:bottom w:val="none" w:sz="0" w:space="0" w:color="auto"/>
        <w:right w:val="none" w:sz="0" w:space="0" w:color="auto"/>
      </w:divBdr>
    </w:div>
    <w:div w:id="485171281">
      <w:bodyDiv w:val="1"/>
      <w:marLeft w:val="0"/>
      <w:marRight w:val="0"/>
      <w:marTop w:val="0"/>
      <w:marBottom w:val="0"/>
      <w:divBdr>
        <w:top w:val="none" w:sz="0" w:space="0" w:color="auto"/>
        <w:left w:val="none" w:sz="0" w:space="0" w:color="auto"/>
        <w:bottom w:val="none" w:sz="0" w:space="0" w:color="auto"/>
        <w:right w:val="none" w:sz="0" w:space="0" w:color="auto"/>
      </w:divBdr>
      <w:divsChild>
        <w:div w:id="1447701347">
          <w:marLeft w:val="418"/>
          <w:marRight w:val="158"/>
          <w:marTop w:val="1"/>
          <w:marBottom w:val="0"/>
          <w:divBdr>
            <w:top w:val="none" w:sz="0" w:space="0" w:color="auto"/>
            <w:left w:val="none" w:sz="0" w:space="0" w:color="auto"/>
            <w:bottom w:val="none" w:sz="0" w:space="0" w:color="auto"/>
            <w:right w:val="none" w:sz="0" w:space="0" w:color="auto"/>
          </w:divBdr>
        </w:div>
      </w:divsChild>
    </w:div>
    <w:div w:id="486090436">
      <w:bodyDiv w:val="1"/>
      <w:marLeft w:val="0"/>
      <w:marRight w:val="0"/>
      <w:marTop w:val="0"/>
      <w:marBottom w:val="0"/>
      <w:divBdr>
        <w:top w:val="none" w:sz="0" w:space="0" w:color="auto"/>
        <w:left w:val="none" w:sz="0" w:space="0" w:color="auto"/>
        <w:bottom w:val="none" w:sz="0" w:space="0" w:color="auto"/>
        <w:right w:val="none" w:sz="0" w:space="0" w:color="auto"/>
      </w:divBdr>
    </w:div>
    <w:div w:id="543298448">
      <w:bodyDiv w:val="1"/>
      <w:marLeft w:val="0"/>
      <w:marRight w:val="0"/>
      <w:marTop w:val="0"/>
      <w:marBottom w:val="0"/>
      <w:divBdr>
        <w:top w:val="none" w:sz="0" w:space="0" w:color="auto"/>
        <w:left w:val="none" w:sz="0" w:space="0" w:color="auto"/>
        <w:bottom w:val="none" w:sz="0" w:space="0" w:color="auto"/>
        <w:right w:val="none" w:sz="0" w:space="0" w:color="auto"/>
      </w:divBdr>
    </w:div>
    <w:div w:id="544374769">
      <w:bodyDiv w:val="1"/>
      <w:marLeft w:val="0"/>
      <w:marRight w:val="0"/>
      <w:marTop w:val="0"/>
      <w:marBottom w:val="0"/>
      <w:divBdr>
        <w:top w:val="none" w:sz="0" w:space="0" w:color="auto"/>
        <w:left w:val="none" w:sz="0" w:space="0" w:color="auto"/>
        <w:bottom w:val="none" w:sz="0" w:space="0" w:color="auto"/>
        <w:right w:val="none" w:sz="0" w:space="0" w:color="auto"/>
      </w:divBdr>
    </w:div>
    <w:div w:id="565335807">
      <w:bodyDiv w:val="1"/>
      <w:marLeft w:val="0"/>
      <w:marRight w:val="0"/>
      <w:marTop w:val="0"/>
      <w:marBottom w:val="0"/>
      <w:divBdr>
        <w:top w:val="none" w:sz="0" w:space="0" w:color="auto"/>
        <w:left w:val="none" w:sz="0" w:space="0" w:color="auto"/>
        <w:bottom w:val="none" w:sz="0" w:space="0" w:color="auto"/>
        <w:right w:val="none" w:sz="0" w:space="0" w:color="auto"/>
      </w:divBdr>
      <w:divsChild>
        <w:div w:id="1789229111">
          <w:marLeft w:val="547"/>
          <w:marRight w:val="0"/>
          <w:marTop w:val="0"/>
          <w:marBottom w:val="0"/>
          <w:divBdr>
            <w:top w:val="none" w:sz="0" w:space="0" w:color="auto"/>
            <w:left w:val="none" w:sz="0" w:space="0" w:color="auto"/>
            <w:bottom w:val="none" w:sz="0" w:space="0" w:color="auto"/>
            <w:right w:val="none" w:sz="0" w:space="0" w:color="auto"/>
          </w:divBdr>
        </w:div>
        <w:div w:id="1828135239">
          <w:marLeft w:val="547"/>
          <w:marRight w:val="0"/>
          <w:marTop w:val="0"/>
          <w:marBottom w:val="0"/>
          <w:divBdr>
            <w:top w:val="none" w:sz="0" w:space="0" w:color="auto"/>
            <w:left w:val="none" w:sz="0" w:space="0" w:color="auto"/>
            <w:bottom w:val="none" w:sz="0" w:space="0" w:color="auto"/>
            <w:right w:val="none" w:sz="0" w:space="0" w:color="auto"/>
          </w:divBdr>
        </w:div>
        <w:div w:id="261035057">
          <w:marLeft w:val="547"/>
          <w:marRight w:val="0"/>
          <w:marTop w:val="0"/>
          <w:marBottom w:val="0"/>
          <w:divBdr>
            <w:top w:val="none" w:sz="0" w:space="0" w:color="auto"/>
            <w:left w:val="none" w:sz="0" w:space="0" w:color="auto"/>
            <w:bottom w:val="none" w:sz="0" w:space="0" w:color="auto"/>
            <w:right w:val="none" w:sz="0" w:space="0" w:color="auto"/>
          </w:divBdr>
        </w:div>
        <w:div w:id="2068409122">
          <w:marLeft w:val="547"/>
          <w:marRight w:val="0"/>
          <w:marTop w:val="0"/>
          <w:marBottom w:val="0"/>
          <w:divBdr>
            <w:top w:val="none" w:sz="0" w:space="0" w:color="auto"/>
            <w:left w:val="none" w:sz="0" w:space="0" w:color="auto"/>
            <w:bottom w:val="none" w:sz="0" w:space="0" w:color="auto"/>
            <w:right w:val="none" w:sz="0" w:space="0" w:color="auto"/>
          </w:divBdr>
        </w:div>
      </w:divsChild>
    </w:div>
    <w:div w:id="609167421">
      <w:bodyDiv w:val="1"/>
      <w:marLeft w:val="0"/>
      <w:marRight w:val="0"/>
      <w:marTop w:val="0"/>
      <w:marBottom w:val="0"/>
      <w:divBdr>
        <w:top w:val="none" w:sz="0" w:space="0" w:color="auto"/>
        <w:left w:val="none" w:sz="0" w:space="0" w:color="auto"/>
        <w:bottom w:val="none" w:sz="0" w:space="0" w:color="auto"/>
        <w:right w:val="none" w:sz="0" w:space="0" w:color="auto"/>
      </w:divBdr>
      <w:divsChild>
        <w:div w:id="372536829">
          <w:marLeft w:val="1800"/>
          <w:marRight w:val="0"/>
          <w:marTop w:val="0"/>
          <w:marBottom w:val="41"/>
          <w:divBdr>
            <w:top w:val="none" w:sz="0" w:space="0" w:color="auto"/>
            <w:left w:val="none" w:sz="0" w:space="0" w:color="auto"/>
            <w:bottom w:val="none" w:sz="0" w:space="0" w:color="auto"/>
            <w:right w:val="none" w:sz="0" w:space="0" w:color="auto"/>
          </w:divBdr>
        </w:div>
        <w:div w:id="624698260">
          <w:marLeft w:val="1800"/>
          <w:marRight w:val="0"/>
          <w:marTop w:val="0"/>
          <w:marBottom w:val="41"/>
          <w:divBdr>
            <w:top w:val="none" w:sz="0" w:space="0" w:color="auto"/>
            <w:left w:val="none" w:sz="0" w:space="0" w:color="auto"/>
            <w:bottom w:val="none" w:sz="0" w:space="0" w:color="auto"/>
            <w:right w:val="none" w:sz="0" w:space="0" w:color="auto"/>
          </w:divBdr>
        </w:div>
        <w:div w:id="732856312">
          <w:marLeft w:val="1800"/>
          <w:marRight w:val="0"/>
          <w:marTop w:val="0"/>
          <w:marBottom w:val="41"/>
          <w:divBdr>
            <w:top w:val="none" w:sz="0" w:space="0" w:color="auto"/>
            <w:left w:val="none" w:sz="0" w:space="0" w:color="auto"/>
            <w:bottom w:val="none" w:sz="0" w:space="0" w:color="auto"/>
            <w:right w:val="none" w:sz="0" w:space="0" w:color="auto"/>
          </w:divBdr>
        </w:div>
        <w:div w:id="1714496668">
          <w:marLeft w:val="1800"/>
          <w:marRight w:val="0"/>
          <w:marTop w:val="0"/>
          <w:marBottom w:val="41"/>
          <w:divBdr>
            <w:top w:val="none" w:sz="0" w:space="0" w:color="auto"/>
            <w:left w:val="none" w:sz="0" w:space="0" w:color="auto"/>
            <w:bottom w:val="none" w:sz="0" w:space="0" w:color="auto"/>
            <w:right w:val="none" w:sz="0" w:space="0" w:color="auto"/>
          </w:divBdr>
        </w:div>
      </w:divsChild>
    </w:div>
    <w:div w:id="611401035">
      <w:bodyDiv w:val="1"/>
      <w:marLeft w:val="0"/>
      <w:marRight w:val="0"/>
      <w:marTop w:val="0"/>
      <w:marBottom w:val="0"/>
      <w:divBdr>
        <w:top w:val="none" w:sz="0" w:space="0" w:color="auto"/>
        <w:left w:val="none" w:sz="0" w:space="0" w:color="auto"/>
        <w:bottom w:val="none" w:sz="0" w:space="0" w:color="auto"/>
        <w:right w:val="none" w:sz="0" w:space="0" w:color="auto"/>
      </w:divBdr>
      <w:divsChild>
        <w:div w:id="98070568">
          <w:marLeft w:val="720"/>
          <w:marRight w:val="0"/>
          <w:marTop w:val="200"/>
          <w:marBottom w:val="0"/>
          <w:divBdr>
            <w:top w:val="none" w:sz="0" w:space="0" w:color="auto"/>
            <w:left w:val="none" w:sz="0" w:space="0" w:color="auto"/>
            <w:bottom w:val="none" w:sz="0" w:space="0" w:color="auto"/>
            <w:right w:val="none" w:sz="0" w:space="0" w:color="auto"/>
          </w:divBdr>
        </w:div>
        <w:div w:id="237446869">
          <w:marLeft w:val="720"/>
          <w:marRight w:val="0"/>
          <w:marTop w:val="200"/>
          <w:marBottom w:val="0"/>
          <w:divBdr>
            <w:top w:val="none" w:sz="0" w:space="0" w:color="auto"/>
            <w:left w:val="none" w:sz="0" w:space="0" w:color="auto"/>
            <w:bottom w:val="none" w:sz="0" w:space="0" w:color="auto"/>
            <w:right w:val="none" w:sz="0" w:space="0" w:color="auto"/>
          </w:divBdr>
        </w:div>
        <w:div w:id="825707260">
          <w:marLeft w:val="720"/>
          <w:marRight w:val="0"/>
          <w:marTop w:val="200"/>
          <w:marBottom w:val="0"/>
          <w:divBdr>
            <w:top w:val="none" w:sz="0" w:space="0" w:color="auto"/>
            <w:left w:val="none" w:sz="0" w:space="0" w:color="auto"/>
            <w:bottom w:val="none" w:sz="0" w:space="0" w:color="auto"/>
            <w:right w:val="none" w:sz="0" w:space="0" w:color="auto"/>
          </w:divBdr>
        </w:div>
        <w:div w:id="1463159043">
          <w:marLeft w:val="720"/>
          <w:marRight w:val="0"/>
          <w:marTop w:val="200"/>
          <w:marBottom w:val="0"/>
          <w:divBdr>
            <w:top w:val="none" w:sz="0" w:space="0" w:color="auto"/>
            <w:left w:val="none" w:sz="0" w:space="0" w:color="auto"/>
            <w:bottom w:val="none" w:sz="0" w:space="0" w:color="auto"/>
            <w:right w:val="none" w:sz="0" w:space="0" w:color="auto"/>
          </w:divBdr>
        </w:div>
        <w:div w:id="1552037764">
          <w:marLeft w:val="720"/>
          <w:marRight w:val="0"/>
          <w:marTop w:val="200"/>
          <w:marBottom w:val="0"/>
          <w:divBdr>
            <w:top w:val="none" w:sz="0" w:space="0" w:color="auto"/>
            <w:left w:val="none" w:sz="0" w:space="0" w:color="auto"/>
            <w:bottom w:val="none" w:sz="0" w:space="0" w:color="auto"/>
            <w:right w:val="none" w:sz="0" w:space="0" w:color="auto"/>
          </w:divBdr>
        </w:div>
        <w:div w:id="1691296895">
          <w:marLeft w:val="720"/>
          <w:marRight w:val="0"/>
          <w:marTop w:val="200"/>
          <w:marBottom w:val="0"/>
          <w:divBdr>
            <w:top w:val="none" w:sz="0" w:space="0" w:color="auto"/>
            <w:left w:val="none" w:sz="0" w:space="0" w:color="auto"/>
            <w:bottom w:val="none" w:sz="0" w:space="0" w:color="auto"/>
            <w:right w:val="none" w:sz="0" w:space="0" w:color="auto"/>
          </w:divBdr>
        </w:div>
      </w:divsChild>
    </w:div>
    <w:div w:id="631374216">
      <w:bodyDiv w:val="1"/>
      <w:marLeft w:val="0"/>
      <w:marRight w:val="0"/>
      <w:marTop w:val="0"/>
      <w:marBottom w:val="0"/>
      <w:divBdr>
        <w:top w:val="none" w:sz="0" w:space="0" w:color="auto"/>
        <w:left w:val="none" w:sz="0" w:space="0" w:color="auto"/>
        <w:bottom w:val="none" w:sz="0" w:space="0" w:color="auto"/>
        <w:right w:val="none" w:sz="0" w:space="0" w:color="auto"/>
      </w:divBdr>
      <w:divsChild>
        <w:div w:id="1245991849">
          <w:marLeft w:val="1267"/>
          <w:marRight w:val="0"/>
          <w:marTop w:val="0"/>
          <w:marBottom w:val="0"/>
          <w:divBdr>
            <w:top w:val="none" w:sz="0" w:space="0" w:color="auto"/>
            <w:left w:val="none" w:sz="0" w:space="0" w:color="auto"/>
            <w:bottom w:val="none" w:sz="0" w:space="0" w:color="auto"/>
            <w:right w:val="none" w:sz="0" w:space="0" w:color="auto"/>
          </w:divBdr>
        </w:div>
        <w:div w:id="1044449795">
          <w:marLeft w:val="1267"/>
          <w:marRight w:val="0"/>
          <w:marTop w:val="0"/>
          <w:marBottom w:val="0"/>
          <w:divBdr>
            <w:top w:val="none" w:sz="0" w:space="0" w:color="auto"/>
            <w:left w:val="none" w:sz="0" w:space="0" w:color="auto"/>
            <w:bottom w:val="none" w:sz="0" w:space="0" w:color="auto"/>
            <w:right w:val="none" w:sz="0" w:space="0" w:color="auto"/>
          </w:divBdr>
        </w:div>
      </w:divsChild>
    </w:div>
    <w:div w:id="682518068">
      <w:bodyDiv w:val="1"/>
      <w:marLeft w:val="0"/>
      <w:marRight w:val="0"/>
      <w:marTop w:val="0"/>
      <w:marBottom w:val="0"/>
      <w:divBdr>
        <w:top w:val="none" w:sz="0" w:space="0" w:color="auto"/>
        <w:left w:val="none" w:sz="0" w:space="0" w:color="auto"/>
        <w:bottom w:val="none" w:sz="0" w:space="0" w:color="auto"/>
        <w:right w:val="none" w:sz="0" w:space="0" w:color="auto"/>
      </w:divBdr>
    </w:div>
    <w:div w:id="707994449">
      <w:bodyDiv w:val="1"/>
      <w:marLeft w:val="0"/>
      <w:marRight w:val="0"/>
      <w:marTop w:val="0"/>
      <w:marBottom w:val="0"/>
      <w:divBdr>
        <w:top w:val="none" w:sz="0" w:space="0" w:color="auto"/>
        <w:left w:val="none" w:sz="0" w:space="0" w:color="auto"/>
        <w:bottom w:val="none" w:sz="0" w:space="0" w:color="auto"/>
        <w:right w:val="none" w:sz="0" w:space="0" w:color="auto"/>
      </w:divBdr>
    </w:div>
    <w:div w:id="728309517">
      <w:bodyDiv w:val="1"/>
      <w:marLeft w:val="0"/>
      <w:marRight w:val="0"/>
      <w:marTop w:val="0"/>
      <w:marBottom w:val="0"/>
      <w:divBdr>
        <w:top w:val="none" w:sz="0" w:space="0" w:color="auto"/>
        <w:left w:val="none" w:sz="0" w:space="0" w:color="auto"/>
        <w:bottom w:val="none" w:sz="0" w:space="0" w:color="auto"/>
        <w:right w:val="none" w:sz="0" w:space="0" w:color="auto"/>
      </w:divBdr>
      <w:divsChild>
        <w:div w:id="2003192768">
          <w:marLeft w:val="418"/>
          <w:marRight w:val="230"/>
          <w:marTop w:val="0"/>
          <w:marBottom w:val="0"/>
          <w:divBdr>
            <w:top w:val="none" w:sz="0" w:space="0" w:color="auto"/>
            <w:left w:val="none" w:sz="0" w:space="0" w:color="auto"/>
            <w:bottom w:val="none" w:sz="0" w:space="0" w:color="auto"/>
            <w:right w:val="none" w:sz="0" w:space="0" w:color="auto"/>
          </w:divBdr>
        </w:div>
      </w:divsChild>
    </w:div>
    <w:div w:id="785463255">
      <w:bodyDiv w:val="1"/>
      <w:marLeft w:val="0"/>
      <w:marRight w:val="0"/>
      <w:marTop w:val="0"/>
      <w:marBottom w:val="0"/>
      <w:divBdr>
        <w:top w:val="none" w:sz="0" w:space="0" w:color="auto"/>
        <w:left w:val="none" w:sz="0" w:space="0" w:color="auto"/>
        <w:bottom w:val="none" w:sz="0" w:space="0" w:color="auto"/>
        <w:right w:val="none" w:sz="0" w:space="0" w:color="auto"/>
      </w:divBdr>
    </w:div>
    <w:div w:id="796339861">
      <w:bodyDiv w:val="1"/>
      <w:marLeft w:val="0"/>
      <w:marRight w:val="0"/>
      <w:marTop w:val="0"/>
      <w:marBottom w:val="0"/>
      <w:divBdr>
        <w:top w:val="none" w:sz="0" w:space="0" w:color="auto"/>
        <w:left w:val="none" w:sz="0" w:space="0" w:color="auto"/>
        <w:bottom w:val="none" w:sz="0" w:space="0" w:color="auto"/>
        <w:right w:val="none" w:sz="0" w:space="0" w:color="auto"/>
      </w:divBdr>
      <w:divsChild>
        <w:div w:id="1928221970">
          <w:marLeft w:val="806"/>
          <w:marRight w:val="0"/>
          <w:marTop w:val="200"/>
          <w:marBottom w:val="0"/>
          <w:divBdr>
            <w:top w:val="none" w:sz="0" w:space="0" w:color="auto"/>
            <w:left w:val="none" w:sz="0" w:space="0" w:color="auto"/>
            <w:bottom w:val="none" w:sz="0" w:space="0" w:color="auto"/>
            <w:right w:val="none" w:sz="0" w:space="0" w:color="auto"/>
          </w:divBdr>
        </w:div>
      </w:divsChild>
    </w:div>
    <w:div w:id="879131671">
      <w:bodyDiv w:val="1"/>
      <w:marLeft w:val="0"/>
      <w:marRight w:val="0"/>
      <w:marTop w:val="0"/>
      <w:marBottom w:val="0"/>
      <w:divBdr>
        <w:top w:val="none" w:sz="0" w:space="0" w:color="auto"/>
        <w:left w:val="none" w:sz="0" w:space="0" w:color="auto"/>
        <w:bottom w:val="none" w:sz="0" w:space="0" w:color="auto"/>
        <w:right w:val="none" w:sz="0" w:space="0" w:color="auto"/>
      </w:divBdr>
    </w:div>
    <w:div w:id="916090082">
      <w:bodyDiv w:val="1"/>
      <w:marLeft w:val="0"/>
      <w:marRight w:val="0"/>
      <w:marTop w:val="0"/>
      <w:marBottom w:val="0"/>
      <w:divBdr>
        <w:top w:val="none" w:sz="0" w:space="0" w:color="auto"/>
        <w:left w:val="none" w:sz="0" w:space="0" w:color="auto"/>
        <w:bottom w:val="none" w:sz="0" w:space="0" w:color="auto"/>
        <w:right w:val="none" w:sz="0" w:space="0" w:color="auto"/>
      </w:divBdr>
    </w:div>
    <w:div w:id="943196236">
      <w:bodyDiv w:val="1"/>
      <w:marLeft w:val="0"/>
      <w:marRight w:val="0"/>
      <w:marTop w:val="0"/>
      <w:marBottom w:val="0"/>
      <w:divBdr>
        <w:top w:val="none" w:sz="0" w:space="0" w:color="auto"/>
        <w:left w:val="none" w:sz="0" w:space="0" w:color="auto"/>
        <w:bottom w:val="none" w:sz="0" w:space="0" w:color="auto"/>
        <w:right w:val="none" w:sz="0" w:space="0" w:color="auto"/>
      </w:divBdr>
      <w:divsChild>
        <w:div w:id="452797248">
          <w:marLeft w:val="562"/>
          <w:marRight w:val="14"/>
          <w:marTop w:val="1"/>
          <w:marBottom w:val="0"/>
          <w:divBdr>
            <w:top w:val="none" w:sz="0" w:space="0" w:color="auto"/>
            <w:left w:val="none" w:sz="0" w:space="0" w:color="auto"/>
            <w:bottom w:val="none" w:sz="0" w:space="0" w:color="auto"/>
            <w:right w:val="none" w:sz="0" w:space="0" w:color="auto"/>
          </w:divBdr>
        </w:div>
        <w:div w:id="964385356">
          <w:marLeft w:val="562"/>
          <w:marRight w:val="14"/>
          <w:marTop w:val="1"/>
          <w:marBottom w:val="0"/>
          <w:divBdr>
            <w:top w:val="none" w:sz="0" w:space="0" w:color="auto"/>
            <w:left w:val="none" w:sz="0" w:space="0" w:color="auto"/>
            <w:bottom w:val="none" w:sz="0" w:space="0" w:color="auto"/>
            <w:right w:val="none" w:sz="0" w:space="0" w:color="auto"/>
          </w:divBdr>
        </w:div>
      </w:divsChild>
    </w:div>
    <w:div w:id="962419802">
      <w:bodyDiv w:val="1"/>
      <w:marLeft w:val="0"/>
      <w:marRight w:val="0"/>
      <w:marTop w:val="0"/>
      <w:marBottom w:val="0"/>
      <w:divBdr>
        <w:top w:val="none" w:sz="0" w:space="0" w:color="auto"/>
        <w:left w:val="none" w:sz="0" w:space="0" w:color="auto"/>
        <w:bottom w:val="none" w:sz="0" w:space="0" w:color="auto"/>
        <w:right w:val="none" w:sz="0" w:space="0" w:color="auto"/>
      </w:divBdr>
      <w:divsChild>
        <w:div w:id="700974469">
          <w:marLeft w:val="1267"/>
          <w:marRight w:val="0"/>
          <w:marTop w:val="0"/>
          <w:marBottom w:val="0"/>
          <w:divBdr>
            <w:top w:val="none" w:sz="0" w:space="0" w:color="auto"/>
            <w:left w:val="none" w:sz="0" w:space="0" w:color="auto"/>
            <w:bottom w:val="none" w:sz="0" w:space="0" w:color="auto"/>
            <w:right w:val="none" w:sz="0" w:space="0" w:color="auto"/>
          </w:divBdr>
        </w:div>
        <w:div w:id="1080172925">
          <w:marLeft w:val="1267"/>
          <w:marRight w:val="0"/>
          <w:marTop w:val="0"/>
          <w:marBottom w:val="0"/>
          <w:divBdr>
            <w:top w:val="none" w:sz="0" w:space="0" w:color="auto"/>
            <w:left w:val="none" w:sz="0" w:space="0" w:color="auto"/>
            <w:bottom w:val="none" w:sz="0" w:space="0" w:color="auto"/>
            <w:right w:val="none" w:sz="0" w:space="0" w:color="auto"/>
          </w:divBdr>
        </w:div>
      </w:divsChild>
    </w:div>
    <w:div w:id="973219224">
      <w:bodyDiv w:val="1"/>
      <w:marLeft w:val="0"/>
      <w:marRight w:val="0"/>
      <w:marTop w:val="0"/>
      <w:marBottom w:val="0"/>
      <w:divBdr>
        <w:top w:val="none" w:sz="0" w:space="0" w:color="auto"/>
        <w:left w:val="none" w:sz="0" w:space="0" w:color="auto"/>
        <w:bottom w:val="none" w:sz="0" w:space="0" w:color="auto"/>
        <w:right w:val="none" w:sz="0" w:space="0" w:color="auto"/>
      </w:divBdr>
      <w:divsChild>
        <w:div w:id="245264319">
          <w:marLeft w:val="360"/>
          <w:marRight w:val="0"/>
          <w:marTop w:val="200"/>
          <w:marBottom w:val="0"/>
          <w:divBdr>
            <w:top w:val="none" w:sz="0" w:space="0" w:color="auto"/>
            <w:left w:val="none" w:sz="0" w:space="0" w:color="auto"/>
            <w:bottom w:val="none" w:sz="0" w:space="0" w:color="auto"/>
            <w:right w:val="none" w:sz="0" w:space="0" w:color="auto"/>
          </w:divBdr>
        </w:div>
        <w:div w:id="287391549">
          <w:marLeft w:val="360"/>
          <w:marRight w:val="0"/>
          <w:marTop w:val="200"/>
          <w:marBottom w:val="0"/>
          <w:divBdr>
            <w:top w:val="none" w:sz="0" w:space="0" w:color="auto"/>
            <w:left w:val="none" w:sz="0" w:space="0" w:color="auto"/>
            <w:bottom w:val="none" w:sz="0" w:space="0" w:color="auto"/>
            <w:right w:val="none" w:sz="0" w:space="0" w:color="auto"/>
          </w:divBdr>
        </w:div>
        <w:div w:id="959532882">
          <w:marLeft w:val="360"/>
          <w:marRight w:val="0"/>
          <w:marTop w:val="200"/>
          <w:marBottom w:val="0"/>
          <w:divBdr>
            <w:top w:val="none" w:sz="0" w:space="0" w:color="auto"/>
            <w:left w:val="none" w:sz="0" w:space="0" w:color="auto"/>
            <w:bottom w:val="none" w:sz="0" w:space="0" w:color="auto"/>
            <w:right w:val="none" w:sz="0" w:space="0" w:color="auto"/>
          </w:divBdr>
        </w:div>
        <w:div w:id="1614442259">
          <w:marLeft w:val="360"/>
          <w:marRight w:val="0"/>
          <w:marTop w:val="200"/>
          <w:marBottom w:val="0"/>
          <w:divBdr>
            <w:top w:val="none" w:sz="0" w:space="0" w:color="auto"/>
            <w:left w:val="none" w:sz="0" w:space="0" w:color="auto"/>
            <w:bottom w:val="none" w:sz="0" w:space="0" w:color="auto"/>
            <w:right w:val="none" w:sz="0" w:space="0" w:color="auto"/>
          </w:divBdr>
        </w:div>
        <w:div w:id="2086144519">
          <w:marLeft w:val="360"/>
          <w:marRight w:val="0"/>
          <w:marTop w:val="200"/>
          <w:marBottom w:val="0"/>
          <w:divBdr>
            <w:top w:val="none" w:sz="0" w:space="0" w:color="auto"/>
            <w:left w:val="none" w:sz="0" w:space="0" w:color="auto"/>
            <w:bottom w:val="none" w:sz="0" w:space="0" w:color="auto"/>
            <w:right w:val="none" w:sz="0" w:space="0" w:color="auto"/>
          </w:divBdr>
        </w:div>
      </w:divsChild>
    </w:div>
    <w:div w:id="1057707395">
      <w:bodyDiv w:val="1"/>
      <w:marLeft w:val="0"/>
      <w:marRight w:val="0"/>
      <w:marTop w:val="0"/>
      <w:marBottom w:val="0"/>
      <w:divBdr>
        <w:top w:val="none" w:sz="0" w:space="0" w:color="auto"/>
        <w:left w:val="none" w:sz="0" w:space="0" w:color="auto"/>
        <w:bottom w:val="none" w:sz="0" w:space="0" w:color="auto"/>
        <w:right w:val="none" w:sz="0" w:space="0" w:color="auto"/>
      </w:divBdr>
    </w:div>
    <w:div w:id="1069301202">
      <w:bodyDiv w:val="1"/>
      <w:marLeft w:val="0"/>
      <w:marRight w:val="0"/>
      <w:marTop w:val="0"/>
      <w:marBottom w:val="0"/>
      <w:divBdr>
        <w:top w:val="none" w:sz="0" w:space="0" w:color="auto"/>
        <w:left w:val="none" w:sz="0" w:space="0" w:color="auto"/>
        <w:bottom w:val="none" w:sz="0" w:space="0" w:color="auto"/>
        <w:right w:val="none" w:sz="0" w:space="0" w:color="auto"/>
      </w:divBdr>
      <w:divsChild>
        <w:div w:id="33770702">
          <w:marLeft w:val="360"/>
          <w:marRight w:val="0"/>
          <w:marTop w:val="200"/>
          <w:marBottom w:val="0"/>
          <w:divBdr>
            <w:top w:val="none" w:sz="0" w:space="0" w:color="auto"/>
            <w:left w:val="none" w:sz="0" w:space="0" w:color="auto"/>
            <w:bottom w:val="none" w:sz="0" w:space="0" w:color="auto"/>
            <w:right w:val="none" w:sz="0" w:space="0" w:color="auto"/>
          </w:divBdr>
        </w:div>
        <w:div w:id="665595782">
          <w:marLeft w:val="360"/>
          <w:marRight w:val="0"/>
          <w:marTop w:val="200"/>
          <w:marBottom w:val="0"/>
          <w:divBdr>
            <w:top w:val="none" w:sz="0" w:space="0" w:color="auto"/>
            <w:left w:val="none" w:sz="0" w:space="0" w:color="auto"/>
            <w:bottom w:val="none" w:sz="0" w:space="0" w:color="auto"/>
            <w:right w:val="none" w:sz="0" w:space="0" w:color="auto"/>
          </w:divBdr>
        </w:div>
        <w:div w:id="1900164314">
          <w:marLeft w:val="360"/>
          <w:marRight w:val="0"/>
          <w:marTop w:val="200"/>
          <w:marBottom w:val="0"/>
          <w:divBdr>
            <w:top w:val="none" w:sz="0" w:space="0" w:color="auto"/>
            <w:left w:val="none" w:sz="0" w:space="0" w:color="auto"/>
            <w:bottom w:val="none" w:sz="0" w:space="0" w:color="auto"/>
            <w:right w:val="none" w:sz="0" w:space="0" w:color="auto"/>
          </w:divBdr>
        </w:div>
        <w:div w:id="2130738591">
          <w:marLeft w:val="360"/>
          <w:marRight w:val="0"/>
          <w:marTop w:val="200"/>
          <w:marBottom w:val="0"/>
          <w:divBdr>
            <w:top w:val="none" w:sz="0" w:space="0" w:color="auto"/>
            <w:left w:val="none" w:sz="0" w:space="0" w:color="auto"/>
            <w:bottom w:val="none" w:sz="0" w:space="0" w:color="auto"/>
            <w:right w:val="none" w:sz="0" w:space="0" w:color="auto"/>
          </w:divBdr>
        </w:div>
      </w:divsChild>
    </w:div>
    <w:div w:id="1139224007">
      <w:bodyDiv w:val="1"/>
      <w:marLeft w:val="0"/>
      <w:marRight w:val="0"/>
      <w:marTop w:val="0"/>
      <w:marBottom w:val="0"/>
      <w:divBdr>
        <w:top w:val="none" w:sz="0" w:space="0" w:color="auto"/>
        <w:left w:val="none" w:sz="0" w:space="0" w:color="auto"/>
        <w:bottom w:val="none" w:sz="0" w:space="0" w:color="auto"/>
        <w:right w:val="none" w:sz="0" w:space="0" w:color="auto"/>
      </w:divBdr>
    </w:div>
    <w:div w:id="1253271325">
      <w:bodyDiv w:val="1"/>
      <w:marLeft w:val="0"/>
      <w:marRight w:val="0"/>
      <w:marTop w:val="0"/>
      <w:marBottom w:val="0"/>
      <w:divBdr>
        <w:top w:val="none" w:sz="0" w:space="0" w:color="auto"/>
        <w:left w:val="none" w:sz="0" w:space="0" w:color="auto"/>
        <w:bottom w:val="none" w:sz="0" w:space="0" w:color="auto"/>
        <w:right w:val="none" w:sz="0" w:space="0" w:color="auto"/>
      </w:divBdr>
    </w:div>
    <w:div w:id="1257590080">
      <w:bodyDiv w:val="1"/>
      <w:marLeft w:val="0"/>
      <w:marRight w:val="0"/>
      <w:marTop w:val="0"/>
      <w:marBottom w:val="0"/>
      <w:divBdr>
        <w:top w:val="none" w:sz="0" w:space="0" w:color="auto"/>
        <w:left w:val="none" w:sz="0" w:space="0" w:color="auto"/>
        <w:bottom w:val="none" w:sz="0" w:space="0" w:color="auto"/>
        <w:right w:val="none" w:sz="0" w:space="0" w:color="auto"/>
      </w:divBdr>
    </w:div>
    <w:div w:id="1306161320">
      <w:bodyDiv w:val="1"/>
      <w:marLeft w:val="0"/>
      <w:marRight w:val="0"/>
      <w:marTop w:val="0"/>
      <w:marBottom w:val="0"/>
      <w:divBdr>
        <w:top w:val="none" w:sz="0" w:space="0" w:color="auto"/>
        <w:left w:val="none" w:sz="0" w:space="0" w:color="auto"/>
        <w:bottom w:val="none" w:sz="0" w:space="0" w:color="auto"/>
        <w:right w:val="none" w:sz="0" w:space="0" w:color="auto"/>
      </w:divBdr>
    </w:div>
    <w:div w:id="1334601162">
      <w:bodyDiv w:val="1"/>
      <w:marLeft w:val="0"/>
      <w:marRight w:val="0"/>
      <w:marTop w:val="0"/>
      <w:marBottom w:val="0"/>
      <w:divBdr>
        <w:top w:val="none" w:sz="0" w:space="0" w:color="auto"/>
        <w:left w:val="none" w:sz="0" w:space="0" w:color="auto"/>
        <w:bottom w:val="none" w:sz="0" w:space="0" w:color="auto"/>
        <w:right w:val="none" w:sz="0" w:space="0" w:color="auto"/>
      </w:divBdr>
      <w:divsChild>
        <w:div w:id="488908544">
          <w:marLeft w:val="360"/>
          <w:marRight w:val="0"/>
          <w:marTop w:val="200"/>
          <w:marBottom w:val="0"/>
          <w:divBdr>
            <w:top w:val="none" w:sz="0" w:space="0" w:color="auto"/>
            <w:left w:val="none" w:sz="0" w:space="0" w:color="auto"/>
            <w:bottom w:val="none" w:sz="0" w:space="0" w:color="auto"/>
            <w:right w:val="none" w:sz="0" w:space="0" w:color="auto"/>
          </w:divBdr>
        </w:div>
        <w:div w:id="1642340643">
          <w:marLeft w:val="360"/>
          <w:marRight w:val="0"/>
          <w:marTop w:val="200"/>
          <w:marBottom w:val="0"/>
          <w:divBdr>
            <w:top w:val="none" w:sz="0" w:space="0" w:color="auto"/>
            <w:left w:val="none" w:sz="0" w:space="0" w:color="auto"/>
            <w:bottom w:val="none" w:sz="0" w:space="0" w:color="auto"/>
            <w:right w:val="none" w:sz="0" w:space="0" w:color="auto"/>
          </w:divBdr>
        </w:div>
      </w:divsChild>
    </w:div>
    <w:div w:id="1368868574">
      <w:bodyDiv w:val="1"/>
      <w:marLeft w:val="0"/>
      <w:marRight w:val="0"/>
      <w:marTop w:val="0"/>
      <w:marBottom w:val="0"/>
      <w:divBdr>
        <w:top w:val="none" w:sz="0" w:space="0" w:color="auto"/>
        <w:left w:val="none" w:sz="0" w:space="0" w:color="auto"/>
        <w:bottom w:val="none" w:sz="0" w:space="0" w:color="auto"/>
        <w:right w:val="none" w:sz="0" w:space="0" w:color="auto"/>
      </w:divBdr>
    </w:div>
    <w:div w:id="1375425400">
      <w:bodyDiv w:val="1"/>
      <w:marLeft w:val="0"/>
      <w:marRight w:val="0"/>
      <w:marTop w:val="0"/>
      <w:marBottom w:val="0"/>
      <w:divBdr>
        <w:top w:val="none" w:sz="0" w:space="0" w:color="auto"/>
        <w:left w:val="none" w:sz="0" w:space="0" w:color="auto"/>
        <w:bottom w:val="none" w:sz="0" w:space="0" w:color="auto"/>
        <w:right w:val="none" w:sz="0" w:space="0" w:color="auto"/>
      </w:divBdr>
      <w:divsChild>
        <w:div w:id="68617629">
          <w:marLeft w:val="418"/>
          <w:marRight w:val="202"/>
          <w:marTop w:val="0"/>
          <w:marBottom w:val="0"/>
          <w:divBdr>
            <w:top w:val="none" w:sz="0" w:space="0" w:color="auto"/>
            <w:left w:val="none" w:sz="0" w:space="0" w:color="auto"/>
            <w:bottom w:val="none" w:sz="0" w:space="0" w:color="auto"/>
            <w:right w:val="none" w:sz="0" w:space="0" w:color="auto"/>
          </w:divBdr>
        </w:div>
      </w:divsChild>
    </w:div>
    <w:div w:id="1403523906">
      <w:bodyDiv w:val="1"/>
      <w:marLeft w:val="0"/>
      <w:marRight w:val="0"/>
      <w:marTop w:val="0"/>
      <w:marBottom w:val="0"/>
      <w:divBdr>
        <w:top w:val="none" w:sz="0" w:space="0" w:color="auto"/>
        <w:left w:val="none" w:sz="0" w:space="0" w:color="auto"/>
        <w:bottom w:val="none" w:sz="0" w:space="0" w:color="auto"/>
        <w:right w:val="none" w:sz="0" w:space="0" w:color="auto"/>
      </w:divBdr>
      <w:divsChild>
        <w:div w:id="807281375">
          <w:marLeft w:val="720"/>
          <w:marRight w:val="0"/>
          <w:marTop w:val="200"/>
          <w:marBottom w:val="0"/>
          <w:divBdr>
            <w:top w:val="none" w:sz="0" w:space="0" w:color="auto"/>
            <w:left w:val="none" w:sz="0" w:space="0" w:color="auto"/>
            <w:bottom w:val="none" w:sz="0" w:space="0" w:color="auto"/>
            <w:right w:val="none" w:sz="0" w:space="0" w:color="auto"/>
          </w:divBdr>
        </w:div>
        <w:div w:id="958414885">
          <w:marLeft w:val="720"/>
          <w:marRight w:val="0"/>
          <w:marTop w:val="200"/>
          <w:marBottom w:val="0"/>
          <w:divBdr>
            <w:top w:val="none" w:sz="0" w:space="0" w:color="auto"/>
            <w:left w:val="none" w:sz="0" w:space="0" w:color="auto"/>
            <w:bottom w:val="none" w:sz="0" w:space="0" w:color="auto"/>
            <w:right w:val="none" w:sz="0" w:space="0" w:color="auto"/>
          </w:divBdr>
        </w:div>
      </w:divsChild>
    </w:div>
    <w:div w:id="1429541411">
      <w:bodyDiv w:val="1"/>
      <w:marLeft w:val="0"/>
      <w:marRight w:val="0"/>
      <w:marTop w:val="0"/>
      <w:marBottom w:val="0"/>
      <w:divBdr>
        <w:top w:val="none" w:sz="0" w:space="0" w:color="auto"/>
        <w:left w:val="none" w:sz="0" w:space="0" w:color="auto"/>
        <w:bottom w:val="none" w:sz="0" w:space="0" w:color="auto"/>
        <w:right w:val="none" w:sz="0" w:space="0" w:color="auto"/>
      </w:divBdr>
    </w:div>
    <w:div w:id="1429815805">
      <w:bodyDiv w:val="1"/>
      <w:marLeft w:val="0"/>
      <w:marRight w:val="0"/>
      <w:marTop w:val="0"/>
      <w:marBottom w:val="0"/>
      <w:divBdr>
        <w:top w:val="none" w:sz="0" w:space="0" w:color="auto"/>
        <w:left w:val="none" w:sz="0" w:space="0" w:color="auto"/>
        <w:bottom w:val="none" w:sz="0" w:space="0" w:color="auto"/>
        <w:right w:val="none" w:sz="0" w:space="0" w:color="auto"/>
      </w:divBdr>
      <w:divsChild>
        <w:div w:id="497498794">
          <w:marLeft w:val="1267"/>
          <w:marRight w:val="0"/>
          <w:marTop w:val="0"/>
          <w:marBottom w:val="0"/>
          <w:divBdr>
            <w:top w:val="none" w:sz="0" w:space="0" w:color="auto"/>
            <w:left w:val="none" w:sz="0" w:space="0" w:color="auto"/>
            <w:bottom w:val="none" w:sz="0" w:space="0" w:color="auto"/>
            <w:right w:val="none" w:sz="0" w:space="0" w:color="auto"/>
          </w:divBdr>
        </w:div>
        <w:div w:id="1798336939">
          <w:marLeft w:val="1267"/>
          <w:marRight w:val="0"/>
          <w:marTop w:val="0"/>
          <w:marBottom w:val="0"/>
          <w:divBdr>
            <w:top w:val="none" w:sz="0" w:space="0" w:color="auto"/>
            <w:left w:val="none" w:sz="0" w:space="0" w:color="auto"/>
            <w:bottom w:val="none" w:sz="0" w:space="0" w:color="auto"/>
            <w:right w:val="none" w:sz="0" w:space="0" w:color="auto"/>
          </w:divBdr>
        </w:div>
      </w:divsChild>
    </w:div>
    <w:div w:id="1472943690">
      <w:bodyDiv w:val="1"/>
      <w:marLeft w:val="0"/>
      <w:marRight w:val="0"/>
      <w:marTop w:val="0"/>
      <w:marBottom w:val="0"/>
      <w:divBdr>
        <w:top w:val="none" w:sz="0" w:space="0" w:color="auto"/>
        <w:left w:val="none" w:sz="0" w:space="0" w:color="auto"/>
        <w:bottom w:val="none" w:sz="0" w:space="0" w:color="auto"/>
        <w:right w:val="none" w:sz="0" w:space="0" w:color="auto"/>
      </w:divBdr>
    </w:div>
    <w:div w:id="1503280329">
      <w:bodyDiv w:val="1"/>
      <w:marLeft w:val="0"/>
      <w:marRight w:val="0"/>
      <w:marTop w:val="0"/>
      <w:marBottom w:val="0"/>
      <w:divBdr>
        <w:top w:val="none" w:sz="0" w:space="0" w:color="auto"/>
        <w:left w:val="none" w:sz="0" w:space="0" w:color="auto"/>
        <w:bottom w:val="none" w:sz="0" w:space="0" w:color="auto"/>
        <w:right w:val="none" w:sz="0" w:space="0" w:color="auto"/>
      </w:divBdr>
    </w:div>
    <w:div w:id="1506479969">
      <w:bodyDiv w:val="1"/>
      <w:marLeft w:val="0"/>
      <w:marRight w:val="0"/>
      <w:marTop w:val="0"/>
      <w:marBottom w:val="0"/>
      <w:divBdr>
        <w:top w:val="none" w:sz="0" w:space="0" w:color="auto"/>
        <w:left w:val="none" w:sz="0" w:space="0" w:color="auto"/>
        <w:bottom w:val="none" w:sz="0" w:space="0" w:color="auto"/>
        <w:right w:val="none" w:sz="0" w:space="0" w:color="auto"/>
      </w:divBdr>
      <w:divsChild>
        <w:div w:id="618728078">
          <w:marLeft w:val="1267"/>
          <w:marRight w:val="0"/>
          <w:marTop w:val="0"/>
          <w:marBottom w:val="0"/>
          <w:divBdr>
            <w:top w:val="none" w:sz="0" w:space="0" w:color="auto"/>
            <w:left w:val="none" w:sz="0" w:space="0" w:color="auto"/>
            <w:bottom w:val="none" w:sz="0" w:space="0" w:color="auto"/>
            <w:right w:val="none" w:sz="0" w:space="0" w:color="auto"/>
          </w:divBdr>
        </w:div>
        <w:div w:id="1855730113">
          <w:marLeft w:val="1267"/>
          <w:marRight w:val="0"/>
          <w:marTop w:val="0"/>
          <w:marBottom w:val="0"/>
          <w:divBdr>
            <w:top w:val="none" w:sz="0" w:space="0" w:color="auto"/>
            <w:left w:val="none" w:sz="0" w:space="0" w:color="auto"/>
            <w:bottom w:val="none" w:sz="0" w:space="0" w:color="auto"/>
            <w:right w:val="none" w:sz="0" w:space="0" w:color="auto"/>
          </w:divBdr>
        </w:div>
      </w:divsChild>
    </w:div>
    <w:div w:id="1534729913">
      <w:bodyDiv w:val="1"/>
      <w:marLeft w:val="0"/>
      <w:marRight w:val="0"/>
      <w:marTop w:val="0"/>
      <w:marBottom w:val="0"/>
      <w:divBdr>
        <w:top w:val="none" w:sz="0" w:space="0" w:color="auto"/>
        <w:left w:val="none" w:sz="0" w:space="0" w:color="auto"/>
        <w:bottom w:val="none" w:sz="0" w:space="0" w:color="auto"/>
        <w:right w:val="none" w:sz="0" w:space="0" w:color="auto"/>
      </w:divBdr>
      <w:divsChild>
        <w:div w:id="184758768">
          <w:marLeft w:val="806"/>
          <w:marRight w:val="0"/>
          <w:marTop w:val="200"/>
          <w:marBottom w:val="0"/>
          <w:divBdr>
            <w:top w:val="none" w:sz="0" w:space="0" w:color="auto"/>
            <w:left w:val="none" w:sz="0" w:space="0" w:color="auto"/>
            <w:bottom w:val="none" w:sz="0" w:space="0" w:color="auto"/>
            <w:right w:val="none" w:sz="0" w:space="0" w:color="auto"/>
          </w:divBdr>
        </w:div>
      </w:divsChild>
    </w:div>
    <w:div w:id="1541437523">
      <w:bodyDiv w:val="1"/>
      <w:marLeft w:val="0"/>
      <w:marRight w:val="0"/>
      <w:marTop w:val="0"/>
      <w:marBottom w:val="0"/>
      <w:divBdr>
        <w:top w:val="none" w:sz="0" w:space="0" w:color="auto"/>
        <w:left w:val="none" w:sz="0" w:space="0" w:color="auto"/>
        <w:bottom w:val="none" w:sz="0" w:space="0" w:color="auto"/>
        <w:right w:val="none" w:sz="0" w:space="0" w:color="auto"/>
      </w:divBdr>
    </w:div>
    <w:div w:id="1546523827">
      <w:bodyDiv w:val="1"/>
      <w:marLeft w:val="0"/>
      <w:marRight w:val="0"/>
      <w:marTop w:val="0"/>
      <w:marBottom w:val="0"/>
      <w:divBdr>
        <w:top w:val="none" w:sz="0" w:space="0" w:color="auto"/>
        <w:left w:val="none" w:sz="0" w:space="0" w:color="auto"/>
        <w:bottom w:val="none" w:sz="0" w:space="0" w:color="auto"/>
        <w:right w:val="none" w:sz="0" w:space="0" w:color="auto"/>
      </w:divBdr>
    </w:div>
    <w:div w:id="1550800331">
      <w:bodyDiv w:val="1"/>
      <w:marLeft w:val="0"/>
      <w:marRight w:val="0"/>
      <w:marTop w:val="0"/>
      <w:marBottom w:val="0"/>
      <w:divBdr>
        <w:top w:val="none" w:sz="0" w:space="0" w:color="auto"/>
        <w:left w:val="none" w:sz="0" w:space="0" w:color="auto"/>
        <w:bottom w:val="none" w:sz="0" w:space="0" w:color="auto"/>
        <w:right w:val="none" w:sz="0" w:space="0" w:color="auto"/>
      </w:divBdr>
    </w:div>
    <w:div w:id="1583643643">
      <w:bodyDiv w:val="1"/>
      <w:marLeft w:val="0"/>
      <w:marRight w:val="0"/>
      <w:marTop w:val="0"/>
      <w:marBottom w:val="0"/>
      <w:divBdr>
        <w:top w:val="none" w:sz="0" w:space="0" w:color="auto"/>
        <w:left w:val="none" w:sz="0" w:space="0" w:color="auto"/>
        <w:bottom w:val="none" w:sz="0" w:space="0" w:color="auto"/>
        <w:right w:val="none" w:sz="0" w:space="0" w:color="auto"/>
      </w:divBdr>
    </w:div>
    <w:div w:id="1593123625">
      <w:bodyDiv w:val="1"/>
      <w:marLeft w:val="0"/>
      <w:marRight w:val="0"/>
      <w:marTop w:val="0"/>
      <w:marBottom w:val="0"/>
      <w:divBdr>
        <w:top w:val="none" w:sz="0" w:space="0" w:color="auto"/>
        <w:left w:val="none" w:sz="0" w:space="0" w:color="auto"/>
        <w:bottom w:val="none" w:sz="0" w:space="0" w:color="auto"/>
        <w:right w:val="none" w:sz="0" w:space="0" w:color="auto"/>
      </w:divBdr>
      <w:divsChild>
        <w:div w:id="301270646">
          <w:marLeft w:val="806"/>
          <w:marRight w:val="0"/>
          <w:marTop w:val="200"/>
          <w:marBottom w:val="0"/>
          <w:divBdr>
            <w:top w:val="none" w:sz="0" w:space="0" w:color="auto"/>
            <w:left w:val="none" w:sz="0" w:space="0" w:color="auto"/>
            <w:bottom w:val="none" w:sz="0" w:space="0" w:color="auto"/>
            <w:right w:val="none" w:sz="0" w:space="0" w:color="auto"/>
          </w:divBdr>
        </w:div>
      </w:divsChild>
    </w:div>
    <w:div w:id="1617056003">
      <w:bodyDiv w:val="1"/>
      <w:marLeft w:val="0"/>
      <w:marRight w:val="0"/>
      <w:marTop w:val="0"/>
      <w:marBottom w:val="0"/>
      <w:divBdr>
        <w:top w:val="none" w:sz="0" w:space="0" w:color="auto"/>
        <w:left w:val="none" w:sz="0" w:space="0" w:color="auto"/>
        <w:bottom w:val="none" w:sz="0" w:space="0" w:color="auto"/>
        <w:right w:val="none" w:sz="0" w:space="0" w:color="auto"/>
      </w:divBdr>
      <w:divsChild>
        <w:div w:id="1643539923">
          <w:marLeft w:val="547"/>
          <w:marRight w:val="0"/>
          <w:marTop w:val="202"/>
          <w:marBottom w:val="0"/>
          <w:divBdr>
            <w:top w:val="none" w:sz="0" w:space="0" w:color="auto"/>
            <w:left w:val="none" w:sz="0" w:space="0" w:color="auto"/>
            <w:bottom w:val="none" w:sz="0" w:space="0" w:color="auto"/>
            <w:right w:val="none" w:sz="0" w:space="0" w:color="auto"/>
          </w:divBdr>
        </w:div>
      </w:divsChild>
    </w:div>
    <w:div w:id="1664550557">
      <w:bodyDiv w:val="1"/>
      <w:marLeft w:val="0"/>
      <w:marRight w:val="0"/>
      <w:marTop w:val="0"/>
      <w:marBottom w:val="0"/>
      <w:divBdr>
        <w:top w:val="none" w:sz="0" w:space="0" w:color="auto"/>
        <w:left w:val="none" w:sz="0" w:space="0" w:color="auto"/>
        <w:bottom w:val="none" w:sz="0" w:space="0" w:color="auto"/>
        <w:right w:val="none" w:sz="0" w:space="0" w:color="auto"/>
      </w:divBdr>
      <w:divsChild>
        <w:div w:id="1251159022">
          <w:marLeft w:val="1080"/>
          <w:marRight w:val="0"/>
          <w:marTop w:val="100"/>
          <w:marBottom w:val="0"/>
          <w:divBdr>
            <w:top w:val="none" w:sz="0" w:space="0" w:color="auto"/>
            <w:left w:val="none" w:sz="0" w:space="0" w:color="auto"/>
            <w:bottom w:val="none" w:sz="0" w:space="0" w:color="auto"/>
            <w:right w:val="none" w:sz="0" w:space="0" w:color="auto"/>
          </w:divBdr>
        </w:div>
        <w:div w:id="1796870658">
          <w:marLeft w:val="1080"/>
          <w:marRight w:val="0"/>
          <w:marTop w:val="100"/>
          <w:marBottom w:val="0"/>
          <w:divBdr>
            <w:top w:val="none" w:sz="0" w:space="0" w:color="auto"/>
            <w:left w:val="none" w:sz="0" w:space="0" w:color="auto"/>
            <w:bottom w:val="none" w:sz="0" w:space="0" w:color="auto"/>
            <w:right w:val="none" w:sz="0" w:space="0" w:color="auto"/>
          </w:divBdr>
        </w:div>
      </w:divsChild>
    </w:div>
    <w:div w:id="1671638194">
      <w:bodyDiv w:val="1"/>
      <w:marLeft w:val="0"/>
      <w:marRight w:val="0"/>
      <w:marTop w:val="0"/>
      <w:marBottom w:val="0"/>
      <w:divBdr>
        <w:top w:val="none" w:sz="0" w:space="0" w:color="auto"/>
        <w:left w:val="none" w:sz="0" w:space="0" w:color="auto"/>
        <w:bottom w:val="none" w:sz="0" w:space="0" w:color="auto"/>
        <w:right w:val="none" w:sz="0" w:space="0" w:color="auto"/>
      </w:divBdr>
      <w:divsChild>
        <w:div w:id="1476335029">
          <w:marLeft w:val="720"/>
          <w:marRight w:val="0"/>
          <w:marTop w:val="200"/>
          <w:marBottom w:val="0"/>
          <w:divBdr>
            <w:top w:val="none" w:sz="0" w:space="0" w:color="auto"/>
            <w:left w:val="none" w:sz="0" w:space="0" w:color="auto"/>
            <w:bottom w:val="none" w:sz="0" w:space="0" w:color="auto"/>
            <w:right w:val="none" w:sz="0" w:space="0" w:color="auto"/>
          </w:divBdr>
        </w:div>
        <w:div w:id="2066641690">
          <w:marLeft w:val="720"/>
          <w:marRight w:val="0"/>
          <w:marTop w:val="200"/>
          <w:marBottom w:val="0"/>
          <w:divBdr>
            <w:top w:val="none" w:sz="0" w:space="0" w:color="auto"/>
            <w:left w:val="none" w:sz="0" w:space="0" w:color="auto"/>
            <w:bottom w:val="none" w:sz="0" w:space="0" w:color="auto"/>
            <w:right w:val="none" w:sz="0" w:space="0" w:color="auto"/>
          </w:divBdr>
        </w:div>
      </w:divsChild>
    </w:div>
    <w:div w:id="1677993806">
      <w:bodyDiv w:val="1"/>
      <w:marLeft w:val="0"/>
      <w:marRight w:val="0"/>
      <w:marTop w:val="0"/>
      <w:marBottom w:val="0"/>
      <w:divBdr>
        <w:top w:val="none" w:sz="0" w:space="0" w:color="auto"/>
        <w:left w:val="none" w:sz="0" w:space="0" w:color="auto"/>
        <w:bottom w:val="none" w:sz="0" w:space="0" w:color="auto"/>
        <w:right w:val="none" w:sz="0" w:space="0" w:color="auto"/>
      </w:divBdr>
    </w:div>
    <w:div w:id="1681080148">
      <w:bodyDiv w:val="1"/>
      <w:marLeft w:val="0"/>
      <w:marRight w:val="0"/>
      <w:marTop w:val="0"/>
      <w:marBottom w:val="0"/>
      <w:divBdr>
        <w:top w:val="none" w:sz="0" w:space="0" w:color="auto"/>
        <w:left w:val="none" w:sz="0" w:space="0" w:color="auto"/>
        <w:bottom w:val="none" w:sz="0" w:space="0" w:color="auto"/>
        <w:right w:val="none" w:sz="0" w:space="0" w:color="auto"/>
      </w:divBdr>
    </w:div>
    <w:div w:id="1749420945">
      <w:bodyDiv w:val="1"/>
      <w:marLeft w:val="0"/>
      <w:marRight w:val="0"/>
      <w:marTop w:val="0"/>
      <w:marBottom w:val="0"/>
      <w:divBdr>
        <w:top w:val="none" w:sz="0" w:space="0" w:color="auto"/>
        <w:left w:val="none" w:sz="0" w:space="0" w:color="auto"/>
        <w:bottom w:val="none" w:sz="0" w:space="0" w:color="auto"/>
        <w:right w:val="none" w:sz="0" w:space="0" w:color="auto"/>
      </w:divBdr>
    </w:div>
    <w:div w:id="1751196309">
      <w:bodyDiv w:val="1"/>
      <w:marLeft w:val="0"/>
      <w:marRight w:val="0"/>
      <w:marTop w:val="0"/>
      <w:marBottom w:val="0"/>
      <w:divBdr>
        <w:top w:val="none" w:sz="0" w:space="0" w:color="auto"/>
        <w:left w:val="none" w:sz="0" w:space="0" w:color="auto"/>
        <w:bottom w:val="none" w:sz="0" w:space="0" w:color="auto"/>
        <w:right w:val="none" w:sz="0" w:space="0" w:color="auto"/>
      </w:divBdr>
    </w:div>
    <w:div w:id="1756972353">
      <w:bodyDiv w:val="1"/>
      <w:marLeft w:val="0"/>
      <w:marRight w:val="0"/>
      <w:marTop w:val="0"/>
      <w:marBottom w:val="0"/>
      <w:divBdr>
        <w:top w:val="none" w:sz="0" w:space="0" w:color="auto"/>
        <w:left w:val="none" w:sz="0" w:space="0" w:color="auto"/>
        <w:bottom w:val="none" w:sz="0" w:space="0" w:color="auto"/>
        <w:right w:val="none" w:sz="0" w:space="0" w:color="auto"/>
      </w:divBdr>
    </w:div>
    <w:div w:id="1768774317">
      <w:bodyDiv w:val="1"/>
      <w:marLeft w:val="0"/>
      <w:marRight w:val="0"/>
      <w:marTop w:val="0"/>
      <w:marBottom w:val="0"/>
      <w:divBdr>
        <w:top w:val="none" w:sz="0" w:space="0" w:color="auto"/>
        <w:left w:val="none" w:sz="0" w:space="0" w:color="auto"/>
        <w:bottom w:val="none" w:sz="0" w:space="0" w:color="auto"/>
        <w:right w:val="none" w:sz="0" w:space="0" w:color="auto"/>
      </w:divBdr>
    </w:div>
    <w:div w:id="1805613246">
      <w:bodyDiv w:val="1"/>
      <w:marLeft w:val="0"/>
      <w:marRight w:val="0"/>
      <w:marTop w:val="0"/>
      <w:marBottom w:val="0"/>
      <w:divBdr>
        <w:top w:val="none" w:sz="0" w:space="0" w:color="auto"/>
        <w:left w:val="none" w:sz="0" w:space="0" w:color="auto"/>
        <w:bottom w:val="none" w:sz="0" w:space="0" w:color="auto"/>
        <w:right w:val="none" w:sz="0" w:space="0" w:color="auto"/>
      </w:divBdr>
    </w:div>
    <w:div w:id="1837762420">
      <w:bodyDiv w:val="1"/>
      <w:marLeft w:val="0"/>
      <w:marRight w:val="0"/>
      <w:marTop w:val="0"/>
      <w:marBottom w:val="0"/>
      <w:divBdr>
        <w:top w:val="none" w:sz="0" w:space="0" w:color="auto"/>
        <w:left w:val="none" w:sz="0" w:space="0" w:color="auto"/>
        <w:bottom w:val="none" w:sz="0" w:space="0" w:color="auto"/>
        <w:right w:val="none" w:sz="0" w:space="0" w:color="auto"/>
      </w:divBdr>
      <w:divsChild>
        <w:div w:id="250821878">
          <w:marLeft w:val="547"/>
          <w:marRight w:val="0"/>
          <w:marTop w:val="0"/>
          <w:marBottom w:val="0"/>
          <w:divBdr>
            <w:top w:val="none" w:sz="0" w:space="0" w:color="auto"/>
            <w:left w:val="none" w:sz="0" w:space="0" w:color="auto"/>
            <w:bottom w:val="none" w:sz="0" w:space="0" w:color="auto"/>
            <w:right w:val="none" w:sz="0" w:space="0" w:color="auto"/>
          </w:divBdr>
        </w:div>
        <w:div w:id="449322030">
          <w:marLeft w:val="547"/>
          <w:marRight w:val="0"/>
          <w:marTop w:val="0"/>
          <w:marBottom w:val="0"/>
          <w:divBdr>
            <w:top w:val="none" w:sz="0" w:space="0" w:color="auto"/>
            <w:left w:val="none" w:sz="0" w:space="0" w:color="auto"/>
            <w:bottom w:val="none" w:sz="0" w:space="0" w:color="auto"/>
            <w:right w:val="none" w:sz="0" w:space="0" w:color="auto"/>
          </w:divBdr>
        </w:div>
        <w:div w:id="1303735773">
          <w:marLeft w:val="547"/>
          <w:marRight w:val="0"/>
          <w:marTop w:val="0"/>
          <w:marBottom w:val="0"/>
          <w:divBdr>
            <w:top w:val="none" w:sz="0" w:space="0" w:color="auto"/>
            <w:left w:val="none" w:sz="0" w:space="0" w:color="auto"/>
            <w:bottom w:val="none" w:sz="0" w:space="0" w:color="auto"/>
            <w:right w:val="none" w:sz="0" w:space="0" w:color="auto"/>
          </w:divBdr>
        </w:div>
        <w:div w:id="838428872">
          <w:marLeft w:val="547"/>
          <w:marRight w:val="0"/>
          <w:marTop w:val="0"/>
          <w:marBottom w:val="0"/>
          <w:divBdr>
            <w:top w:val="none" w:sz="0" w:space="0" w:color="auto"/>
            <w:left w:val="none" w:sz="0" w:space="0" w:color="auto"/>
            <w:bottom w:val="none" w:sz="0" w:space="0" w:color="auto"/>
            <w:right w:val="none" w:sz="0" w:space="0" w:color="auto"/>
          </w:divBdr>
        </w:div>
        <w:div w:id="673922394">
          <w:marLeft w:val="1267"/>
          <w:marRight w:val="0"/>
          <w:marTop w:val="0"/>
          <w:marBottom w:val="0"/>
          <w:divBdr>
            <w:top w:val="none" w:sz="0" w:space="0" w:color="auto"/>
            <w:left w:val="none" w:sz="0" w:space="0" w:color="auto"/>
            <w:bottom w:val="none" w:sz="0" w:space="0" w:color="auto"/>
            <w:right w:val="none" w:sz="0" w:space="0" w:color="auto"/>
          </w:divBdr>
        </w:div>
        <w:div w:id="1963343990">
          <w:marLeft w:val="1267"/>
          <w:marRight w:val="0"/>
          <w:marTop w:val="0"/>
          <w:marBottom w:val="0"/>
          <w:divBdr>
            <w:top w:val="none" w:sz="0" w:space="0" w:color="auto"/>
            <w:left w:val="none" w:sz="0" w:space="0" w:color="auto"/>
            <w:bottom w:val="none" w:sz="0" w:space="0" w:color="auto"/>
            <w:right w:val="none" w:sz="0" w:space="0" w:color="auto"/>
          </w:divBdr>
        </w:div>
        <w:div w:id="96147150">
          <w:marLeft w:val="547"/>
          <w:marRight w:val="0"/>
          <w:marTop w:val="0"/>
          <w:marBottom w:val="0"/>
          <w:divBdr>
            <w:top w:val="none" w:sz="0" w:space="0" w:color="auto"/>
            <w:left w:val="none" w:sz="0" w:space="0" w:color="auto"/>
            <w:bottom w:val="none" w:sz="0" w:space="0" w:color="auto"/>
            <w:right w:val="none" w:sz="0" w:space="0" w:color="auto"/>
          </w:divBdr>
        </w:div>
      </w:divsChild>
    </w:div>
    <w:div w:id="1873760952">
      <w:bodyDiv w:val="1"/>
      <w:marLeft w:val="0"/>
      <w:marRight w:val="0"/>
      <w:marTop w:val="0"/>
      <w:marBottom w:val="0"/>
      <w:divBdr>
        <w:top w:val="none" w:sz="0" w:space="0" w:color="auto"/>
        <w:left w:val="none" w:sz="0" w:space="0" w:color="auto"/>
        <w:bottom w:val="none" w:sz="0" w:space="0" w:color="auto"/>
        <w:right w:val="none" w:sz="0" w:space="0" w:color="auto"/>
      </w:divBdr>
    </w:div>
    <w:div w:id="1891108579">
      <w:bodyDiv w:val="1"/>
      <w:marLeft w:val="0"/>
      <w:marRight w:val="0"/>
      <w:marTop w:val="0"/>
      <w:marBottom w:val="0"/>
      <w:divBdr>
        <w:top w:val="none" w:sz="0" w:space="0" w:color="auto"/>
        <w:left w:val="none" w:sz="0" w:space="0" w:color="auto"/>
        <w:bottom w:val="none" w:sz="0" w:space="0" w:color="auto"/>
        <w:right w:val="none" w:sz="0" w:space="0" w:color="auto"/>
      </w:divBdr>
    </w:div>
    <w:div w:id="1898054905">
      <w:bodyDiv w:val="1"/>
      <w:marLeft w:val="0"/>
      <w:marRight w:val="0"/>
      <w:marTop w:val="0"/>
      <w:marBottom w:val="0"/>
      <w:divBdr>
        <w:top w:val="none" w:sz="0" w:space="0" w:color="auto"/>
        <w:left w:val="none" w:sz="0" w:space="0" w:color="auto"/>
        <w:bottom w:val="none" w:sz="0" w:space="0" w:color="auto"/>
        <w:right w:val="none" w:sz="0" w:space="0" w:color="auto"/>
      </w:divBdr>
    </w:div>
    <w:div w:id="1915430188">
      <w:bodyDiv w:val="1"/>
      <w:marLeft w:val="0"/>
      <w:marRight w:val="0"/>
      <w:marTop w:val="0"/>
      <w:marBottom w:val="0"/>
      <w:divBdr>
        <w:top w:val="none" w:sz="0" w:space="0" w:color="auto"/>
        <w:left w:val="none" w:sz="0" w:space="0" w:color="auto"/>
        <w:bottom w:val="none" w:sz="0" w:space="0" w:color="auto"/>
        <w:right w:val="none" w:sz="0" w:space="0" w:color="auto"/>
      </w:divBdr>
      <w:divsChild>
        <w:div w:id="432285388">
          <w:marLeft w:val="547"/>
          <w:marRight w:val="0"/>
          <w:marTop w:val="0"/>
          <w:marBottom w:val="0"/>
          <w:divBdr>
            <w:top w:val="none" w:sz="0" w:space="0" w:color="auto"/>
            <w:left w:val="none" w:sz="0" w:space="0" w:color="auto"/>
            <w:bottom w:val="none" w:sz="0" w:space="0" w:color="auto"/>
            <w:right w:val="none" w:sz="0" w:space="0" w:color="auto"/>
          </w:divBdr>
        </w:div>
        <w:div w:id="2008090877">
          <w:marLeft w:val="547"/>
          <w:marRight w:val="0"/>
          <w:marTop w:val="0"/>
          <w:marBottom w:val="0"/>
          <w:divBdr>
            <w:top w:val="none" w:sz="0" w:space="0" w:color="auto"/>
            <w:left w:val="none" w:sz="0" w:space="0" w:color="auto"/>
            <w:bottom w:val="none" w:sz="0" w:space="0" w:color="auto"/>
            <w:right w:val="none" w:sz="0" w:space="0" w:color="auto"/>
          </w:divBdr>
        </w:div>
        <w:div w:id="1388458038">
          <w:marLeft w:val="547"/>
          <w:marRight w:val="0"/>
          <w:marTop w:val="0"/>
          <w:marBottom w:val="0"/>
          <w:divBdr>
            <w:top w:val="none" w:sz="0" w:space="0" w:color="auto"/>
            <w:left w:val="none" w:sz="0" w:space="0" w:color="auto"/>
            <w:bottom w:val="none" w:sz="0" w:space="0" w:color="auto"/>
            <w:right w:val="none" w:sz="0" w:space="0" w:color="auto"/>
          </w:divBdr>
        </w:div>
        <w:div w:id="1659963871">
          <w:marLeft w:val="547"/>
          <w:marRight w:val="0"/>
          <w:marTop w:val="0"/>
          <w:marBottom w:val="0"/>
          <w:divBdr>
            <w:top w:val="none" w:sz="0" w:space="0" w:color="auto"/>
            <w:left w:val="none" w:sz="0" w:space="0" w:color="auto"/>
            <w:bottom w:val="none" w:sz="0" w:space="0" w:color="auto"/>
            <w:right w:val="none" w:sz="0" w:space="0" w:color="auto"/>
          </w:divBdr>
        </w:div>
        <w:div w:id="1478644803">
          <w:marLeft w:val="1267"/>
          <w:marRight w:val="0"/>
          <w:marTop w:val="0"/>
          <w:marBottom w:val="0"/>
          <w:divBdr>
            <w:top w:val="none" w:sz="0" w:space="0" w:color="auto"/>
            <w:left w:val="none" w:sz="0" w:space="0" w:color="auto"/>
            <w:bottom w:val="none" w:sz="0" w:space="0" w:color="auto"/>
            <w:right w:val="none" w:sz="0" w:space="0" w:color="auto"/>
          </w:divBdr>
        </w:div>
        <w:div w:id="1712727810">
          <w:marLeft w:val="1267"/>
          <w:marRight w:val="0"/>
          <w:marTop w:val="0"/>
          <w:marBottom w:val="0"/>
          <w:divBdr>
            <w:top w:val="none" w:sz="0" w:space="0" w:color="auto"/>
            <w:left w:val="none" w:sz="0" w:space="0" w:color="auto"/>
            <w:bottom w:val="none" w:sz="0" w:space="0" w:color="auto"/>
            <w:right w:val="none" w:sz="0" w:space="0" w:color="auto"/>
          </w:divBdr>
        </w:div>
        <w:div w:id="1647202686">
          <w:marLeft w:val="547"/>
          <w:marRight w:val="0"/>
          <w:marTop w:val="0"/>
          <w:marBottom w:val="0"/>
          <w:divBdr>
            <w:top w:val="none" w:sz="0" w:space="0" w:color="auto"/>
            <w:left w:val="none" w:sz="0" w:space="0" w:color="auto"/>
            <w:bottom w:val="none" w:sz="0" w:space="0" w:color="auto"/>
            <w:right w:val="none" w:sz="0" w:space="0" w:color="auto"/>
          </w:divBdr>
        </w:div>
      </w:divsChild>
    </w:div>
    <w:div w:id="1954172994">
      <w:bodyDiv w:val="1"/>
      <w:marLeft w:val="0"/>
      <w:marRight w:val="0"/>
      <w:marTop w:val="0"/>
      <w:marBottom w:val="0"/>
      <w:divBdr>
        <w:top w:val="none" w:sz="0" w:space="0" w:color="auto"/>
        <w:left w:val="none" w:sz="0" w:space="0" w:color="auto"/>
        <w:bottom w:val="none" w:sz="0" w:space="0" w:color="auto"/>
        <w:right w:val="none" w:sz="0" w:space="0" w:color="auto"/>
      </w:divBdr>
    </w:div>
    <w:div w:id="1969773068">
      <w:bodyDiv w:val="1"/>
      <w:marLeft w:val="0"/>
      <w:marRight w:val="0"/>
      <w:marTop w:val="0"/>
      <w:marBottom w:val="0"/>
      <w:divBdr>
        <w:top w:val="none" w:sz="0" w:space="0" w:color="auto"/>
        <w:left w:val="none" w:sz="0" w:space="0" w:color="auto"/>
        <w:bottom w:val="none" w:sz="0" w:space="0" w:color="auto"/>
        <w:right w:val="none" w:sz="0" w:space="0" w:color="auto"/>
      </w:divBdr>
    </w:div>
    <w:div w:id="2014646302">
      <w:bodyDiv w:val="1"/>
      <w:marLeft w:val="0"/>
      <w:marRight w:val="0"/>
      <w:marTop w:val="0"/>
      <w:marBottom w:val="0"/>
      <w:divBdr>
        <w:top w:val="none" w:sz="0" w:space="0" w:color="auto"/>
        <w:left w:val="none" w:sz="0" w:space="0" w:color="auto"/>
        <w:bottom w:val="none" w:sz="0" w:space="0" w:color="auto"/>
        <w:right w:val="none" w:sz="0" w:space="0" w:color="auto"/>
      </w:divBdr>
    </w:div>
    <w:div w:id="2095592705">
      <w:bodyDiv w:val="1"/>
      <w:marLeft w:val="0"/>
      <w:marRight w:val="0"/>
      <w:marTop w:val="0"/>
      <w:marBottom w:val="0"/>
      <w:divBdr>
        <w:top w:val="none" w:sz="0" w:space="0" w:color="auto"/>
        <w:left w:val="none" w:sz="0" w:space="0" w:color="auto"/>
        <w:bottom w:val="none" w:sz="0" w:space="0" w:color="auto"/>
        <w:right w:val="none" w:sz="0" w:space="0" w:color="auto"/>
      </w:divBdr>
      <w:divsChild>
        <w:div w:id="168246736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zika/public-health-partners/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CD231-ADEE-4CF9-A190-AEAB9318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5403</TotalTime>
  <Pages>12</Pages>
  <Words>2194</Words>
  <Characters>12067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Frontline INS</cp:lastModifiedBy>
  <cp:revision>111</cp:revision>
  <dcterms:created xsi:type="dcterms:W3CDTF">2020-08-25T00:35:00Z</dcterms:created>
  <dcterms:modified xsi:type="dcterms:W3CDTF">2021-04-06T23:24:00Z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77aefd7c-a8aa-3f36-aebd-9e94b0fd9331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